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AD" w:rsidRPr="009840B1" w:rsidRDefault="007757AD" w:rsidP="007757AD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7757AD" w:rsidRPr="009840B1" w:rsidRDefault="007757AD" w:rsidP="0084232D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023385">
        <w:rPr>
          <w:rFonts w:ascii="Cambria" w:hAnsi="Cambria"/>
          <w:sz w:val="20"/>
          <w:szCs w:val="20"/>
        </w:rPr>
        <w:t xml:space="preserve">Kielce, dnia </w:t>
      </w:r>
      <w:r w:rsidR="00D13BB1">
        <w:rPr>
          <w:rFonts w:ascii="Cambria" w:hAnsi="Cambria"/>
          <w:sz w:val="20"/>
          <w:szCs w:val="20"/>
        </w:rPr>
        <w:t>2019-08</w:t>
      </w:r>
      <w:r w:rsidR="0013242E" w:rsidRPr="00023385">
        <w:rPr>
          <w:rFonts w:ascii="Cambria" w:hAnsi="Cambria"/>
          <w:sz w:val="20"/>
          <w:szCs w:val="20"/>
        </w:rPr>
        <w:t>-</w:t>
      </w:r>
      <w:r w:rsidR="00D13BB1">
        <w:rPr>
          <w:rFonts w:ascii="Cambria" w:hAnsi="Cambria"/>
          <w:sz w:val="20"/>
          <w:szCs w:val="20"/>
        </w:rPr>
        <w:t>1</w:t>
      </w:r>
      <w:r w:rsidR="00C60D1A">
        <w:rPr>
          <w:rFonts w:ascii="Cambria" w:hAnsi="Cambria"/>
          <w:sz w:val="20"/>
          <w:szCs w:val="20"/>
        </w:rPr>
        <w:t>6</w:t>
      </w:r>
    </w:p>
    <w:p w:rsidR="007757AD" w:rsidRPr="00ED554A" w:rsidRDefault="007757AD" w:rsidP="007757AD">
      <w:pPr>
        <w:spacing w:after="6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</w:rPr>
      </w:pPr>
      <w:r w:rsidRPr="00ED554A">
        <w:rPr>
          <w:rFonts w:ascii="Cambria" w:hAnsi="Cambria"/>
        </w:rPr>
        <w:t>do złożenia oferty cenowej w prowadzonym zgodnie z zasadą konkurencyjności postępowaniu na:</w:t>
      </w:r>
    </w:p>
    <w:p w:rsidR="007757AD" w:rsidRPr="00ED554A" w:rsidRDefault="00D13BB1" w:rsidP="0002338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="00B74006">
        <w:rPr>
          <w:rFonts w:ascii="Cambria" w:hAnsi="Cambria"/>
          <w:b/>
        </w:rPr>
        <w:t xml:space="preserve">KONSULTACJE LEKARZY </w:t>
      </w:r>
      <w:r w:rsidR="000D2BBB">
        <w:rPr>
          <w:rFonts w:ascii="Cambria" w:hAnsi="Cambria"/>
          <w:b/>
        </w:rPr>
        <w:t>RODZINNYCH</w:t>
      </w:r>
      <w:r w:rsidR="00B74006">
        <w:rPr>
          <w:rFonts w:ascii="Cambria" w:hAnsi="Cambria"/>
          <w:b/>
        </w:rPr>
        <w:t xml:space="preserve"> / POZ</w:t>
      </w:r>
      <w:r w:rsidR="000D2BBB">
        <w:rPr>
          <w:rFonts w:ascii="Cambria" w:hAnsi="Cambria"/>
          <w:b/>
        </w:rPr>
        <w:t xml:space="preserve"> KWALIFIKUJĄCE DO UDZIAŁU W </w:t>
      </w:r>
      <w:r w:rsidR="00872E58">
        <w:rPr>
          <w:rFonts w:ascii="Cambria" w:hAnsi="Cambria"/>
          <w:b/>
        </w:rPr>
        <w:t>PROJEKCIE</w:t>
      </w:r>
      <w:r w:rsidR="007757AD" w:rsidRPr="00ED554A">
        <w:rPr>
          <w:rFonts w:ascii="Cambria" w:hAnsi="Cambria"/>
          <w:b/>
        </w:rPr>
        <w:t>”</w:t>
      </w: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</w:rPr>
        <w:t xml:space="preserve">w celu realizacji projektu pn. </w:t>
      </w:r>
      <w:r w:rsidRPr="00ED554A">
        <w:rPr>
          <w:rFonts w:ascii="Cambria" w:hAnsi="Cambria" w:cs="Arial"/>
          <w:b/>
          <w:bCs/>
          <w:color w:val="000000"/>
        </w:rPr>
        <w:t>„</w:t>
      </w:r>
      <w:r w:rsidR="00036F4B">
        <w:rPr>
          <w:rFonts w:ascii="Cambria" w:hAnsi="Cambria" w:cs="Arial"/>
          <w:b/>
          <w:bCs/>
          <w:color w:val="000000" w:themeColor="text1"/>
        </w:rPr>
        <w:t>RAK NA WSPAK – wsparcie profilaktyki w celu wczesnego wykrywania raka jelita grubego w województwie świętokrzyskim</w:t>
      </w:r>
      <w:r w:rsidRPr="00ED554A">
        <w:rPr>
          <w:rFonts w:ascii="Cambria" w:hAnsi="Cambria" w:cs="Arial"/>
          <w:b/>
          <w:bCs/>
          <w:color w:val="000000" w:themeColor="text1"/>
        </w:rPr>
        <w:t>”</w:t>
      </w:r>
    </w:p>
    <w:p w:rsidR="007757AD" w:rsidRPr="00ED554A" w:rsidRDefault="007757AD" w:rsidP="007757AD">
      <w:pPr>
        <w:spacing w:after="120"/>
        <w:jc w:val="center"/>
        <w:rPr>
          <w:rFonts w:ascii="Cambria" w:hAnsi="Cambria"/>
        </w:rPr>
      </w:pPr>
      <w:r w:rsidRPr="00ED554A">
        <w:rPr>
          <w:rFonts w:ascii="Cambria" w:hAnsi="Cambria"/>
        </w:rPr>
        <w:t>współfinansowanego ze środków Unii Europejskiej w ramach Europejskiego Funduszu Społecznego</w:t>
      </w:r>
    </w:p>
    <w:p w:rsidR="007757AD" w:rsidRPr="009840B1" w:rsidRDefault="007757AD" w:rsidP="007757AD">
      <w:pPr>
        <w:pStyle w:val="Nagwek4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u w:val="single"/>
        </w:rPr>
      </w:pPr>
      <w:r w:rsidRPr="009840B1">
        <w:rPr>
          <w:rFonts w:ascii="Cambria" w:hAnsi="Cambria"/>
          <w:i w:val="0"/>
          <w:color w:val="auto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7757AD" w:rsidRPr="00AA2FAC" w:rsidTr="007757AD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7757AD" w:rsidRPr="00AA2FAC" w:rsidTr="007757AD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7757AD" w:rsidRPr="00AA2FAC" w:rsidRDefault="007757AD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7757AD" w:rsidRPr="009840B1" w:rsidRDefault="007757AD" w:rsidP="007757AD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7757AD" w:rsidRPr="009840B1" w:rsidRDefault="007757AD" w:rsidP="007757AD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023385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023385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7757AD" w:rsidRPr="009840B1" w:rsidRDefault="007757AD" w:rsidP="007757AD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7757AD" w:rsidRPr="009840B1" w:rsidRDefault="007757AD" w:rsidP="007757AD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:rsidR="007757AD" w:rsidRDefault="007757AD" w:rsidP="007757AD">
      <w:pPr>
        <w:pStyle w:val="Nagwek4"/>
        <w:keepLines w:val="0"/>
        <w:numPr>
          <w:ilvl w:val="0"/>
          <w:numId w:val="2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u w:val="single"/>
        </w:rPr>
      </w:pPr>
      <w:r w:rsidRPr="009840B1">
        <w:rPr>
          <w:rFonts w:ascii="Cambria" w:hAnsi="Cambria" w:cs="Arial"/>
          <w:i w:val="0"/>
          <w:color w:val="auto"/>
          <w:u w:val="single"/>
        </w:rPr>
        <w:t>Przedmiot zamówienia</w:t>
      </w:r>
    </w:p>
    <w:p w:rsidR="007757AD" w:rsidRPr="00CE64E3" w:rsidRDefault="00B74006" w:rsidP="007757AD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</w:rPr>
        <w:t xml:space="preserve">KONSULTACJE LEKARZY </w:t>
      </w:r>
      <w:r w:rsidR="00872E58">
        <w:rPr>
          <w:rFonts w:ascii="Cambria" w:hAnsi="Cambria"/>
          <w:b/>
        </w:rPr>
        <w:t xml:space="preserve">RODZINNYCH </w:t>
      </w:r>
      <w:r>
        <w:rPr>
          <w:rFonts w:ascii="Cambria" w:hAnsi="Cambria"/>
          <w:b/>
        </w:rPr>
        <w:t xml:space="preserve">/ POZ </w:t>
      </w:r>
      <w:r w:rsidR="00872E58">
        <w:rPr>
          <w:rFonts w:ascii="Cambria" w:hAnsi="Cambria"/>
          <w:b/>
        </w:rPr>
        <w:t>KWALIFIKUJĄCE DO UDZIAŁU W PROJEKCIE</w:t>
      </w:r>
    </w:p>
    <w:p w:rsidR="00551DD8" w:rsidRPr="00023385" w:rsidRDefault="007757AD" w:rsidP="00023385">
      <w:pPr>
        <w:pStyle w:val="Akapitzlist"/>
        <w:numPr>
          <w:ilvl w:val="0"/>
          <w:numId w:val="3"/>
        </w:numPr>
        <w:tabs>
          <w:tab w:val="clear" w:pos="2045"/>
          <w:tab w:val="num" w:pos="851"/>
        </w:tabs>
        <w:spacing w:after="60" w:line="240" w:lineRule="auto"/>
        <w:ind w:left="850" w:hanging="425"/>
        <w:contextualSpacing w:val="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023385">
        <w:rPr>
          <w:rFonts w:asciiTheme="majorHAnsi" w:hAnsiTheme="majorHAnsi" w:cstheme="minorHAnsi"/>
          <w:b/>
          <w:sz w:val="20"/>
          <w:szCs w:val="20"/>
        </w:rPr>
        <w:t>Przedmiotem zamówienia</w:t>
      </w:r>
      <w:r w:rsidR="002F6E54">
        <w:rPr>
          <w:rFonts w:asciiTheme="majorHAnsi" w:hAnsiTheme="majorHAnsi" w:cstheme="minorHAnsi"/>
          <w:sz w:val="20"/>
          <w:szCs w:val="20"/>
        </w:rPr>
        <w:t xml:space="preserve"> są</w:t>
      </w:r>
      <w:r w:rsidR="00551DD8" w:rsidRPr="00023385">
        <w:rPr>
          <w:rFonts w:asciiTheme="majorHAnsi" w:hAnsiTheme="majorHAnsi" w:cstheme="minorHAnsi"/>
          <w:sz w:val="20"/>
          <w:szCs w:val="20"/>
        </w:rPr>
        <w:t>:</w:t>
      </w:r>
    </w:p>
    <w:p w:rsidR="00B87A26" w:rsidRDefault="00B74006" w:rsidP="00966CEE">
      <w:pPr>
        <w:pStyle w:val="Akapitzlist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Konsultacje lekarzy</w:t>
      </w:r>
      <w:r w:rsidR="00B87A26">
        <w:rPr>
          <w:rFonts w:asciiTheme="majorHAnsi" w:hAnsiTheme="majorHAnsi" w:cstheme="minorHAnsi"/>
          <w:b/>
          <w:sz w:val="20"/>
          <w:szCs w:val="20"/>
        </w:rPr>
        <w:t xml:space="preserve"> rodzinnych / lekarzy POZ w celu zakwalifikowania do projektu potencjalnych uczestników projektu (pacjentów), którzy otrzymają wsparcie w postaci badań profilaktycznych jelita grubego (</w:t>
      </w:r>
      <w:proofErr w:type="spellStart"/>
      <w:r w:rsidR="00B87A26">
        <w:rPr>
          <w:rFonts w:asciiTheme="majorHAnsi" w:hAnsiTheme="majorHAnsi" w:cstheme="minorHAnsi"/>
          <w:b/>
          <w:sz w:val="20"/>
          <w:szCs w:val="20"/>
        </w:rPr>
        <w:t>kolonoskopia</w:t>
      </w:r>
      <w:proofErr w:type="spellEnd"/>
      <w:r w:rsidR="00B87A26">
        <w:rPr>
          <w:rFonts w:asciiTheme="majorHAnsi" w:hAnsiTheme="majorHAnsi" w:cstheme="minorHAnsi"/>
          <w:b/>
          <w:sz w:val="20"/>
          <w:szCs w:val="20"/>
        </w:rPr>
        <w:t>).</w:t>
      </w:r>
    </w:p>
    <w:p w:rsidR="00C01022" w:rsidRPr="00C01022" w:rsidRDefault="00C01022" w:rsidP="00C01022">
      <w:pPr>
        <w:pStyle w:val="Akapitzlist"/>
        <w:spacing w:after="60" w:line="240" w:lineRule="auto"/>
        <w:ind w:left="850"/>
        <w:contextualSpacing w:val="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C01022">
        <w:rPr>
          <w:rFonts w:asciiTheme="majorHAnsi" w:hAnsiTheme="majorHAnsi" w:cstheme="minorHAnsi"/>
          <w:sz w:val="20"/>
          <w:szCs w:val="20"/>
        </w:rPr>
        <w:t>Kwalifikacja do projektu następuje na podstawie kryteriów</w:t>
      </w:r>
      <w:r w:rsidR="0084232D">
        <w:rPr>
          <w:rFonts w:asciiTheme="majorHAnsi" w:hAnsiTheme="majorHAnsi" w:cstheme="minorHAnsi"/>
          <w:sz w:val="20"/>
          <w:szCs w:val="20"/>
        </w:rPr>
        <w:t xml:space="preserve"> opisanych w Załączniku nr 1 do </w:t>
      </w:r>
      <w:r w:rsidRPr="00C01022">
        <w:rPr>
          <w:rFonts w:asciiTheme="majorHAnsi" w:hAnsiTheme="majorHAnsi" w:cstheme="minorHAnsi"/>
          <w:sz w:val="20"/>
          <w:szCs w:val="20"/>
        </w:rPr>
        <w:t>zaproszenia Charakterystyka</w:t>
      </w:r>
      <w:r w:rsidRPr="00023385">
        <w:rPr>
          <w:rFonts w:asciiTheme="majorHAnsi" w:hAnsiTheme="majorHAnsi" w:cstheme="minorHAnsi"/>
          <w:sz w:val="20"/>
          <w:szCs w:val="20"/>
        </w:rPr>
        <w:t xml:space="preserve"> przedmiotu</w:t>
      </w:r>
      <w:r>
        <w:rPr>
          <w:rFonts w:asciiTheme="majorHAnsi" w:hAnsiTheme="majorHAnsi" w:cstheme="minorHAnsi"/>
          <w:sz w:val="20"/>
          <w:szCs w:val="20"/>
        </w:rPr>
        <w:t xml:space="preserve"> zamówienia,</w:t>
      </w:r>
      <w:r w:rsidRPr="00023385">
        <w:rPr>
          <w:rFonts w:asciiTheme="majorHAnsi" w:hAnsiTheme="majorHAnsi" w:cstheme="minorHAnsi"/>
          <w:sz w:val="20"/>
          <w:szCs w:val="20"/>
        </w:rPr>
        <w:t xml:space="preserve"> oraz w proje</w:t>
      </w:r>
      <w:r w:rsidR="0084232D">
        <w:rPr>
          <w:rFonts w:asciiTheme="majorHAnsi" w:hAnsiTheme="majorHAnsi" w:cstheme="minorHAnsi"/>
          <w:sz w:val="20"/>
          <w:szCs w:val="20"/>
        </w:rPr>
        <w:t>kcie umowy – załącznik nr 5 do </w:t>
      </w:r>
      <w:r>
        <w:rPr>
          <w:rFonts w:asciiTheme="majorHAnsi" w:hAnsiTheme="majorHAnsi" w:cstheme="minorHAnsi"/>
          <w:sz w:val="20"/>
          <w:szCs w:val="20"/>
        </w:rPr>
        <w:t>z</w:t>
      </w:r>
      <w:r w:rsidRPr="00023385">
        <w:rPr>
          <w:rFonts w:asciiTheme="majorHAnsi" w:hAnsiTheme="majorHAnsi" w:cstheme="minorHAnsi"/>
          <w:sz w:val="20"/>
          <w:szCs w:val="20"/>
        </w:rPr>
        <w:t>aproszenia, które stanowią integralną część Zaproszenia.</w:t>
      </w:r>
    </w:p>
    <w:p w:rsidR="00B87A26" w:rsidRPr="00B87A26" w:rsidRDefault="00B87A26" w:rsidP="00966CEE">
      <w:pPr>
        <w:pStyle w:val="Akapitzlist"/>
        <w:numPr>
          <w:ilvl w:val="0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Kierowanie potencjalnych uczestników projektu (pacjentów) z wypełnioną ankietą medyczną do 6 placówek medycznych wykonujących bezpłatnie w ramach projektu badania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kolonoskopowe</w:t>
      </w:r>
      <w:proofErr w:type="spellEnd"/>
      <w:r>
        <w:rPr>
          <w:rFonts w:asciiTheme="majorHAnsi" w:hAnsiTheme="majorHAnsi" w:cstheme="minorHAnsi"/>
          <w:b/>
          <w:sz w:val="20"/>
          <w:szCs w:val="20"/>
        </w:rPr>
        <w:t xml:space="preserve">. </w:t>
      </w:r>
    </w:p>
    <w:p w:rsidR="00997C41" w:rsidRPr="00B87A26" w:rsidRDefault="00B87A26" w:rsidP="00B87A26">
      <w:pPr>
        <w:pStyle w:val="Akapitzlist"/>
        <w:spacing w:after="60" w:line="240" w:lineRule="auto"/>
        <w:ind w:left="1210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Placówki</w:t>
      </w:r>
      <w:r w:rsidR="00072953" w:rsidRPr="00023385">
        <w:rPr>
          <w:rFonts w:asciiTheme="majorHAnsi" w:hAnsiTheme="majorHAnsi" w:cstheme="minorHAnsi"/>
          <w:bCs/>
          <w:sz w:val="20"/>
          <w:szCs w:val="20"/>
        </w:rPr>
        <w:t xml:space="preserve"> medycznych realizujących badania </w:t>
      </w:r>
      <w:proofErr w:type="spellStart"/>
      <w:r w:rsidR="00072953" w:rsidRPr="00023385">
        <w:rPr>
          <w:rFonts w:asciiTheme="majorHAnsi" w:hAnsiTheme="majorHAnsi" w:cstheme="minorHAnsi"/>
          <w:bCs/>
          <w:sz w:val="20"/>
          <w:szCs w:val="20"/>
        </w:rPr>
        <w:t>kolonoskopowe</w:t>
      </w:r>
      <w:proofErr w:type="spellEnd"/>
      <w:r w:rsidR="00072953" w:rsidRPr="00023385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C01022">
        <w:rPr>
          <w:rFonts w:asciiTheme="majorHAnsi" w:hAnsiTheme="majorHAnsi" w:cstheme="minorHAnsi"/>
          <w:bCs/>
          <w:sz w:val="20"/>
          <w:szCs w:val="20"/>
        </w:rPr>
        <w:t xml:space="preserve">w ramach projektu </w:t>
      </w:r>
      <w:r>
        <w:rPr>
          <w:rFonts w:asciiTheme="majorHAnsi" w:hAnsiTheme="majorHAnsi" w:cstheme="minorHAnsi"/>
          <w:bCs/>
          <w:sz w:val="20"/>
          <w:szCs w:val="20"/>
        </w:rPr>
        <w:t>to:</w:t>
      </w:r>
    </w:p>
    <w:p w:rsidR="00997C41" w:rsidRPr="00023385" w:rsidRDefault="00997C41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SZPITAL POWIATOWY W CHMIELNIKU</w:t>
      </w:r>
      <w:r w:rsidRPr="00023385">
        <w:rPr>
          <w:rFonts w:asciiTheme="majorHAnsi" w:hAnsiTheme="majorHAnsi" w:cstheme="minorHAnsi"/>
          <w:sz w:val="20"/>
          <w:szCs w:val="20"/>
        </w:rPr>
        <w:t xml:space="preserve"> ul. Kielecka 1-3, 26-020 C</w:t>
      </w:r>
      <w:r w:rsidR="00023385" w:rsidRPr="00023385">
        <w:rPr>
          <w:rFonts w:asciiTheme="majorHAnsi" w:hAnsiTheme="majorHAnsi" w:cstheme="minorHAnsi"/>
          <w:sz w:val="20"/>
          <w:szCs w:val="20"/>
        </w:rPr>
        <w:t>hmielnik</w:t>
      </w:r>
    </w:p>
    <w:p w:rsidR="00997C41" w:rsidRDefault="00997C41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„ARS-MED GASTRO"</w:t>
      </w:r>
      <w:r w:rsidRPr="00023385">
        <w:rPr>
          <w:rFonts w:asciiTheme="majorHAnsi" w:hAnsiTheme="majorHAnsi" w:cstheme="minorHAnsi"/>
          <w:sz w:val="20"/>
          <w:szCs w:val="20"/>
        </w:rPr>
        <w:t xml:space="preserve"> </w:t>
      </w: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Joanna Lesicka Sławomir Lesicki</w:t>
      </w:r>
      <w:r w:rsidRPr="00023385">
        <w:rPr>
          <w:rFonts w:asciiTheme="majorHAnsi" w:hAnsiTheme="majorHAnsi" w:cstheme="minorHAnsi"/>
          <w:sz w:val="20"/>
          <w:szCs w:val="20"/>
        </w:rPr>
        <w:t xml:space="preserve">, ul. Słowackiego 23, 27-400 </w:t>
      </w:r>
      <w:r w:rsidR="00023385">
        <w:rPr>
          <w:rFonts w:asciiTheme="majorHAnsi" w:hAnsiTheme="majorHAnsi" w:cstheme="minorHAnsi"/>
          <w:sz w:val="20"/>
          <w:szCs w:val="20"/>
        </w:rPr>
        <w:t>Ostrowiec Świętokrzyski,</w:t>
      </w:r>
    </w:p>
    <w:p w:rsidR="00997C41" w:rsidRDefault="00997C41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lastRenderedPageBreak/>
        <w:t>ZESPÓŁ OPIEKI ZDROWOTNEJ W SKARŻYSKU KAMIENNEJ Szpital Powiatowy im. Marii Skłodowskiej-Curie</w:t>
      </w:r>
      <w:r w:rsidRPr="00023385">
        <w:rPr>
          <w:rFonts w:asciiTheme="majorHAnsi" w:hAnsiTheme="majorHAnsi" w:cstheme="minorHAnsi"/>
          <w:sz w:val="20"/>
          <w:szCs w:val="20"/>
        </w:rPr>
        <w:t xml:space="preserve"> ul. Szpitalna 1, 26-110 SKARŻYSKO-KAMIENNA</w:t>
      </w:r>
    </w:p>
    <w:p w:rsidR="00997C41" w:rsidRDefault="00997C41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Fonts w:asciiTheme="majorHAnsi" w:hAnsiTheme="majorHAnsi" w:cstheme="minorHAnsi"/>
          <w:bCs/>
          <w:sz w:val="20"/>
          <w:szCs w:val="20"/>
        </w:rPr>
        <w:t xml:space="preserve">SPECJALISTYCZNY SZPITAL ŚW. ŁUKASZA, </w:t>
      </w:r>
      <w:r w:rsidRPr="00023385">
        <w:rPr>
          <w:rFonts w:asciiTheme="majorHAnsi" w:hAnsiTheme="majorHAnsi" w:cstheme="minorHAnsi"/>
          <w:sz w:val="20"/>
          <w:szCs w:val="20"/>
        </w:rPr>
        <w:t>ul. Gimnazjalna 41B, 26-200 KOŃSKIE</w:t>
      </w:r>
      <w:r w:rsidR="00023385">
        <w:rPr>
          <w:rFonts w:asciiTheme="majorHAnsi" w:hAnsiTheme="majorHAnsi" w:cstheme="minorHAnsi"/>
          <w:sz w:val="20"/>
          <w:szCs w:val="20"/>
        </w:rPr>
        <w:t>,</w:t>
      </w:r>
    </w:p>
    <w:p w:rsidR="00997C41" w:rsidRPr="00023385" w:rsidRDefault="00C01022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PRZYCHODNIA</w:t>
      </w:r>
      <w:r w:rsidR="00997C41" w:rsidRPr="00023385">
        <w:rPr>
          <w:rFonts w:asciiTheme="majorHAnsi" w:hAnsiTheme="majorHAnsi" w:cstheme="minorHAnsi"/>
          <w:sz w:val="20"/>
          <w:szCs w:val="20"/>
        </w:rPr>
        <w:t xml:space="preserve"> </w:t>
      </w:r>
      <w:r w:rsidR="00997C41" w:rsidRPr="00023385">
        <w:rPr>
          <w:rFonts w:asciiTheme="majorHAnsi" w:hAnsiTheme="majorHAnsi" w:cstheme="minorHAnsi"/>
          <w:bCs/>
          <w:sz w:val="20"/>
          <w:szCs w:val="20"/>
        </w:rPr>
        <w:t xml:space="preserve">"NOWE ŻYCIE" SP.J. NZOZ I. Ogonek Z. Ogonek, </w:t>
      </w:r>
      <w:r w:rsidR="00997C41" w:rsidRPr="00023385">
        <w:rPr>
          <w:rFonts w:asciiTheme="majorHAnsi" w:hAnsiTheme="majorHAnsi" w:cstheme="minorHAnsi"/>
          <w:sz w:val="20"/>
          <w:szCs w:val="20"/>
        </w:rPr>
        <w:t>ul. Mleczarska 11, 29-100 WŁOSZCZOWA</w:t>
      </w:r>
    </w:p>
    <w:p w:rsidR="00997C41" w:rsidRPr="00023385" w:rsidRDefault="00997C41" w:rsidP="00966CEE">
      <w:pPr>
        <w:pStyle w:val="Akapitzlist"/>
        <w:numPr>
          <w:ilvl w:val="1"/>
          <w:numId w:val="4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23385">
        <w:rPr>
          <w:rStyle w:val="Pogrubienie"/>
          <w:rFonts w:asciiTheme="majorHAnsi" w:hAnsiTheme="majorHAnsi" w:cstheme="minorHAnsi"/>
          <w:b w:val="0"/>
          <w:sz w:val="20"/>
          <w:szCs w:val="20"/>
        </w:rPr>
        <w:t>SAMODZIELNY PUBLICZNY ZESPÓŁ ZAKŁADÓW OPIEKI ZDROWOTNEJ W STASZOWIE</w:t>
      </w:r>
      <w:r w:rsidRPr="00023385">
        <w:rPr>
          <w:rFonts w:asciiTheme="majorHAnsi" w:hAnsiTheme="majorHAnsi" w:cstheme="minorHAnsi"/>
          <w:sz w:val="20"/>
          <w:szCs w:val="20"/>
        </w:rPr>
        <w:t xml:space="preserve">, </w:t>
      </w:r>
      <w:r w:rsidR="00023385">
        <w:rPr>
          <w:rFonts w:asciiTheme="majorHAnsi" w:hAnsiTheme="majorHAnsi" w:cstheme="minorHAnsi"/>
          <w:sz w:val="20"/>
          <w:szCs w:val="20"/>
        </w:rPr>
        <w:t>ul. </w:t>
      </w:r>
      <w:r w:rsidRPr="00023385">
        <w:rPr>
          <w:rFonts w:asciiTheme="majorHAnsi" w:hAnsiTheme="majorHAnsi" w:cstheme="minorHAnsi"/>
          <w:sz w:val="20"/>
          <w:szCs w:val="20"/>
        </w:rPr>
        <w:t>11 Listopada 78 28-200 STASZÓW</w:t>
      </w:r>
    </w:p>
    <w:p w:rsidR="00F177DC" w:rsidRPr="00F177DC" w:rsidRDefault="007757AD" w:rsidP="00F177DC">
      <w:pPr>
        <w:numPr>
          <w:ilvl w:val="0"/>
          <w:numId w:val="3"/>
        </w:numPr>
        <w:tabs>
          <w:tab w:val="clear" w:pos="2045"/>
        </w:tabs>
        <w:spacing w:after="6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F177DC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F177DC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F177DC">
        <w:rPr>
          <w:rFonts w:asciiTheme="majorHAnsi" w:hAnsiTheme="majorHAnsi"/>
          <w:sz w:val="20"/>
          <w:szCs w:val="20"/>
        </w:rPr>
        <w:t xml:space="preserve">CPV: </w:t>
      </w:r>
      <w:r w:rsidR="00F177DC" w:rsidRPr="00F177DC">
        <w:rPr>
          <w:rFonts w:asciiTheme="majorHAnsi" w:hAnsiTheme="majorHAnsi"/>
          <w:sz w:val="20"/>
          <w:szCs w:val="20"/>
        </w:rPr>
        <w:t>85121100-4 Ogólne usługi lekarskie</w:t>
      </w:r>
    </w:p>
    <w:p w:rsidR="007757AD" w:rsidRPr="002759C4" w:rsidRDefault="00072953" w:rsidP="00F177DC">
      <w:pPr>
        <w:tabs>
          <w:tab w:val="num" w:pos="851"/>
        </w:tabs>
        <w:spacing w:after="60" w:line="240" w:lineRule="auto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3.</w:t>
      </w:r>
      <w:r>
        <w:rPr>
          <w:rFonts w:ascii="Cambria" w:hAnsi="Cambria" w:cs="Tahoma"/>
          <w:b/>
          <w:sz w:val="20"/>
          <w:szCs w:val="20"/>
        </w:rPr>
        <w:tab/>
      </w:r>
      <w:r w:rsidR="00DA421D">
        <w:rPr>
          <w:rFonts w:asciiTheme="majorHAnsi" w:hAnsiTheme="majorHAnsi" w:cstheme="minorHAnsi"/>
          <w:sz w:val="20"/>
          <w:szCs w:val="20"/>
        </w:rPr>
        <w:t xml:space="preserve">Zamawiający </w:t>
      </w:r>
      <w:r w:rsidRPr="00890AEE">
        <w:rPr>
          <w:rFonts w:asciiTheme="majorHAnsi" w:hAnsiTheme="majorHAnsi" w:cstheme="minorHAnsi"/>
          <w:sz w:val="20"/>
          <w:szCs w:val="20"/>
        </w:rPr>
        <w:t>dopuszcza składan</w:t>
      </w:r>
      <w:r w:rsidR="00DA421D">
        <w:rPr>
          <w:rFonts w:asciiTheme="majorHAnsi" w:hAnsiTheme="majorHAnsi" w:cstheme="minorHAnsi"/>
          <w:sz w:val="20"/>
          <w:szCs w:val="20"/>
        </w:rPr>
        <w:t>ie</w:t>
      </w:r>
      <w:r w:rsidRPr="00890AEE">
        <w:rPr>
          <w:rFonts w:asciiTheme="majorHAnsi" w:hAnsiTheme="majorHAnsi" w:cstheme="minorHAnsi"/>
          <w:sz w:val="20"/>
          <w:szCs w:val="20"/>
        </w:rPr>
        <w:t xml:space="preserve"> of</w:t>
      </w:r>
      <w:r w:rsidR="00DA421D">
        <w:rPr>
          <w:rFonts w:asciiTheme="majorHAnsi" w:hAnsiTheme="majorHAnsi" w:cstheme="minorHAnsi"/>
          <w:sz w:val="20"/>
          <w:szCs w:val="20"/>
        </w:rPr>
        <w:t>ert częściowych lub wariantowych</w:t>
      </w:r>
      <w:r w:rsidRPr="00890AEE">
        <w:rPr>
          <w:rFonts w:asciiTheme="majorHAnsi" w:hAnsiTheme="majorHAnsi" w:cstheme="minorHAnsi"/>
          <w:sz w:val="20"/>
          <w:szCs w:val="20"/>
        </w:rPr>
        <w:t>.</w:t>
      </w:r>
    </w:p>
    <w:p w:rsidR="007757AD" w:rsidRPr="00E21F33" w:rsidRDefault="002759C4" w:rsidP="00F177DC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Okres </w:t>
      </w:r>
      <w:r w:rsidR="00716B93">
        <w:rPr>
          <w:rFonts w:asciiTheme="majorHAnsi" w:hAnsiTheme="majorHAnsi" w:cs="Arial"/>
          <w:b/>
          <w:sz w:val="20"/>
          <w:szCs w:val="20"/>
        </w:rPr>
        <w:t>realizacji</w:t>
      </w:r>
      <w:r w:rsidR="007757AD" w:rsidRPr="00E21F33">
        <w:rPr>
          <w:rFonts w:asciiTheme="majorHAnsi" w:hAnsiTheme="majorHAnsi" w:cs="Arial"/>
          <w:b/>
          <w:sz w:val="20"/>
          <w:szCs w:val="20"/>
        </w:rPr>
        <w:t xml:space="preserve"> zamówienia</w:t>
      </w:r>
      <w:r w:rsidR="007757AD">
        <w:rPr>
          <w:rFonts w:asciiTheme="majorHAnsi" w:hAnsiTheme="majorHAnsi" w:cs="Arial"/>
          <w:b/>
          <w:sz w:val="20"/>
          <w:szCs w:val="20"/>
        </w:rPr>
        <w:t>:</w:t>
      </w:r>
    </w:p>
    <w:p w:rsidR="007757AD" w:rsidRDefault="00716B93" w:rsidP="000A1EA2">
      <w:pPr>
        <w:spacing w:after="60" w:line="240" w:lineRule="auto"/>
        <w:ind w:left="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08.2019r. – 08.2020r.</w:t>
      </w:r>
    </w:p>
    <w:p w:rsidR="00F177DC" w:rsidRPr="004E5AB0" w:rsidRDefault="00F177DC" w:rsidP="00F177DC">
      <w:pPr>
        <w:spacing w:after="60" w:line="24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0A1EA2">
        <w:rPr>
          <w:rFonts w:ascii="Cambria" w:hAnsi="Cambria" w:cs="Arial"/>
          <w:b/>
          <w:sz w:val="20"/>
          <w:szCs w:val="20"/>
        </w:rPr>
        <w:t>5.</w:t>
      </w:r>
      <w:r w:rsidRPr="000A1EA2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Zamawiający dopuszcza składanie ofert częściowych na 30 zadań - oznacza to</w:t>
      </w:r>
      <w:r w:rsidR="000A1EA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że Zamawiający udzieli zamówienia 30 wykonawcom (lekarzom)</w:t>
      </w:r>
      <w:r w:rsidR="000A1EA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którzy zadeklarują chęć realizacji </w:t>
      </w:r>
      <w:r w:rsidR="000A1EA2">
        <w:rPr>
          <w:rFonts w:ascii="Cambria" w:hAnsi="Cambria" w:cs="Arial"/>
          <w:sz w:val="20"/>
          <w:szCs w:val="20"/>
        </w:rPr>
        <w:t>zamówienia opisanego w </w:t>
      </w:r>
      <w:r>
        <w:rPr>
          <w:rFonts w:ascii="Cambria" w:hAnsi="Cambria" w:cs="Arial"/>
          <w:sz w:val="20"/>
          <w:szCs w:val="20"/>
        </w:rPr>
        <w:t>niniejszym zaproszeniu. Podstawą udzielenia zamówienia będzie zadeklarowanie zgłoszenia</w:t>
      </w:r>
      <w:r w:rsidR="00C60D1A">
        <w:rPr>
          <w:rFonts w:ascii="Cambria" w:hAnsi="Cambria" w:cs="Arial"/>
          <w:sz w:val="20"/>
          <w:szCs w:val="20"/>
        </w:rPr>
        <w:t xml:space="preserve"> do projektu</w:t>
      </w:r>
      <w:r>
        <w:rPr>
          <w:rFonts w:ascii="Cambria" w:hAnsi="Cambria" w:cs="Arial"/>
          <w:sz w:val="20"/>
          <w:szCs w:val="20"/>
        </w:rPr>
        <w:t xml:space="preserve"> minimum 10 osób które spełni</w:t>
      </w:r>
      <w:r w:rsidR="00C60D1A">
        <w:rPr>
          <w:rFonts w:ascii="Cambria" w:hAnsi="Cambria" w:cs="Arial"/>
          <w:sz w:val="20"/>
          <w:szCs w:val="20"/>
        </w:rPr>
        <w:t>ą</w:t>
      </w:r>
      <w:r>
        <w:rPr>
          <w:rFonts w:ascii="Cambria" w:hAnsi="Cambria" w:cs="Arial"/>
          <w:sz w:val="20"/>
          <w:szCs w:val="20"/>
        </w:rPr>
        <w:t xml:space="preserve"> kryteria</w:t>
      </w:r>
      <w:r w:rsidR="00C60D1A">
        <w:rPr>
          <w:rFonts w:ascii="Cambria" w:hAnsi="Cambria" w:cs="Arial"/>
          <w:sz w:val="20"/>
          <w:szCs w:val="20"/>
        </w:rPr>
        <w:t xml:space="preserve"> opisane w opisie przedmiotu zamówienia</w:t>
      </w:r>
      <w:r>
        <w:rPr>
          <w:rFonts w:ascii="Cambria" w:hAnsi="Cambria" w:cs="Arial"/>
          <w:sz w:val="20"/>
          <w:szCs w:val="20"/>
        </w:rPr>
        <w:t xml:space="preserve"> </w:t>
      </w:r>
      <w:r w:rsidR="003B3670">
        <w:rPr>
          <w:rFonts w:ascii="Cambria" w:hAnsi="Cambria" w:cs="Arial"/>
          <w:sz w:val="20"/>
          <w:szCs w:val="20"/>
        </w:rPr>
        <w:t>w przypadku większej ilości ofert niż 30 decydować będzie ilość otrzymanych punktów w opisanym kryterium ich przyznawania.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7757AD" w:rsidRPr="009840B1" w:rsidRDefault="007757AD" w:rsidP="007757AD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7757AD" w:rsidRPr="009840B1" w:rsidRDefault="007757AD" w:rsidP="007757AD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7757AD" w:rsidRPr="009840B1" w:rsidRDefault="007757AD" w:rsidP="007757AD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7757AD" w:rsidRPr="009840B1" w:rsidRDefault="007757AD" w:rsidP="007757AD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7757AD" w:rsidRPr="009840B1" w:rsidRDefault="007757AD" w:rsidP="007757AD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7757AD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7757AD" w:rsidRPr="00EC1098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7757AD" w:rsidRDefault="007757AD" w:rsidP="007757AD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7757AD" w:rsidRPr="009840B1" w:rsidRDefault="007757AD" w:rsidP="007757AD">
      <w:pPr>
        <w:spacing w:after="60" w:line="240" w:lineRule="auto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Oświadczenia, o którym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7757AD" w:rsidRDefault="007757AD" w:rsidP="007757AD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spacing w:after="60" w:line="240" w:lineRule="auto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7757AD" w:rsidRPr="00FA2D62" w:rsidRDefault="00C60D1A" w:rsidP="007757AD">
      <w:pPr>
        <w:pStyle w:val="Akapitzlist"/>
        <w:numPr>
          <w:ilvl w:val="1"/>
          <w:numId w:val="24"/>
        </w:numPr>
        <w:spacing w:after="60" w:line="240" w:lineRule="auto"/>
        <w:ind w:left="1134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Dysponuje lekarzem z </w:t>
      </w:r>
      <w:r w:rsidR="007757AD" w:rsidRPr="00FA2D62">
        <w:rPr>
          <w:rFonts w:asciiTheme="majorHAnsi" w:hAnsiTheme="majorHAnsi" w:cs="Arial"/>
          <w:sz w:val="20"/>
          <w:szCs w:val="20"/>
        </w:rPr>
        <w:t>upra</w:t>
      </w:r>
      <w:r w:rsidR="00FA2D62" w:rsidRPr="00FA2D62">
        <w:rPr>
          <w:rFonts w:asciiTheme="majorHAnsi" w:hAnsiTheme="majorHAnsi" w:cs="Arial"/>
          <w:sz w:val="20"/>
          <w:szCs w:val="20"/>
        </w:rPr>
        <w:t>wnie</w:t>
      </w:r>
      <w:r>
        <w:rPr>
          <w:rFonts w:asciiTheme="majorHAnsi" w:hAnsiTheme="majorHAnsi" w:cs="Arial"/>
          <w:sz w:val="20"/>
          <w:szCs w:val="20"/>
        </w:rPr>
        <w:t>niami</w:t>
      </w:r>
      <w:r w:rsidR="00FA2D62" w:rsidRPr="00FA2D62">
        <w:rPr>
          <w:rFonts w:asciiTheme="majorHAnsi" w:hAnsiTheme="majorHAnsi" w:cs="Arial"/>
          <w:sz w:val="20"/>
          <w:szCs w:val="20"/>
        </w:rPr>
        <w:t xml:space="preserve"> do prowadzenia </w:t>
      </w:r>
      <w:r w:rsidR="007757AD" w:rsidRPr="00FA2D62">
        <w:rPr>
          <w:rFonts w:asciiTheme="majorHAnsi" w:hAnsiTheme="majorHAnsi" w:cs="Arial"/>
          <w:sz w:val="20"/>
          <w:szCs w:val="20"/>
        </w:rPr>
        <w:t>dział</w:t>
      </w:r>
      <w:r w:rsidR="00FA2D62" w:rsidRPr="00FA2D62">
        <w:rPr>
          <w:rFonts w:asciiTheme="majorHAnsi" w:hAnsiTheme="majorHAnsi" w:cs="Arial"/>
          <w:sz w:val="20"/>
          <w:szCs w:val="20"/>
        </w:rPr>
        <w:t xml:space="preserve">alności zawodowej jako specjalista medycyny rodzinnej, lub </w:t>
      </w:r>
      <w:r w:rsidR="00FA2D62" w:rsidRPr="00FA2D62">
        <w:rPr>
          <w:rFonts w:asciiTheme="majorHAnsi" w:hAnsiTheme="majorHAnsi"/>
          <w:sz w:val="20"/>
          <w:szCs w:val="20"/>
        </w:rPr>
        <w:t xml:space="preserve">lekarz Podstawowej Opieki Zdrowotnej (POZ), który </w:t>
      </w:r>
      <w:r>
        <w:rPr>
          <w:rFonts w:asciiTheme="majorHAnsi" w:hAnsiTheme="majorHAnsi"/>
          <w:sz w:val="20"/>
          <w:szCs w:val="20"/>
        </w:rPr>
        <w:t xml:space="preserve">świadczy usługę medycyny rodzinnej </w:t>
      </w:r>
      <w:r w:rsidR="00FA2D62" w:rsidRPr="00FA2D62">
        <w:rPr>
          <w:rFonts w:asciiTheme="majorHAnsi" w:hAnsiTheme="majorHAnsi"/>
          <w:sz w:val="20"/>
          <w:szCs w:val="20"/>
        </w:rPr>
        <w:t>w POZ.</w:t>
      </w:r>
    </w:p>
    <w:p w:rsidR="00274B54" w:rsidRPr="000E6148" w:rsidRDefault="007757AD" w:rsidP="00FA2D62">
      <w:pPr>
        <w:pStyle w:val="Bezodstpw"/>
        <w:spacing w:after="60"/>
        <w:ind w:left="1134"/>
        <w:jc w:val="both"/>
        <w:rPr>
          <w:rFonts w:ascii="Cambria" w:hAnsi="Cambria" w:cs="Arial"/>
          <w:sz w:val="19"/>
          <w:szCs w:val="19"/>
        </w:rPr>
      </w:pPr>
      <w:r w:rsidRPr="000E6148">
        <w:rPr>
          <w:rFonts w:ascii="Cambria" w:hAnsi="Cambria" w:cs="Arial"/>
          <w:sz w:val="19"/>
          <w:szCs w:val="19"/>
        </w:rPr>
        <w:t>Zamawiający nie stawia warunku - Na potwierdzenie wykonawca złoży oświadczenie Załącznik nr 3</w:t>
      </w:r>
      <w:r w:rsidR="002759C4" w:rsidRPr="000E6148">
        <w:rPr>
          <w:rFonts w:ascii="Cambria" w:hAnsi="Cambria" w:cs="Arial"/>
          <w:sz w:val="19"/>
          <w:szCs w:val="19"/>
        </w:rPr>
        <w:t>.</w:t>
      </w:r>
    </w:p>
    <w:p w:rsidR="007757AD" w:rsidRPr="00E84F71" w:rsidRDefault="007757AD" w:rsidP="007757AD">
      <w:pPr>
        <w:pStyle w:val="Akapitzlist"/>
        <w:widowControl w:val="0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 w:line="240" w:lineRule="auto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7757AD" w:rsidRDefault="007757AD" w:rsidP="007757AD">
      <w:pPr>
        <w:pStyle w:val="Akapitzlist"/>
        <w:numPr>
          <w:ilvl w:val="1"/>
          <w:numId w:val="3"/>
        </w:numPr>
        <w:tabs>
          <w:tab w:val="clear" w:pos="2290"/>
          <w:tab w:val="num" w:pos="851"/>
        </w:tabs>
        <w:spacing w:after="60" w:line="240" w:lineRule="auto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7757AD" w:rsidRPr="00E84F71" w:rsidRDefault="007757AD" w:rsidP="007757AD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7757AD" w:rsidRPr="009840B1" w:rsidRDefault="007757AD" w:rsidP="007757AD">
      <w:pPr>
        <w:numPr>
          <w:ilvl w:val="0"/>
          <w:numId w:val="14"/>
        </w:numPr>
        <w:spacing w:after="60" w:line="240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7757AD" w:rsidRDefault="007757AD" w:rsidP="007757A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40" w:lineRule="auto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lastRenderedPageBreak/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7757AD" w:rsidRPr="00E84F71" w:rsidRDefault="007757AD" w:rsidP="007757AD">
      <w:pPr>
        <w:pStyle w:val="Akapitzlist"/>
        <w:numPr>
          <w:ilvl w:val="1"/>
          <w:numId w:val="3"/>
        </w:numPr>
        <w:tabs>
          <w:tab w:val="clear" w:pos="2290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 celu wykazania braku podstaw do wykluczenia w w/w zakres</w:t>
      </w:r>
      <w:bookmarkStart w:id="0" w:name="_GoBack"/>
      <w:bookmarkEnd w:id="0"/>
      <w:r w:rsidRPr="00E84F71">
        <w:rPr>
          <w:rFonts w:ascii="Cambria" w:hAnsi="Cambria" w:cs="Arial"/>
          <w:sz w:val="20"/>
          <w:szCs w:val="20"/>
        </w:rPr>
        <w:t xml:space="preserve">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7757AD" w:rsidRPr="00E84F71" w:rsidRDefault="007757AD" w:rsidP="007757AD">
      <w:pPr>
        <w:pStyle w:val="Akapitzlist"/>
        <w:numPr>
          <w:ilvl w:val="1"/>
          <w:numId w:val="3"/>
        </w:numPr>
        <w:tabs>
          <w:tab w:val="clear" w:pos="2290"/>
          <w:tab w:val="num" w:pos="993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7757AD" w:rsidRPr="00E84F71" w:rsidRDefault="007757AD" w:rsidP="007757AD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7757AD" w:rsidRPr="00E84F71" w:rsidRDefault="003A2BF3" w:rsidP="007757AD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="007757AD" w:rsidRPr="00E84F71">
        <w:rPr>
          <w:rFonts w:ascii="Cambria" w:hAnsi="Cambria" w:cs="Arial"/>
          <w:sz w:val="20"/>
          <w:szCs w:val="20"/>
        </w:rPr>
        <w:t>okumenty, o których mowa powyżej w pkt. a) powinny być wystawione nie wcześniej niż 6 miesięcy przed upływem terminu składania ofert.</w:t>
      </w:r>
    </w:p>
    <w:p w:rsidR="007757AD" w:rsidRPr="00686EA3" w:rsidRDefault="007757AD" w:rsidP="00686EA3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 w:line="240" w:lineRule="auto"/>
        <w:ind w:left="567"/>
        <w:jc w:val="both"/>
        <w:rPr>
          <w:rFonts w:ascii="Cambria" w:hAnsi="Cambria" w:cs="Arial"/>
          <w:sz w:val="20"/>
          <w:szCs w:val="20"/>
          <w:u w:val="single"/>
        </w:rPr>
      </w:pPr>
      <w:r w:rsidRPr="00686EA3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Zamawiający dokona wstępnej oceny spełnienia wymaganych warunków Wykonawcy, którego oferta została najwyżej oceniona na podstawie załączonego oświadczenia. Następnie </w:t>
      </w:r>
      <w:r w:rsidR="003A2BF3" w:rsidRPr="00686EA3">
        <w:rPr>
          <w:rFonts w:ascii="Cambria" w:eastAsia="Times New Roman" w:hAnsi="Cambria" w:cs="Cambria"/>
          <w:b/>
          <w:sz w:val="20"/>
          <w:szCs w:val="20"/>
          <w:lang w:eastAsia="zh-CN"/>
        </w:rPr>
        <w:br/>
      </w:r>
      <w:r w:rsidRPr="00686EA3">
        <w:rPr>
          <w:rFonts w:ascii="Cambria" w:eastAsia="Times New Roman" w:hAnsi="Cambria" w:cs="Cambria"/>
          <w:b/>
          <w:sz w:val="20"/>
          <w:szCs w:val="20"/>
          <w:lang w:eastAsia="zh-CN"/>
        </w:rPr>
        <w:t>w wyznaczonym terminie</w:t>
      </w:r>
      <w:r w:rsidRPr="00686EA3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686EA3">
        <w:rPr>
          <w:rFonts w:ascii="Cambria" w:hAnsi="Cambria" w:cs="Arial"/>
          <w:b/>
          <w:sz w:val="20"/>
          <w:szCs w:val="20"/>
        </w:rPr>
        <w:t>.</w:t>
      </w:r>
      <w:r w:rsidRPr="00686EA3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7757AD" w:rsidRPr="002D3BD6" w:rsidRDefault="007757AD" w:rsidP="00686EA3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7757AD" w:rsidRPr="009840B1" w:rsidRDefault="007757AD" w:rsidP="007757AD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:rsidR="007757AD" w:rsidRPr="002D3BD6" w:rsidRDefault="007757AD" w:rsidP="00686EA3">
      <w:pPr>
        <w:pStyle w:val="pkt"/>
        <w:numPr>
          <w:ilvl w:val="0"/>
          <w:numId w:val="22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7757AD" w:rsidRPr="00CB02BC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7757AD" w:rsidRPr="009840B1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7757AD" w:rsidRPr="009840B1" w:rsidRDefault="007757AD" w:rsidP="007757AD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7757AD" w:rsidRPr="002D3BD6" w:rsidRDefault="007757AD" w:rsidP="00686EA3">
      <w:pPr>
        <w:pStyle w:val="Tekstpodstawowy"/>
        <w:numPr>
          <w:ilvl w:val="0"/>
          <w:numId w:val="22"/>
        </w:numPr>
        <w:suppressAutoHyphens w:val="0"/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7757AD" w:rsidRPr="002D3BD6" w:rsidRDefault="007757AD" w:rsidP="007757AD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84232D" w:rsidRDefault="0084232D" w:rsidP="008423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 w:rsidRPr="0084232D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3A2BF3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Formularz Oferty</w:t>
            </w:r>
            <w:r w:rsidR="00686EA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zgodn</w:t>
            </w:r>
            <w:r w:rsidR="00686EA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ie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z załączonym formularzem ofertowym, którego wzór stanowi załącznik Nr 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="007757AD"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84232D" w:rsidRDefault="0084232D" w:rsidP="008423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84232D" w:rsidRDefault="0084232D" w:rsidP="008423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7757AD" w:rsidRPr="005E20E6" w:rsidTr="007757A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7757AD" w:rsidRPr="00154A7A" w:rsidRDefault="007757AD" w:rsidP="007757A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7757AD" w:rsidRPr="005E20E6" w:rsidTr="007757AD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7757AD" w:rsidRPr="005E20E6" w:rsidTr="007757AD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757AD" w:rsidRPr="00154A7A" w:rsidRDefault="0084232D" w:rsidP="007757A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757AD" w:rsidRPr="00154A7A" w:rsidRDefault="007757AD" w:rsidP="007757A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spacing w:before="120" w:after="60"/>
        <w:ind w:left="567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Kolejność złożonych dokumentów w ofercie powinna odpowiadać kolejności określonej w pkt. </w:t>
      </w:r>
      <w:r w:rsidR="00783C83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7757AD" w:rsidRPr="00FA4E2F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kartki złożonej oferty powinny być kolejno ponumerowane, a ilość kartek oraz wyszczególnienie załączników do oferty wpisana do </w:t>
      </w:r>
      <w:r w:rsidR="003A2BF3">
        <w:rPr>
          <w:rFonts w:ascii="Cambria" w:hAnsi="Cambria" w:cs="Arial"/>
          <w:sz w:val="20"/>
          <w:szCs w:val="20"/>
        </w:rPr>
        <w:t>F</w:t>
      </w:r>
      <w:r w:rsidRPr="009840B1">
        <w:rPr>
          <w:rFonts w:ascii="Cambria" w:hAnsi="Cambria" w:cs="Arial"/>
          <w:sz w:val="20"/>
          <w:szCs w:val="20"/>
        </w:rPr>
        <w:t xml:space="preserve">ormularza </w:t>
      </w:r>
      <w:r w:rsidR="003A2BF3">
        <w:rPr>
          <w:rFonts w:ascii="Cambria" w:hAnsi="Cambria" w:cs="Arial"/>
          <w:sz w:val="20"/>
          <w:szCs w:val="20"/>
        </w:rPr>
        <w:t>Oferty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7757AD" w:rsidRPr="00FF09B4" w:rsidRDefault="007757AD" w:rsidP="00686EA3">
      <w:pPr>
        <w:pStyle w:val="Tekstpodstawowy"/>
        <w:widowControl w:val="0"/>
        <w:numPr>
          <w:ilvl w:val="0"/>
          <w:numId w:val="22"/>
        </w:numPr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7757AD" w:rsidRPr="009840B1" w:rsidRDefault="007757AD" w:rsidP="007757A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7757AD" w:rsidRPr="00FF09B4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84232D">
        <w:rPr>
          <w:rFonts w:ascii="Cambria" w:hAnsi="Cambria" w:cs="Arial"/>
          <w:sz w:val="20"/>
          <w:szCs w:val="20"/>
        </w:rPr>
        <w:t>w. </w:t>
      </w:r>
      <w:r w:rsidR="004E5AB0">
        <w:rPr>
          <w:rFonts w:ascii="Cambria" w:hAnsi="Cambria" w:cs="Arial"/>
          <w:sz w:val="20"/>
          <w:szCs w:val="20"/>
        </w:rPr>
        <w:t>131.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7757AD" w:rsidRPr="00FF09B4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7757AD" w:rsidRDefault="007757AD" w:rsidP="007757AD">
      <w:pPr>
        <w:pStyle w:val="Tekstpodstawowy"/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Termin związania ofertą upływa po </w:t>
      </w:r>
      <w:r w:rsidR="00C60D1A">
        <w:rPr>
          <w:rFonts w:ascii="Cambria" w:hAnsi="Cambria" w:cs="Arial"/>
          <w:sz w:val="20"/>
          <w:szCs w:val="20"/>
        </w:rPr>
        <w:t>30</w:t>
      </w:r>
      <w:r w:rsidRPr="009840B1">
        <w:rPr>
          <w:rFonts w:ascii="Cambria" w:hAnsi="Cambria" w:cs="Arial"/>
          <w:sz w:val="20"/>
          <w:szCs w:val="20"/>
        </w:rPr>
        <w:t xml:space="preserve"> dniach od daty terminu składania ofert.</w:t>
      </w:r>
    </w:p>
    <w:p w:rsidR="007757AD" w:rsidRPr="00FF09B4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7757AD" w:rsidRPr="009840B1" w:rsidRDefault="007757AD" w:rsidP="007757AD">
      <w:pPr>
        <w:spacing w:after="60" w:line="240" w:lineRule="auto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7757AD" w:rsidRPr="00FF09B4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7757AD" w:rsidRPr="009840B1" w:rsidRDefault="007757AD" w:rsidP="007757AD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7757AD" w:rsidRPr="008E2712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lastRenderedPageBreak/>
        <w:t>Opis sposobu przygotowania ofert.</w:t>
      </w:r>
    </w:p>
    <w:p w:rsidR="0084232D" w:rsidRPr="009840B1" w:rsidRDefault="0084232D" w:rsidP="0084232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84232D" w:rsidRPr="009840B1" w:rsidRDefault="0084232D" w:rsidP="0084232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84232D" w:rsidRPr="009840B1" w:rsidRDefault="0084232D" w:rsidP="0084232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7757AD" w:rsidRPr="009840B1" w:rsidRDefault="0084232D" w:rsidP="0084232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7757AD" w:rsidRPr="009840B1">
        <w:rPr>
          <w:rFonts w:ascii="Cambria" w:hAnsi="Cambria" w:cs="Arial"/>
          <w:sz w:val="20"/>
          <w:szCs w:val="20"/>
        </w:rPr>
        <w:t>:</w:t>
      </w:r>
    </w:p>
    <w:p w:rsidR="007757AD" w:rsidRPr="002D7832" w:rsidRDefault="001A5EBD" w:rsidP="004E5AB0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2D7832">
        <w:rPr>
          <w:rFonts w:ascii="Cambria" w:hAnsi="Cambria"/>
          <w:b/>
          <w:sz w:val="20"/>
          <w:szCs w:val="20"/>
        </w:rPr>
        <w:t>„</w:t>
      </w:r>
      <w:r w:rsidRPr="002D7832">
        <w:rPr>
          <w:rFonts w:ascii="Cambria" w:hAnsi="Cambria"/>
          <w:b/>
        </w:rPr>
        <w:t>KONSULTACJE LEKARZY RODZINNYCH / POZ KWALIFIKUJĄCE DO UDZIAŁU W PROJEKCIE</w:t>
      </w:r>
      <w:r w:rsidRPr="002D7832">
        <w:rPr>
          <w:rFonts w:ascii="Cambria" w:hAnsi="Cambria"/>
          <w:b/>
          <w:sz w:val="20"/>
          <w:szCs w:val="20"/>
        </w:rPr>
        <w:t>”</w:t>
      </w:r>
    </w:p>
    <w:p w:rsidR="007757AD" w:rsidRPr="00FB11D3" w:rsidRDefault="007757AD" w:rsidP="004E5AB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D7832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2D7832" w:rsidRPr="002D7832">
        <w:rPr>
          <w:rFonts w:ascii="Cambria" w:hAnsi="Cambria"/>
          <w:b/>
          <w:bCs/>
          <w:sz w:val="20"/>
          <w:szCs w:val="20"/>
        </w:rPr>
        <w:t>60</w:t>
      </w:r>
      <w:r w:rsidR="004E5AB0" w:rsidRPr="002D7832">
        <w:rPr>
          <w:rFonts w:ascii="Cambria" w:hAnsi="Cambria"/>
          <w:b/>
          <w:bCs/>
          <w:sz w:val="20"/>
          <w:szCs w:val="20"/>
        </w:rPr>
        <w:t>/ZK/2019/RNW</w:t>
      </w:r>
      <w:r w:rsidRPr="002D7832">
        <w:rPr>
          <w:rFonts w:ascii="Cambria" w:hAnsi="Cambria"/>
          <w:b/>
          <w:bCs/>
          <w:sz w:val="20"/>
          <w:szCs w:val="20"/>
        </w:rPr>
        <w:br/>
        <w:t>Nie otwierać przed 2019-0</w:t>
      </w:r>
      <w:r w:rsidR="0084232D">
        <w:rPr>
          <w:rFonts w:ascii="Cambria" w:hAnsi="Cambria"/>
          <w:b/>
          <w:bCs/>
          <w:sz w:val="20"/>
          <w:szCs w:val="20"/>
        </w:rPr>
        <w:t>8-26</w:t>
      </w:r>
      <w:r w:rsidR="00036F4B" w:rsidRPr="002D7832">
        <w:rPr>
          <w:rFonts w:ascii="Cambria" w:hAnsi="Cambria"/>
          <w:b/>
          <w:bCs/>
          <w:sz w:val="20"/>
          <w:szCs w:val="20"/>
        </w:rPr>
        <w:t xml:space="preserve"> r. godz. 1</w:t>
      </w:r>
      <w:r w:rsidR="004E5AB0" w:rsidRPr="002D7832">
        <w:rPr>
          <w:rFonts w:ascii="Cambria" w:hAnsi="Cambria"/>
          <w:b/>
          <w:bCs/>
          <w:sz w:val="20"/>
          <w:szCs w:val="20"/>
        </w:rPr>
        <w:t>0</w:t>
      </w:r>
      <w:r w:rsidRPr="002D7832">
        <w:rPr>
          <w:rFonts w:ascii="Cambria" w:hAnsi="Cambria"/>
          <w:b/>
          <w:bCs/>
          <w:sz w:val="20"/>
          <w:szCs w:val="20"/>
        </w:rPr>
        <w:t>:00</w:t>
      </w:r>
    </w:p>
    <w:p w:rsidR="007757AD" w:rsidRPr="009840B1" w:rsidRDefault="007757AD" w:rsidP="007757A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7757AD" w:rsidRPr="009840B1" w:rsidRDefault="007757AD" w:rsidP="007757A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7757AD" w:rsidRPr="002D7832" w:rsidRDefault="007757AD" w:rsidP="007757A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2D7832">
        <w:rPr>
          <w:rFonts w:ascii="Cambria" w:hAnsi="Cambria"/>
          <w:sz w:val="20"/>
          <w:szCs w:val="20"/>
        </w:rPr>
        <w:t>Ogłoszenie o zamówieniu zostało zamieszczone w siedzibie Zamawiającego – Tablica Ogłoszeń oraz na stronie internetowej Zamawiającego oraz Bazie Zasady Konkurencyjności od dnia 2019-0</w:t>
      </w:r>
      <w:r w:rsidR="00C9566E" w:rsidRPr="002D7832">
        <w:rPr>
          <w:rFonts w:ascii="Cambria" w:hAnsi="Cambria"/>
          <w:sz w:val="20"/>
          <w:szCs w:val="20"/>
        </w:rPr>
        <w:t>8</w:t>
      </w:r>
      <w:r w:rsidRPr="002D7832">
        <w:rPr>
          <w:rFonts w:ascii="Cambria" w:hAnsi="Cambria"/>
          <w:sz w:val="20"/>
          <w:szCs w:val="20"/>
        </w:rPr>
        <w:t>-</w:t>
      </w:r>
      <w:r w:rsidR="002D7832" w:rsidRPr="002D7832">
        <w:rPr>
          <w:rFonts w:ascii="Cambria" w:hAnsi="Cambria"/>
          <w:sz w:val="20"/>
          <w:szCs w:val="20"/>
        </w:rPr>
        <w:t>16</w:t>
      </w:r>
      <w:r w:rsidRPr="002D7832">
        <w:rPr>
          <w:rFonts w:ascii="Cambria" w:hAnsi="Cambria"/>
          <w:sz w:val="20"/>
          <w:szCs w:val="20"/>
        </w:rPr>
        <w:t xml:space="preserve"> do dnia 2019-0</w:t>
      </w:r>
      <w:r w:rsidR="00C9566E" w:rsidRPr="002D7832">
        <w:rPr>
          <w:rFonts w:ascii="Cambria" w:hAnsi="Cambria"/>
          <w:sz w:val="20"/>
          <w:szCs w:val="20"/>
        </w:rPr>
        <w:t>8</w:t>
      </w:r>
      <w:r w:rsidRPr="002D7832">
        <w:rPr>
          <w:rFonts w:ascii="Cambria" w:hAnsi="Cambria"/>
          <w:sz w:val="20"/>
          <w:szCs w:val="20"/>
        </w:rPr>
        <w:t>-</w:t>
      </w:r>
      <w:r w:rsidR="002D7832" w:rsidRPr="002D7832">
        <w:rPr>
          <w:rFonts w:ascii="Cambria" w:hAnsi="Cambria"/>
          <w:sz w:val="20"/>
          <w:szCs w:val="20"/>
        </w:rPr>
        <w:t>26</w:t>
      </w:r>
      <w:r w:rsidRPr="002D7832">
        <w:rPr>
          <w:rFonts w:ascii="Cambria" w:hAnsi="Cambria"/>
          <w:sz w:val="20"/>
          <w:szCs w:val="20"/>
        </w:rPr>
        <w:t>.</w:t>
      </w:r>
    </w:p>
    <w:p w:rsidR="007757AD" w:rsidRPr="008E2712" w:rsidRDefault="007757AD" w:rsidP="002D7832">
      <w:pPr>
        <w:pStyle w:val="Nagwek4"/>
        <w:keepLines w:val="0"/>
        <w:numPr>
          <w:ilvl w:val="0"/>
          <w:numId w:val="22"/>
        </w:numPr>
        <w:tabs>
          <w:tab w:val="clear" w:pos="2504"/>
          <w:tab w:val="num" w:pos="426"/>
        </w:tabs>
        <w:spacing w:before="0" w:after="60"/>
        <w:ind w:left="426" w:hanging="426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 xml:space="preserve">Miejsce i termin składania ofert. </w:t>
      </w:r>
    </w:p>
    <w:p w:rsidR="007757AD" w:rsidRPr="004E5AB0" w:rsidRDefault="007757AD" w:rsidP="007757A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</w:t>
      </w:r>
      <w:r w:rsidRPr="004E5AB0">
        <w:rPr>
          <w:rFonts w:ascii="Cambria" w:hAnsi="Cambria" w:cs="Arial"/>
          <w:b/>
          <w:sz w:val="20"/>
          <w:szCs w:val="20"/>
        </w:rPr>
        <w:t xml:space="preserve">Kielce </w:t>
      </w:r>
      <w:r w:rsidRPr="004E5AB0">
        <w:rPr>
          <w:rFonts w:ascii="Cambria" w:hAnsi="Cambria" w:cs="Arial"/>
          <w:sz w:val="20"/>
          <w:szCs w:val="20"/>
        </w:rPr>
        <w:t xml:space="preserve">w terminie </w:t>
      </w:r>
      <w:r w:rsidRPr="004E5AB0">
        <w:rPr>
          <w:rFonts w:ascii="Cambria" w:hAnsi="Cambria" w:cs="Arial"/>
          <w:b/>
          <w:sz w:val="20"/>
          <w:szCs w:val="20"/>
        </w:rPr>
        <w:t xml:space="preserve">do dnia </w:t>
      </w:r>
      <w:r w:rsidRPr="002D7832">
        <w:rPr>
          <w:rFonts w:ascii="Cambria" w:hAnsi="Cambria" w:cs="Arial"/>
          <w:b/>
          <w:sz w:val="20"/>
          <w:szCs w:val="20"/>
        </w:rPr>
        <w:t>2019-0</w:t>
      </w:r>
      <w:r w:rsidR="004E5AB0" w:rsidRPr="002D7832">
        <w:rPr>
          <w:rFonts w:ascii="Cambria" w:hAnsi="Cambria" w:cs="Arial"/>
          <w:b/>
          <w:sz w:val="20"/>
          <w:szCs w:val="20"/>
        </w:rPr>
        <w:t>8</w:t>
      </w:r>
      <w:r w:rsidR="00036F4B" w:rsidRPr="002D7832">
        <w:rPr>
          <w:rFonts w:ascii="Cambria" w:hAnsi="Cambria" w:cs="Arial"/>
          <w:b/>
          <w:sz w:val="20"/>
          <w:szCs w:val="20"/>
        </w:rPr>
        <w:t>-</w:t>
      </w:r>
      <w:r w:rsidR="002D7832" w:rsidRPr="002D7832">
        <w:rPr>
          <w:rFonts w:ascii="Cambria" w:hAnsi="Cambria" w:cs="Arial"/>
          <w:b/>
          <w:sz w:val="20"/>
          <w:szCs w:val="20"/>
        </w:rPr>
        <w:t>26</w:t>
      </w:r>
      <w:r w:rsidR="00036F4B" w:rsidRPr="004E5AB0">
        <w:rPr>
          <w:rFonts w:ascii="Cambria" w:hAnsi="Cambria"/>
          <w:b/>
          <w:bCs/>
          <w:sz w:val="20"/>
          <w:szCs w:val="20"/>
        </w:rPr>
        <w:t xml:space="preserve"> godz. 1</w:t>
      </w:r>
      <w:r w:rsidR="004E5AB0" w:rsidRPr="004E5AB0">
        <w:rPr>
          <w:rFonts w:ascii="Cambria" w:hAnsi="Cambria"/>
          <w:b/>
          <w:bCs/>
          <w:sz w:val="20"/>
          <w:szCs w:val="20"/>
        </w:rPr>
        <w:t>0</w:t>
      </w:r>
      <w:r w:rsidRPr="004E5AB0">
        <w:rPr>
          <w:rFonts w:ascii="Cambria" w:hAnsi="Cambria"/>
          <w:b/>
          <w:bCs/>
          <w:sz w:val="20"/>
          <w:szCs w:val="20"/>
        </w:rPr>
        <w:t xml:space="preserve">:00. </w:t>
      </w:r>
    </w:p>
    <w:p w:rsidR="007757AD" w:rsidRPr="004E5AB0" w:rsidRDefault="007757AD" w:rsidP="007757A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E5AB0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 w:rsidR="00C41E09" w:rsidRPr="002D7832">
        <w:rPr>
          <w:rFonts w:ascii="Cambria" w:hAnsi="Cambria"/>
          <w:b/>
          <w:bCs/>
          <w:sz w:val="20"/>
          <w:szCs w:val="20"/>
        </w:rPr>
        <w:t>2019-08-</w:t>
      </w:r>
      <w:r w:rsidR="002D7832" w:rsidRPr="002D7832">
        <w:rPr>
          <w:rFonts w:ascii="Cambria" w:hAnsi="Cambria"/>
          <w:b/>
          <w:bCs/>
          <w:sz w:val="20"/>
          <w:szCs w:val="20"/>
        </w:rPr>
        <w:t>26</w:t>
      </w:r>
      <w:r w:rsidR="007C4EDE" w:rsidRPr="002D7832">
        <w:rPr>
          <w:rFonts w:ascii="Cambria" w:hAnsi="Cambria"/>
          <w:b/>
          <w:bCs/>
          <w:sz w:val="20"/>
          <w:szCs w:val="20"/>
        </w:rPr>
        <w:t>,</w:t>
      </w:r>
      <w:r w:rsidRPr="004E5AB0">
        <w:rPr>
          <w:rFonts w:ascii="Cambria" w:hAnsi="Cambria"/>
          <w:b/>
          <w:bCs/>
          <w:sz w:val="20"/>
          <w:szCs w:val="20"/>
        </w:rPr>
        <w:t xml:space="preserve"> w pokoju </w:t>
      </w:r>
      <w:r w:rsidR="002D7832">
        <w:rPr>
          <w:rFonts w:ascii="Cambria" w:hAnsi="Cambria"/>
          <w:b/>
          <w:bCs/>
          <w:sz w:val="20"/>
          <w:szCs w:val="20"/>
        </w:rPr>
        <w:t>207</w:t>
      </w:r>
      <w:r w:rsidRPr="004E5AB0">
        <w:rPr>
          <w:rFonts w:ascii="Cambria" w:hAnsi="Cambria"/>
          <w:b/>
          <w:bCs/>
          <w:sz w:val="20"/>
          <w:szCs w:val="20"/>
        </w:rPr>
        <w:t xml:space="preserve"> ul. Śląska 9, 25-328 Kielce o god</w:t>
      </w:r>
      <w:r w:rsidR="007C4EDE" w:rsidRPr="004E5AB0">
        <w:rPr>
          <w:rFonts w:ascii="Cambria" w:hAnsi="Cambria"/>
          <w:b/>
          <w:bCs/>
          <w:sz w:val="20"/>
          <w:szCs w:val="20"/>
        </w:rPr>
        <w:t xml:space="preserve">z. </w:t>
      </w:r>
      <w:r w:rsidR="00FB11D3" w:rsidRPr="004E5AB0">
        <w:rPr>
          <w:rFonts w:ascii="Cambria" w:hAnsi="Cambria"/>
          <w:b/>
          <w:bCs/>
          <w:sz w:val="20"/>
          <w:szCs w:val="20"/>
        </w:rPr>
        <w:t>1</w:t>
      </w:r>
      <w:r w:rsidR="004E5AB0">
        <w:rPr>
          <w:rFonts w:ascii="Cambria" w:hAnsi="Cambria"/>
          <w:b/>
          <w:bCs/>
          <w:sz w:val="20"/>
          <w:szCs w:val="20"/>
        </w:rPr>
        <w:t>0:15</w:t>
      </w:r>
      <w:r w:rsidR="007C4EDE" w:rsidRPr="004E5AB0">
        <w:rPr>
          <w:rFonts w:ascii="Cambria" w:hAnsi="Cambria"/>
          <w:b/>
          <w:bCs/>
          <w:sz w:val="20"/>
          <w:szCs w:val="20"/>
        </w:rPr>
        <w:t>.</w:t>
      </w:r>
    </w:p>
    <w:p w:rsidR="007757AD" w:rsidRPr="009840B1" w:rsidRDefault="007757AD" w:rsidP="007757AD">
      <w:pPr>
        <w:numPr>
          <w:ilvl w:val="0"/>
          <w:numId w:val="9"/>
        </w:numPr>
        <w:spacing w:after="60" w:line="240" w:lineRule="auto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7757AD" w:rsidRPr="009840B1" w:rsidRDefault="007757AD" w:rsidP="007757AD">
      <w:pPr>
        <w:numPr>
          <w:ilvl w:val="0"/>
          <w:numId w:val="9"/>
        </w:numPr>
        <w:spacing w:after="60" w:line="240" w:lineRule="auto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7757AD" w:rsidRPr="008E2712" w:rsidRDefault="007757AD" w:rsidP="00686EA3">
      <w:pPr>
        <w:pStyle w:val="Nagwek4"/>
        <w:keepLines w:val="0"/>
        <w:numPr>
          <w:ilvl w:val="0"/>
          <w:numId w:val="22"/>
        </w:numPr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>Opis sposobu obliczenia ceny oraz opis kryteriów, którymi Zamawiający będzie się kierował przy wyborze oferty wraz z podaniem znaczenia tych kryteriów i sposobu oceny ofert.</w:t>
      </w:r>
    </w:p>
    <w:p w:rsidR="007757AD" w:rsidRDefault="00C60D1A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określa ryczałtową stawkę brutto 50 zł za każd</w:t>
      </w:r>
      <w:r w:rsidR="00010BE8">
        <w:rPr>
          <w:rFonts w:ascii="Cambria" w:hAnsi="Cambria" w:cs="Arial"/>
          <w:sz w:val="20"/>
          <w:szCs w:val="20"/>
        </w:rPr>
        <w:t>ą</w:t>
      </w:r>
      <w:r>
        <w:rPr>
          <w:rFonts w:ascii="Cambria" w:hAnsi="Cambria" w:cs="Arial"/>
          <w:sz w:val="20"/>
          <w:szCs w:val="20"/>
        </w:rPr>
        <w:t xml:space="preserve"> skierowan</w:t>
      </w:r>
      <w:r w:rsidR="00010BE8">
        <w:rPr>
          <w:rFonts w:ascii="Cambria" w:hAnsi="Cambria" w:cs="Arial"/>
          <w:sz w:val="20"/>
          <w:szCs w:val="20"/>
        </w:rPr>
        <w:t xml:space="preserve">ą osobę z która zakwalifikuje się do projektu jako uczestnika w oparciu w kryteria opisane w opisie przedmiotu zamówienia. </w:t>
      </w:r>
      <w:r>
        <w:rPr>
          <w:rFonts w:ascii="Cambria" w:hAnsi="Cambria" w:cs="Arial"/>
          <w:sz w:val="20"/>
          <w:szCs w:val="20"/>
        </w:rPr>
        <w:t xml:space="preserve"> </w:t>
      </w:r>
      <w:r w:rsidR="00010BE8">
        <w:rPr>
          <w:rFonts w:ascii="Cambria" w:hAnsi="Cambria" w:cs="Arial"/>
          <w:sz w:val="20"/>
          <w:szCs w:val="20"/>
        </w:rPr>
        <w:t xml:space="preserve">Stawka wskazana </w:t>
      </w:r>
      <w:r w:rsidR="007757AD" w:rsidRPr="009840B1">
        <w:rPr>
          <w:rFonts w:ascii="Cambria" w:hAnsi="Cambria" w:cs="Arial"/>
          <w:sz w:val="20"/>
          <w:szCs w:val="20"/>
        </w:rPr>
        <w:t>zawiera ostateczną, sumaryczną cenę obejmującą wszystkie koszty z uwzględnieniem wszystkich opłat i podatków (także podatku od towarów i usług) oraz</w:t>
      </w:r>
      <w:r w:rsidR="007757AD">
        <w:rPr>
          <w:rFonts w:ascii="Cambria" w:hAnsi="Cambria" w:cs="Arial"/>
          <w:sz w:val="20"/>
          <w:szCs w:val="20"/>
        </w:rPr>
        <w:t> </w:t>
      </w:r>
      <w:r w:rsidR="007757AD" w:rsidRPr="009840B1">
        <w:rPr>
          <w:rFonts w:ascii="Cambria" w:hAnsi="Cambria" w:cs="Arial"/>
          <w:sz w:val="20"/>
          <w:szCs w:val="20"/>
        </w:rPr>
        <w:t xml:space="preserve">ewentualnych upustów i rabatów. Przy </w:t>
      </w:r>
      <w:r w:rsidR="00010BE8">
        <w:rPr>
          <w:rFonts w:ascii="Cambria" w:hAnsi="Cambria" w:cs="Arial"/>
          <w:sz w:val="20"/>
          <w:szCs w:val="20"/>
        </w:rPr>
        <w:t>ustaleniu</w:t>
      </w:r>
      <w:r w:rsidR="007757AD" w:rsidRPr="009840B1">
        <w:rPr>
          <w:rFonts w:ascii="Cambria" w:hAnsi="Cambria" w:cs="Arial"/>
          <w:sz w:val="20"/>
          <w:szCs w:val="20"/>
        </w:rPr>
        <w:t xml:space="preserve"> </w:t>
      </w:r>
      <w:r w:rsidR="00010BE8">
        <w:rPr>
          <w:rFonts w:ascii="Cambria" w:hAnsi="Cambria" w:cs="Arial"/>
          <w:sz w:val="20"/>
          <w:szCs w:val="20"/>
        </w:rPr>
        <w:t xml:space="preserve">stawki ryczałtowej </w:t>
      </w:r>
      <w:r w:rsidR="007757AD" w:rsidRPr="009840B1">
        <w:rPr>
          <w:rFonts w:ascii="Cambria" w:hAnsi="Cambria" w:cs="Arial"/>
          <w:sz w:val="20"/>
          <w:szCs w:val="20"/>
        </w:rPr>
        <w:t>uwzględni</w:t>
      </w:r>
      <w:r w:rsidR="00010BE8">
        <w:rPr>
          <w:rFonts w:ascii="Cambria" w:hAnsi="Cambria" w:cs="Arial"/>
          <w:sz w:val="20"/>
          <w:szCs w:val="20"/>
        </w:rPr>
        <w:t>ono</w:t>
      </w:r>
      <w:r w:rsidR="007757AD" w:rsidRPr="009840B1">
        <w:rPr>
          <w:rFonts w:ascii="Cambria" w:hAnsi="Cambria" w:cs="Arial"/>
          <w:sz w:val="20"/>
          <w:szCs w:val="20"/>
        </w:rPr>
        <w:t xml:space="preserve"> wszystkie dan</w:t>
      </w:r>
      <w:r w:rsidR="00010BE8">
        <w:rPr>
          <w:rFonts w:ascii="Cambria" w:hAnsi="Cambria" w:cs="Arial"/>
          <w:sz w:val="20"/>
          <w:szCs w:val="20"/>
        </w:rPr>
        <w:t>e z opisu przedmiotu zamówienia i nie podlega zwiększeniu</w:t>
      </w:r>
      <w:r w:rsidR="007757AD" w:rsidRPr="005019C4">
        <w:rPr>
          <w:rFonts w:ascii="Cambria" w:hAnsi="Cambria" w:cs="Arial"/>
          <w:sz w:val="20"/>
          <w:szCs w:val="20"/>
        </w:rPr>
        <w:t>.</w:t>
      </w:r>
    </w:p>
    <w:p w:rsidR="00010BE8" w:rsidRPr="005019C4" w:rsidRDefault="00010BE8" w:rsidP="00010BE8">
      <w:pPr>
        <w:pStyle w:val="Tekstpodstawowy"/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 uwagi na ograniczoną ilość środków na konsultacje</w:t>
      </w:r>
      <w:r w:rsidR="0088552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wykonawca </w:t>
      </w:r>
      <w:r w:rsidR="0088552A">
        <w:rPr>
          <w:rFonts w:ascii="Cambria" w:hAnsi="Cambria" w:cs="Arial"/>
          <w:sz w:val="20"/>
          <w:szCs w:val="20"/>
        </w:rPr>
        <w:t>zobowiązany jest do otrzymania zgody w formie pisemnej (email, faks) od koordynatora projektu na dodatkową</w:t>
      </w:r>
      <w:r w:rsidR="000A1EA2">
        <w:rPr>
          <w:rFonts w:ascii="Cambria" w:hAnsi="Cambria" w:cs="Arial"/>
          <w:sz w:val="20"/>
          <w:szCs w:val="20"/>
        </w:rPr>
        <w:t xml:space="preserve"> ilość konsultacji wykraczającą</w:t>
      </w:r>
      <w:r w:rsidR="0088552A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poza ilością osób zadeklarowanych do skierowania w ofercie</w:t>
      </w:r>
      <w:r w:rsidR="0088552A">
        <w:rPr>
          <w:rFonts w:ascii="Cambria" w:hAnsi="Cambria" w:cs="Arial"/>
          <w:sz w:val="20"/>
          <w:szCs w:val="20"/>
        </w:rPr>
        <w:t xml:space="preserve">. </w:t>
      </w:r>
    </w:p>
    <w:p w:rsidR="007757AD" w:rsidRDefault="007757AD" w:rsidP="007757A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</w:t>
      </w:r>
      <w:r w:rsidR="0088552A">
        <w:rPr>
          <w:rFonts w:ascii="Cambria" w:hAnsi="Cambria" w:cs="Arial"/>
          <w:sz w:val="20"/>
          <w:szCs w:val="20"/>
        </w:rPr>
        <w:t xml:space="preserve"> formalnej oferty</w:t>
      </w:r>
      <w:r w:rsidRPr="009840B1">
        <w:rPr>
          <w:rFonts w:ascii="Cambria" w:hAnsi="Cambria" w:cs="Arial"/>
          <w:sz w:val="20"/>
          <w:szCs w:val="20"/>
        </w:rPr>
        <w:t xml:space="preserve">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7757AD" w:rsidRPr="009840B1" w:rsidTr="007757AD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57AD" w:rsidRPr="009840B1" w:rsidRDefault="007757AD" w:rsidP="007757A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E16BD8" w:rsidRPr="000A1EA2" w:rsidTr="00E16BD8">
        <w:trPr>
          <w:cantSplit/>
          <w:trHeight w:val="454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9840B1" w:rsidRDefault="0088552A" w:rsidP="007757AD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2A" w:rsidRDefault="0088552A" w:rsidP="007757AD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Ilość zadeklarowanych osób skierowanych do projektu </w:t>
            </w:r>
          </w:p>
          <w:p w:rsidR="0088552A" w:rsidRDefault="0088552A" w:rsidP="007757AD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- 10 osób - 10 pkt</w:t>
            </w:r>
          </w:p>
          <w:p w:rsidR="0088552A" w:rsidRDefault="0088552A" w:rsidP="007757AD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Od 11 do 15 osób – 20 pkt</w:t>
            </w:r>
          </w:p>
          <w:p w:rsidR="0088552A" w:rsidRDefault="002D7832" w:rsidP="007757AD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 16 do 26 osób </w:t>
            </w:r>
            <w:r w:rsidR="0088552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- 50 pkt</w:t>
            </w:r>
          </w:p>
          <w:p w:rsidR="00E16BD8" w:rsidRDefault="0088552A" w:rsidP="007757AD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Od 27 do 50 os</w:t>
            </w:r>
            <w:r w:rsidR="002D783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ób</w:t>
            </w: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- 80 pkt </w:t>
            </w:r>
          </w:p>
          <w:p w:rsidR="0088552A" w:rsidRPr="00C41E09" w:rsidRDefault="002D7832" w:rsidP="0088552A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Powyżej 51 osób </w:t>
            </w:r>
            <w:r w:rsidR="0088552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</w:t>
            </w:r>
            <w:r w:rsidR="0088552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100 pkt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BD8" w:rsidRPr="000A1EA2" w:rsidRDefault="0088552A" w:rsidP="007757A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A1EA2">
              <w:rPr>
                <w:rFonts w:asciiTheme="majorHAnsi" w:hAnsiTheme="majorHAnsi" w:cs="Arial"/>
                <w:bCs/>
                <w:sz w:val="20"/>
                <w:szCs w:val="20"/>
              </w:rPr>
              <w:t>100 %</w:t>
            </w:r>
          </w:p>
        </w:tc>
      </w:tr>
    </w:tbl>
    <w:p w:rsidR="007757AD" w:rsidRPr="009840B1" w:rsidRDefault="007757AD" w:rsidP="007757AD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Najkorzystniejsza oferta w odniesieniu do tych kryteriów może uzyskać maksimum 100 pkt. 1%=1pkt.</w:t>
      </w:r>
    </w:p>
    <w:p w:rsidR="007757AD" w:rsidRPr="009840B1" w:rsidRDefault="007757AD" w:rsidP="007757AD">
      <w:pPr>
        <w:pStyle w:val="Tekstpodstawowy"/>
        <w:widowControl w:val="0"/>
        <w:numPr>
          <w:ilvl w:val="0"/>
          <w:numId w:val="10"/>
        </w:numPr>
        <w:spacing w:before="120" w:after="60"/>
        <w:ind w:left="1151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udzieli zamówienia Wykonawc</w:t>
      </w:r>
      <w:r w:rsidR="0088552A">
        <w:rPr>
          <w:rFonts w:ascii="Cambria" w:hAnsi="Cambria" w:cs="Arial"/>
          <w:sz w:val="20"/>
          <w:szCs w:val="20"/>
        </w:rPr>
        <w:t xml:space="preserve">om </w:t>
      </w:r>
      <w:r w:rsidR="0015607B">
        <w:rPr>
          <w:rFonts w:ascii="Cambria" w:hAnsi="Cambria" w:cs="Arial"/>
          <w:sz w:val="20"/>
          <w:szCs w:val="20"/>
        </w:rPr>
        <w:t>wg ilości otrzymanych punktów na 30 zadań</w:t>
      </w:r>
      <w:r w:rsidRPr="009840B1">
        <w:rPr>
          <w:rFonts w:ascii="Cambria" w:hAnsi="Cambria" w:cs="Arial"/>
          <w:sz w:val="20"/>
          <w:szCs w:val="20"/>
        </w:rPr>
        <w:t xml:space="preserve">, </w:t>
      </w:r>
      <w:r w:rsidR="0015607B">
        <w:rPr>
          <w:rFonts w:ascii="Cambria" w:hAnsi="Cambria" w:cs="Arial"/>
          <w:sz w:val="20"/>
          <w:szCs w:val="20"/>
        </w:rPr>
        <w:t xml:space="preserve">tym których </w:t>
      </w:r>
      <w:r w:rsidRPr="009840B1">
        <w:rPr>
          <w:rFonts w:ascii="Cambria" w:hAnsi="Cambria" w:cs="Arial"/>
          <w:sz w:val="20"/>
          <w:szCs w:val="20"/>
        </w:rPr>
        <w:t xml:space="preserve">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7757AD" w:rsidRPr="008E2712" w:rsidRDefault="007757AD" w:rsidP="00686EA3">
      <w:pPr>
        <w:pStyle w:val="Bezodstpw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7757AD" w:rsidRPr="005019C4" w:rsidRDefault="007757AD" w:rsidP="007757AD">
      <w:pPr>
        <w:pStyle w:val="Nagwek3"/>
        <w:spacing w:before="0" w:line="240" w:lineRule="auto"/>
        <w:ind w:left="360" w:right="79"/>
        <w:jc w:val="both"/>
        <w:rPr>
          <w:b w:val="0"/>
          <w:i/>
          <w:sz w:val="20"/>
          <w:szCs w:val="20"/>
        </w:rPr>
      </w:pPr>
      <w:r w:rsidRPr="005019C4">
        <w:rPr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7757AD" w:rsidRPr="009840B1" w:rsidRDefault="007757AD" w:rsidP="007757A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7757AD" w:rsidRPr="00CE64E3" w:rsidRDefault="007757AD" w:rsidP="00686EA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7757AD" w:rsidRPr="009840B1" w:rsidRDefault="007757AD" w:rsidP="008B1D13">
      <w:pPr>
        <w:pStyle w:val="Nagwek4"/>
        <w:numPr>
          <w:ilvl w:val="1"/>
          <w:numId w:val="29"/>
        </w:numPr>
        <w:spacing w:before="0" w:after="60"/>
        <w:ind w:left="709" w:hanging="283"/>
        <w:jc w:val="both"/>
        <w:rPr>
          <w:rFonts w:ascii="Cambria" w:hAnsi="Cambria" w:cs="Arial"/>
          <w:b w:val="0"/>
          <w:i w:val="0"/>
          <w:color w:val="auto"/>
        </w:rPr>
      </w:pPr>
      <w:r w:rsidRPr="009840B1">
        <w:rPr>
          <w:rFonts w:ascii="Cambria" w:hAnsi="Cambria" w:cs="Arial"/>
          <w:b w:val="0"/>
          <w:i w:val="0"/>
          <w:color w:val="auto"/>
        </w:rPr>
        <w:t>Określa wzór umowy stanowiący załącznik do zaproszenia.</w:t>
      </w:r>
    </w:p>
    <w:p w:rsidR="007757AD" w:rsidRPr="00A84D06" w:rsidRDefault="007757AD" w:rsidP="008B1D13">
      <w:pPr>
        <w:numPr>
          <w:ilvl w:val="1"/>
          <w:numId w:val="29"/>
        </w:numPr>
        <w:spacing w:after="60" w:line="240" w:lineRule="auto"/>
        <w:ind w:left="709" w:hanging="283"/>
        <w:jc w:val="both"/>
        <w:rPr>
          <w:rFonts w:ascii="Cambria" w:hAnsi="Cambria" w:cs="Times New Roman"/>
          <w:sz w:val="20"/>
          <w:szCs w:val="20"/>
        </w:rPr>
      </w:pPr>
      <w:r w:rsidRPr="006835EF">
        <w:rPr>
          <w:rFonts w:ascii="Cambria" w:hAnsi="Cambria"/>
          <w:b/>
          <w:bCs/>
          <w:sz w:val="20"/>
          <w:szCs w:val="20"/>
        </w:rPr>
        <w:t>Zama</w:t>
      </w:r>
      <w:r w:rsidR="00863460">
        <w:rPr>
          <w:rFonts w:ascii="Cambria" w:hAnsi="Cambria"/>
          <w:b/>
          <w:bCs/>
          <w:sz w:val="20"/>
          <w:szCs w:val="20"/>
        </w:rPr>
        <w:t>wiający dopuszcza możliwość pomniejszenia</w:t>
      </w:r>
      <w:r w:rsidR="00A84D06">
        <w:rPr>
          <w:rFonts w:ascii="Cambria" w:hAnsi="Cambria"/>
          <w:b/>
          <w:bCs/>
          <w:sz w:val="20"/>
          <w:szCs w:val="20"/>
        </w:rPr>
        <w:t xml:space="preserve"> przedmiotu zamówienia i skrócenie</w:t>
      </w:r>
      <w:r w:rsidR="00863460">
        <w:rPr>
          <w:rFonts w:ascii="Cambria" w:hAnsi="Cambria"/>
          <w:b/>
          <w:bCs/>
          <w:sz w:val="20"/>
          <w:szCs w:val="20"/>
        </w:rPr>
        <w:t xml:space="preserve"> okresu</w:t>
      </w:r>
      <w:r w:rsidRPr="006835EF">
        <w:rPr>
          <w:rFonts w:ascii="Cambria" w:hAnsi="Cambria"/>
          <w:b/>
          <w:bCs/>
          <w:sz w:val="20"/>
          <w:szCs w:val="20"/>
        </w:rPr>
        <w:t xml:space="preserve"> realizacji umowy</w:t>
      </w:r>
      <w:r w:rsidRPr="009840B1">
        <w:rPr>
          <w:rFonts w:ascii="Cambria" w:hAnsi="Cambria"/>
          <w:sz w:val="20"/>
          <w:szCs w:val="20"/>
        </w:rPr>
        <w:t xml:space="preserve">. Zmiana ta będzie uzależniona od </w:t>
      </w:r>
      <w:r w:rsidR="006835EF">
        <w:rPr>
          <w:rFonts w:ascii="Cambria" w:hAnsi="Cambria"/>
          <w:sz w:val="20"/>
          <w:szCs w:val="20"/>
        </w:rPr>
        <w:t xml:space="preserve">ilości wykonanych badań </w:t>
      </w:r>
      <w:proofErr w:type="spellStart"/>
      <w:r w:rsidR="006835EF">
        <w:rPr>
          <w:rFonts w:ascii="Cambria" w:hAnsi="Cambria"/>
          <w:sz w:val="20"/>
          <w:szCs w:val="20"/>
        </w:rPr>
        <w:t>kolonoskopowych</w:t>
      </w:r>
      <w:proofErr w:type="spellEnd"/>
      <w:r w:rsidR="006835EF">
        <w:rPr>
          <w:rFonts w:ascii="Cambria" w:hAnsi="Cambria"/>
          <w:sz w:val="20"/>
          <w:szCs w:val="20"/>
        </w:rPr>
        <w:t xml:space="preserve"> </w:t>
      </w:r>
      <w:r w:rsidR="008B1D13">
        <w:rPr>
          <w:rFonts w:ascii="Cambria" w:hAnsi="Cambria"/>
          <w:sz w:val="20"/>
          <w:szCs w:val="20"/>
        </w:rPr>
        <w:t>dla </w:t>
      </w:r>
      <w:r w:rsidR="006835EF">
        <w:rPr>
          <w:rFonts w:ascii="Cambria" w:hAnsi="Cambria"/>
          <w:sz w:val="20"/>
          <w:szCs w:val="20"/>
        </w:rPr>
        <w:t>uczestników projektu</w:t>
      </w:r>
      <w:r w:rsidR="00863460">
        <w:rPr>
          <w:rFonts w:ascii="Cambria" w:hAnsi="Cambria"/>
          <w:sz w:val="20"/>
          <w:szCs w:val="20"/>
        </w:rPr>
        <w:t xml:space="preserve"> i przekroczenia limitu kwoty </w:t>
      </w:r>
      <w:r w:rsidR="00A84D06">
        <w:rPr>
          <w:rFonts w:ascii="Cambria" w:hAnsi="Cambria"/>
          <w:sz w:val="20"/>
          <w:szCs w:val="20"/>
        </w:rPr>
        <w:t xml:space="preserve">dofinansowania do badań </w:t>
      </w:r>
      <w:proofErr w:type="spellStart"/>
      <w:r w:rsidR="00A84D06">
        <w:rPr>
          <w:rFonts w:ascii="Cambria" w:hAnsi="Cambria"/>
          <w:sz w:val="20"/>
          <w:szCs w:val="20"/>
        </w:rPr>
        <w:t>kolonoskopowych</w:t>
      </w:r>
      <w:proofErr w:type="spellEnd"/>
      <w:r w:rsidR="00A84D06">
        <w:rPr>
          <w:rFonts w:ascii="Cambria" w:hAnsi="Cambria"/>
          <w:sz w:val="20"/>
          <w:szCs w:val="20"/>
        </w:rPr>
        <w:t>.</w:t>
      </w:r>
    </w:p>
    <w:p w:rsidR="007757AD" w:rsidRPr="00CE64E3" w:rsidRDefault="007757AD" w:rsidP="008B1D1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:rsidR="007757AD" w:rsidRPr="00CE64E3" w:rsidRDefault="007757AD" w:rsidP="00686EA3">
      <w:pPr>
        <w:pStyle w:val="Akapitzlist"/>
        <w:numPr>
          <w:ilvl w:val="0"/>
          <w:numId w:val="22"/>
        </w:numPr>
        <w:tabs>
          <w:tab w:val="left" w:pos="360"/>
        </w:tabs>
        <w:suppressAutoHyphens/>
        <w:spacing w:after="60" w:line="240" w:lineRule="auto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7757AD" w:rsidRPr="009840B1" w:rsidRDefault="007757AD" w:rsidP="007757AD">
      <w:pPr>
        <w:pStyle w:val="Akapitzlist"/>
        <w:tabs>
          <w:tab w:val="left" w:pos="360"/>
        </w:tabs>
        <w:suppressAutoHyphens/>
        <w:spacing w:after="60" w:line="240" w:lineRule="auto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757AD" w:rsidRPr="009840B1" w:rsidRDefault="007757AD" w:rsidP="007757AD">
      <w:pPr>
        <w:numPr>
          <w:ilvl w:val="0"/>
          <w:numId w:val="15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na podstawie art. 15 RODO prawo dostępu do danych osobowych Pani/Pana dotyczących;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7757AD" w:rsidRPr="009840B1" w:rsidRDefault="007757AD" w:rsidP="007757AD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7757AD" w:rsidRPr="009840B1" w:rsidRDefault="007757AD" w:rsidP="007757AD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7757AD" w:rsidRPr="009840B1" w:rsidRDefault="007757AD" w:rsidP="007757A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757AD" w:rsidRPr="009840B1" w:rsidRDefault="007757AD" w:rsidP="007757AD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757AD" w:rsidRPr="009840B1" w:rsidRDefault="007757AD" w:rsidP="007757AD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7757AD" w:rsidRDefault="007757AD" w:rsidP="007757AD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757AD" w:rsidRPr="009840B1" w:rsidRDefault="007757AD" w:rsidP="007757AD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7757AD" w:rsidRPr="009840B1" w:rsidRDefault="007757AD" w:rsidP="008B1D13">
      <w:pPr>
        <w:pStyle w:val="Tekstpodstawowy"/>
        <w:widowControl w:val="0"/>
        <w:numPr>
          <w:ilvl w:val="0"/>
          <w:numId w:val="22"/>
        </w:numPr>
        <w:tabs>
          <w:tab w:val="clear" w:pos="2504"/>
          <w:tab w:val="num" w:pos="426"/>
        </w:tabs>
        <w:spacing w:after="60"/>
        <w:ind w:left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4B780B">
        <w:rPr>
          <w:rFonts w:ascii="Cambria" w:hAnsi="Cambria"/>
          <w:sz w:val="20"/>
          <w:szCs w:val="20"/>
        </w:rPr>
        <w:t>formularz oferty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7757AD" w:rsidRPr="009840B1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7757AD" w:rsidRDefault="007757AD" w:rsidP="007757A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Pr="008B1D13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7757AD" w:rsidRPr="008B1D13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8B1D13">
        <w:rPr>
          <w:rFonts w:ascii="Cambria" w:hAnsi="Cambria"/>
          <w:b/>
          <w:sz w:val="18"/>
          <w:szCs w:val="18"/>
        </w:rPr>
        <w:t>Elżbieta Florek</w:t>
      </w:r>
    </w:p>
    <w:p w:rsidR="007757AD" w:rsidRPr="008B1D13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B1D13" w:rsidRDefault="007757AD" w:rsidP="007757AD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8B1D13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7757AD" w:rsidRPr="008B1D13" w:rsidRDefault="007757AD" w:rsidP="007757AD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8B1D13">
        <w:rPr>
          <w:rFonts w:ascii="Cambria" w:hAnsi="Cambria"/>
          <w:sz w:val="18"/>
          <w:szCs w:val="18"/>
        </w:rPr>
        <w:t>i kontraktowania wydatków</w:t>
      </w:r>
    </w:p>
    <w:p w:rsidR="007757AD" w:rsidRPr="009840B1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4232D" w:rsidRDefault="0084232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Pr="008B1D13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8B1D13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7757AD" w:rsidRPr="008B1D13" w:rsidRDefault="0015607B" w:rsidP="007757A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8B1D13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Opis przedmiotu zamówienia</w:t>
      </w:r>
    </w:p>
    <w:p w:rsidR="007757AD" w:rsidRPr="008B1D13" w:rsidRDefault="007757AD" w:rsidP="007757A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A3725D" w:rsidRPr="008B1D13" w:rsidRDefault="00A3725D" w:rsidP="00A3725D">
      <w:pPr>
        <w:spacing w:after="60" w:line="240" w:lineRule="auto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Przedmiotem zamówienia są:</w:t>
      </w:r>
    </w:p>
    <w:p w:rsidR="00A3725D" w:rsidRPr="008B1D13" w:rsidRDefault="00A3725D" w:rsidP="008B1D13">
      <w:pPr>
        <w:pStyle w:val="Akapitzlist"/>
        <w:numPr>
          <w:ilvl w:val="0"/>
          <w:numId w:val="52"/>
        </w:numPr>
        <w:spacing w:after="60" w:line="240" w:lineRule="auto"/>
        <w:ind w:left="714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Konsultacje lekarzy rodzinnych / lekarzy POZ w celu zakwalifikowania do projektu potencjalnych uczestników projektu (pacjentów), którzy otrzymają wsparcie w postaci badań profilaktycznych jelita grubego (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kolonoskopia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>).</w:t>
      </w:r>
    </w:p>
    <w:p w:rsidR="00A3725D" w:rsidRPr="008B1D13" w:rsidRDefault="00A3725D" w:rsidP="008B1D13">
      <w:pPr>
        <w:pStyle w:val="Akapitzlist"/>
        <w:numPr>
          <w:ilvl w:val="0"/>
          <w:numId w:val="52"/>
        </w:numPr>
        <w:spacing w:after="60" w:line="240" w:lineRule="auto"/>
        <w:ind w:left="714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 xml:space="preserve">Kierowanie potencjalnych uczestników projektu (pacjentów) z wypełnioną ankietą medyczną do 6 placówek medycznych wykonujących bezpłatnie w ramach projektu badania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kolonoskopowe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351E78" w:rsidRPr="008B1D13" w:rsidRDefault="00351E78" w:rsidP="00351E78">
      <w:pPr>
        <w:pStyle w:val="Akapitzlist"/>
        <w:spacing w:after="60" w:line="240" w:lineRule="auto"/>
        <w:ind w:left="709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A3725D" w:rsidRPr="008B1D13" w:rsidRDefault="00351E78" w:rsidP="00DE4CF3">
      <w:pPr>
        <w:spacing w:after="6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B1D13">
        <w:rPr>
          <w:rFonts w:asciiTheme="majorHAnsi" w:hAnsiTheme="majorHAnsi" w:cstheme="minorHAnsi"/>
          <w:bCs/>
          <w:sz w:val="20"/>
          <w:szCs w:val="20"/>
        </w:rPr>
        <w:t>Placówki medyczne realizujące</w:t>
      </w:r>
      <w:r w:rsidR="00A3725D" w:rsidRPr="008B1D13">
        <w:rPr>
          <w:rFonts w:asciiTheme="majorHAnsi" w:hAnsiTheme="majorHAnsi" w:cstheme="minorHAnsi"/>
          <w:bCs/>
          <w:sz w:val="20"/>
          <w:szCs w:val="20"/>
        </w:rPr>
        <w:t xml:space="preserve"> badania </w:t>
      </w:r>
      <w:proofErr w:type="spellStart"/>
      <w:r w:rsidR="00A3725D" w:rsidRPr="008B1D13">
        <w:rPr>
          <w:rFonts w:asciiTheme="majorHAnsi" w:hAnsiTheme="majorHAnsi" w:cstheme="minorHAnsi"/>
          <w:bCs/>
          <w:sz w:val="20"/>
          <w:szCs w:val="20"/>
        </w:rPr>
        <w:t>kolonoskopowe</w:t>
      </w:r>
      <w:proofErr w:type="spellEnd"/>
      <w:r w:rsidR="00A3725D" w:rsidRPr="008B1D13">
        <w:rPr>
          <w:rFonts w:asciiTheme="majorHAnsi" w:hAnsiTheme="majorHAnsi" w:cstheme="minorHAnsi"/>
          <w:bCs/>
          <w:sz w:val="20"/>
          <w:szCs w:val="20"/>
        </w:rPr>
        <w:t xml:space="preserve"> w ramach projektu to: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Style w:val="Pogrubienie"/>
          <w:rFonts w:asciiTheme="majorHAnsi" w:hAnsiTheme="majorHAnsi" w:cstheme="minorHAnsi"/>
          <w:b w:val="0"/>
          <w:sz w:val="20"/>
          <w:szCs w:val="20"/>
        </w:rPr>
        <w:t>SZPITAL POWIATOWY W CHMIELNIKU</w:t>
      </w:r>
      <w:r w:rsidRPr="008B1D13">
        <w:rPr>
          <w:rFonts w:asciiTheme="majorHAnsi" w:hAnsiTheme="majorHAnsi" w:cstheme="minorHAnsi"/>
          <w:sz w:val="20"/>
          <w:szCs w:val="20"/>
        </w:rPr>
        <w:t xml:space="preserve"> ul. Kielecka 1-3, 26-020 Chmielnik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Style w:val="Pogrubienie"/>
          <w:rFonts w:asciiTheme="majorHAnsi" w:hAnsiTheme="majorHAnsi" w:cstheme="minorHAnsi"/>
          <w:b w:val="0"/>
          <w:sz w:val="20"/>
          <w:szCs w:val="20"/>
        </w:rPr>
        <w:t>„ARS-MED GASTRO"</w:t>
      </w:r>
      <w:r w:rsidRPr="008B1D13">
        <w:rPr>
          <w:rFonts w:asciiTheme="majorHAnsi" w:hAnsiTheme="majorHAnsi" w:cstheme="minorHAnsi"/>
          <w:sz w:val="20"/>
          <w:szCs w:val="20"/>
        </w:rPr>
        <w:t xml:space="preserve"> </w:t>
      </w:r>
      <w:r w:rsidRPr="008B1D13">
        <w:rPr>
          <w:rStyle w:val="Pogrubienie"/>
          <w:rFonts w:asciiTheme="majorHAnsi" w:hAnsiTheme="majorHAnsi" w:cstheme="minorHAnsi"/>
          <w:b w:val="0"/>
          <w:sz w:val="20"/>
          <w:szCs w:val="20"/>
        </w:rPr>
        <w:t>Joanna Lesicka Sławomir Lesicki</w:t>
      </w:r>
      <w:r w:rsidRPr="008B1D13">
        <w:rPr>
          <w:rFonts w:asciiTheme="majorHAnsi" w:hAnsiTheme="majorHAnsi" w:cstheme="minorHAnsi"/>
          <w:sz w:val="20"/>
          <w:szCs w:val="20"/>
        </w:rPr>
        <w:t xml:space="preserve">, ul. Słowackiego 23, 27-400 </w:t>
      </w:r>
      <w:r w:rsidR="00DE4CF3" w:rsidRPr="008B1D13">
        <w:rPr>
          <w:rFonts w:asciiTheme="majorHAnsi" w:hAnsiTheme="majorHAnsi" w:cstheme="minorHAnsi"/>
          <w:sz w:val="20"/>
          <w:szCs w:val="20"/>
        </w:rPr>
        <w:t>Ostrowiec Świętokrzyski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Style w:val="Pogrubienie"/>
          <w:rFonts w:asciiTheme="majorHAnsi" w:hAnsiTheme="majorHAnsi" w:cstheme="minorHAnsi"/>
          <w:b w:val="0"/>
          <w:sz w:val="20"/>
          <w:szCs w:val="20"/>
        </w:rPr>
        <w:t>ZESPÓŁ OPIEKI ZDROWOTNEJ W SKARŻYSKU KAMIENNEJ Szpital Powiatowy im. Marii Skłodowskiej-Curie</w:t>
      </w:r>
      <w:r w:rsidRPr="008B1D13">
        <w:rPr>
          <w:rFonts w:asciiTheme="majorHAnsi" w:hAnsiTheme="majorHAnsi" w:cstheme="minorHAnsi"/>
          <w:sz w:val="20"/>
          <w:szCs w:val="20"/>
        </w:rPr>
        <w:t xml:space="preserve"> ul. Szpitalna 1, 26-110 SKARŻYSKO-KAMIENNA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bCs/>
          <w:sz w:val="20"/>
          <w:szCs w:val="20"/>
        </w:rPr>
        <w:t xml:space="preserve">SPECJALISTYCZNY SZPITAL ŚW. ŁUKASZA, </w:t>
      </w:r>
      <w:r w:rsidRPr="008B1D13">
        <w:rPr>
          <w:rFonts w:asciiTheme="majorHAnsi" w:hAnsiTheme="majorHAnsi" w:cstheme="minorHAnsi"/>
          <w:sz w:val="20"/>
          <w:szCs w:val="20"/>
        </w:rPr>
        <w:t>ul. Gimnazjalna 41B, 26-200 KOŃSKIE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bCs/>
          <w:sz w:val="20"/>
          <w:szCs w:val="20"/>
        </w:rPr>
        <w:t>PRZYCHODNIA</w:t>
      </w:r>
      <w:r w:rsidRPr="008B1D13">
        <w:rPr>
          <w:rFonts w:asciiTheme="majorHAnsi" w:hAnsiTheme="majorHAnsi" w:cstheme="minorHAnsi"/>
          <w:sz w:val="20"/>
          <w:szCs w:val="20"/>
        </w:rPr>
        <w:t xml:space="preserve"> </w:t>
      </w:r>
      <w:r w:rsidRPr="008B1D13">
        <w:rPr>
          <w:rFonts w:asciiTheme="majorHAnsi" w:hAnsiTheme="majorHAnsi" w:cstheme="minorHAnsi"/>
          <w:bCs/>
          <w:sz w:val="20"/>
          <w:szCs w:val="20"/>
        </w:rPr>
        <w:t xml:space="preserve">"NOWE ŻYCIE" SP.J. NZOZ I. Ogonek Z. Ogonek, </w:t>
      </w:r>
      <w:r w:rsidRPr="008B1D13">
        <w:rPr>
          <w:rFonts w:asciiTheme="majorHAnsi" w:hAnsiTheme="majorHAnsi" w:cstheme="minorHAnsi"/>
          <w:sz w:val="20"/>
          <w:szCs w:val="20"/>
        </w:rPr>
        <w:t>ul. Mleczarska 11, 29-100 WŁOSZCZOWA</w:t>
      </w:r>
    </w:p>
    <w:p w:rsidR="00A3725D" w:rsidRPr="008B1D13" w:rsidRDefault="00A3725D" w:rsidP="00966CEE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Style w:val="Pogrubienie"/>
          <w:rFonts w:asciiTheme="majorHAnsi" w:hAnsiTheme="majorHAnsi" w:cstheme="minorHAnsi"/>
          <w:b w:val="0"/>
          <w:sz w:val="20"/>
          <w:szCs w:val="20"/>
        </w:rPr>
        <w:t>SAMODZIELNY PUBLICZNY ZESPÓŁ ZAKŁADÓW OPIEKI ZDROWOTNEJ W STASZOWIE</w:t>
      </w:r>
      <w:r w:rsidRPr="008B1D13">
        <w:rPr>
          <w:rFonts w:asciiTheme="majorHAnsi" w:hAnsiTheme="majorHAnsi" w:cstheme="minorHAnsi"/>
          <w:sz w:val="20"/>
          <w:szCs w:val="20"/>
        </w:rPr>
        <w:t xml:space="preserve">, </w:t>
      </w:r>
      <w:r w:rsidR="0095757F" w:rsidRPr="008B1D13">
        <w:rPr>
          <w:rFonts w:asciiTheme="majorHAnsi" w:hAnsiTheme="majorHAnsi" w:cstheme="minorHAnsi"/>
          <w:sz w:val="20"/>
          <w:szCs w:val="20"/>
        </w:rPr>
        <w:br/>
      </w:r>
      <w:r w:rsidRPr="008B1D13">
        <w:rPr>
          <w:rFonts w:asciiTheme="majorHAnsi" w:hAnsiTheme="majorHAnsi" w:cstheme="minorHAnsi"/>
          <w:sz w:val="20"/>
          <w:szCs w:val="20"/>
        </w:rPr>
        <w:t>ul. 11 Listopada 78 28-200 STASZÓW</w:t>
      </w:r>
      <w:r w:rsidR="006955C9" w:rsidRPr="008B1D13">
        <w:rPr>
          <w:rFonts w:asciiTheme="majorHAnsi" w:hAnsiTheme="majorHAnsi" w:cstheme="minorHAnsi"/>
          <w:sz w:val="20"/>
          <w:szCs w:val="20"/>
        </w:rPr>
        <w:t>.</w:t>
      </w:r>
    </w:p>
    <w:p w:rsidR="006955C9" w:rsidRPr="008B1D13" w:rsidRDefault="006955C9" w:rsidP="006955C9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73257" w:rsidRPr="008B1D13" w:rsidRDefault="006955C9" w:rsidP="006955C9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 xml:space="preserve">Celem konsultacji lekarzy rodzinnych / lekarzy POZ jest kwalifikacja pod względem medycznym do badania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kolonoskopowego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 oraz podstawowa kwalifikacja formalna do projektu.</w:t>
      </w:r>
    </w:p>
    <w:p w:rsidR="00873257" w:rsidRPr="008B1D13" w:rsidRDefault="00873257" w:rsidP="006955C9">
      <w:pPr>
        <w:pStyle w:val="Bezodstpw"/>
        <w:widowControl w:val="0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35B2C" w:rsidRPr="008B1D13" w:rsidRDefault="00D35B2C" w:rsidP="006955C9">
      <w:pPr>
        <w:pStyle w:val="Bezodstpw"/>
        <w:widowControl w:val="0"/>
        <w:spacing w:line="276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t>KWALIFIKACJA MEDYCZNA</w:t>
      </w:r>
    </w:p>
    <w:p w:rsidR="00873257" w:rsidRPr="008B1D13" w:rsidRDefault="00873257" w:rsidP="008B1D13">
      <w:pPr>
        <w:pStyle w:val="Bezodstpw"/>
        <w:widowControl w:val="0"/>
        <w:numPr>
          <w:ilvl w:val="0"/>
          <w:numId w:val="45"/>
        </w:numPr>
        <w:spacing w:after="60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t>Kwalifikacja medyczna do badania będzie odbywać się na podstawie Ankiety oraz wywiadu lekarza z pacjentem</w:t>
      </w:r>
      <w:r w:rsidRPr="008B1D13">
        <w:rPr>
          <w:rFonts w:asciiTheme="majorHAnsi" w:hAnsiTheme="majorHAnsi" w:cstheme="minorHAnsi"/>
          <w:sz w:val="20"/>
          <w:szCs w:val="20"/>
        </w:rPr>
        <w:t xml:space="preserve">. </w:t>
      </w:r>
      <w:r w:rsidR="006955C9" w:rsidRPr="008B1D13">
        <w:rPr>
          <w:rFonts w:asciiTheme="majorHAnsi" w:hAnsiTheme="majorHAnsi" w:cstheme="minorHAnsi"/>
          <w:sz w:val="20"/>
          <w:szCs w:val="20"/>
        </w:rPr>
        <w:t xml:space="preserve">Podczas wywiadu </w:t>
      </w:r>
      <w:r w:rsidRPr="008B1D13">
        <w:rPr>
          <w:rFonts w:asciiTheme="majorHAnsi" w:hAnsiTheme="majorHAnsi" w:cstheme="minorHAnsi"/>
          <w:sz w:val="20"/>
          <w:szCs w:val="20"/>
        </w:rPr>
        <w:t xml:space="preserve">Pacjent wypełnia Ankietę lub przychodzi </w:t>
      </w:r>
      <w:r w:rsidR="0095757F" w:rsidRPr="008B1D13">
        <w:rPr>
          <w:rFonts w:asciiTheme="majorHAnsi" w:hAnsiTheme="majorHAnsi" w:cstheme="minorHAnsi"/>
          <w:sz w:val="20"/>
          <w:szCs w:val="20"/>
        </w:rPr>
        <w:br/>
      </w:r>
      <w:r w:rsidRPr="008B1D13">
        <w:rPr>
          <w:rFonts w:asciiTheme="majorHAnsi" w:hAnsiTheme="majorHAnsi" w:cstheme="minorHAnsi"/>
          <w:sz w:val="20"/>
          <w:szCs w:val="20"/>
        </w:rPr>
        <w:t>z wypełnioną Ankietą (w</w:t>
      </w:r>
      <w:r w:rsidR="006955C9" w:rsidRPr="008B1D13">
        <w:rPr>
          <w:rFonts w:asciiTheme="majorHAnsi" w:hAnsiTheme="majorHAnsi" w:cstheme="minorHAnsi"/>
          <w:sz w:val="20"/>
          <w:szCs w:val="20"/>
        </w:rPr>
        <w:t xml:space="preserve">zór Ankiety stanowi załącznik do umowy) a następnie lekarz podejmuje decyzję, czy Pacjent spełnia kryteria medyczne do udziału w badaniu </w:t>
      </w:r>
      <w:proofErr w:type="spellStart"/>
      <w:r w:rsidR="006955C9" w:rsidRPr="008B1D13">
        <w:rPr>
          <w:rFonts w:asciiTheme="majorHAnsi" w:hAnsiTheme="majorHAnsi" w:cstheme="minorHAnsi"/>
          <w:sz w:val="20"/>
          <w:szCs w:val="20"/>
        </w:rPr>
        <w:t>kolonoskopowym</w:t>
      </w:r>
      <w:proofErr w:type="spellEnd"/>
      <w:r w:rsidR="006955C9" w:rsidRPr="008B1D13">
        <w:rPr>
          <w:rFonts w:asciiTheme="majorHAnsi" w:hAnsiTheme="majorHAnsi" w:cstheme="minorHAnsi"/>
          <w:sz w:val="20"/>
          <w:szCs w:val="20"/>
        </w:rPr>
        <w:t>.</w:t>
      </w:r>
    </w:p>
    <w:p w:rsidR="003F28AD" w:rsidRPr="008B1D13" w:rsidRDefault="003F28AD" w:rsidP="008B1D13">
      <w:pPr>
        <w:pStyle w:val="Akapitzlist"/>
        <w:widowControl w:val="0"/>
        <w:numPr>
          <w:ilvl w:val="0"/>
          <w:numId w:val="45"/>
        </w:numPr>
        <w:tabs>
          <w:tab w:val="left" w:pos="752"/>
        </w:tabs>
        <w:spacing w:after="60" w:line="240" w:lineRule="auto"/>
        <w:ind w:left="714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t>Projekt ma charakter profilaktyczny, dlatego osoby zakwalifikowane, powinny być bez objawów klinicznych sugerujących istnienie raka jelita grubego:</w:t>
      </w:r>
    </w:p>
    <w:p w:rsidR="003F28AD" w:rsidRPr="008B1D13" w:rsidRDefault="003F28AD" w:rsidP="008B1D13">
      <w:pPr>
        <w:pStyle w:val="Bezodstpw"/>
        <w:widowControl w:val="0"/>
        <w:numPr>
          <w:ilvl w:val="0"/>
          <w:numId w:val="46"/>
        </w:numPr>
        <w:spacing w:after="60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w wieku 50-65 lat, niezależnie od wywiadu rodzinnego,</w:t>
      </w:r>
    </w:p>
    <w:p w:rsidR="003F28AD" w:rsidRPr="008B1D13" w:rsidRDefault="003F28AD" w:rsidP="008B1D13">
      <w:pPr>
        <w:pStyle w:val="Bezodstpw"/>
        <w:widowControl w:val="0"/>
        <w:numPr>
          <w:ilvl w:val="0"/>
          <w:numId w:val="46"/>
        </w:numPr>
        <w:spacing w:after="60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w wieku 40-49 lat, które mają krewnego pierwszego stopnia (rodzice, rodzeństwo, dzieci), u którego rozpoznano raka jelita grubego;</w:t>
      </w:r>
    </w:p>
    <w:p w:rsidR="003F28AD" w:rsidRPr="008B1D13" w:rsidRDefault="003F28AD" w:rsidP="008B1D13">
      <w:pPr>
        <w:pStyle w:val="Bezodstpw"/>
        <w:widowControl w:val="0"/>
        <w:numPr>
          <w:ilvl w:val="0"/>
          <w:numId w:val="46"/>
        </w:numPr>
        <w:spacing w:after="60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 xml:space="preserve">w wieku 25-49 lat z rodzin, w których wystąpił dziedziczny rak jelita grubego niezwiązany </w:t>
      </w:r>
      <w:r w:rsidR="008B1D13">
        <w:rPr>
          <w:rFonts w:asciiTheme="majorHAnsi" w:hAnsiTheme="majorHAnsi" w:cstheme="minorHAnsi"/>
          <w:sz w:val="20"/>
          <w:szCs w:val="20"/>
        </w:rPr>
        <w:t>z </w:t>
      </w:r>
      <w:r w:rsidRPr="008B1D13">
        <w:rPr>
          <w:rFonts w:asciiTheme="majorHAnsi" w:hAnsiTheme="majorHAnsi" w:cstheme="minorHAnsi"/>
          <w:sz w:val="20"/>
          <w:szCs w:val="20"/>
        </w:rPr>
        <w:t>polipowatością (HNPCC). W tej grupie osób konieczne jest potwierdzenie rozpoznania przynależności do rodziny HNPCC w poradni genetycznej na podstawie spełnienia tz</w:t>
      </w:r>
      <w:r w:rsidR="008B1D13">
        <w:rPr>
          <w:rFonts w:asciiTheme="majorHAnsi" w:hAnsiTheme="majorHAnsi" w:cstheme="minorHAnsi"/>
          <w:sz w:val="20"/>
          <w:szCs w:val="20"/>
        </w:rPr>
        <w:t>w. kryteriów amsterdamskich i </w:t>
      </w:r>
      <w:r w:rsidRPr="008B1D13">
        <w:rPr>
          <w:rFonts w:asciiTheme="majorHAnsi" w:hAnsiTheme="majorHAnsi" w:cstheme="minorHAnsi"/>
          <w:sz w:val="20"/>
          <w:szCs w:val="20"/>
        </w:rPr>
        <w:t xml:space="preserve">ewentualnego badania genetycznego. Członkowie takiej rodziny powinni mieć powtarzane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kolonoskopie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 co 2–3 lata, chyba że badanie genetyczne wskaże, że u danej osoby nie ma mutacji genetycznych i że dana osoba może być zwolniona z wykonywania kontrolnych (nadzorczych)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kolonoskopii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873257" w:rsidRPr="008B1D13" w:rsidRDefault="00873257" w:rsidP="008B1D13">
      <w:pPr>
        <w:pStyle w:val="Akapitzlist"/>
        <w:widowControl w:val="0"/>
        <w:numPr>
          <w:ilvl w:val="0"/>
          <w:numId w:val="45"/>
        </w:numPr>
        <w:tabs>
          <w:tab w:val="left" w:pos="752"/>
        </w:tabs>
        <w:spacing w:after="60" w:line="240" w:lineRule="auto"/>
        <w:ind w:left="714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Osoby, których Ankiety są prawidłowo wypełnione i nie budzą wątpliwości są zatwierdzane przez lekarza poprzez pieczątkę i podpis lekarza.</w:t>
      </w:r>
    </w:p>
    <w:p w:rsidR="0095757F" w:rsidRPr="008B1D13" w:rsidRDefault="00873257" w:rsidP="008B1D13">
      <w:pPr>
        <w:pStyle w:val="Akapitzlist"/>
        <w:widowControl w:val="0"/>
        <w:numPr>
          <w:ilvl w:val="0"/>
          <w:numId w:val="45"/>
        </w:numPr>
        <w:tabs>
          <w:tab w:val="left" w:pos="752"/>
        </w:tabs>
        <w:spacing w:after="60" w:line="240" w:lineRule="auto"/>
        <w:ind w:left="714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 xml:space="preserve">Osoby, których Ankiety wskazują, że dana osoba nie spełnia kryteriów </w:t>
      </w:r>
      <w:r w:rsidR="006955C9" w:rsidRPr="008B1D13">
        <w:rPr>
          <w:rFonts w:asciiTheme="majorHAnsi" w:hAnsiTheme="majorHAnsi" w:cstheme="minorHAnsi"/>
          <w:sz w:val="20"/>
          <w:szCs w:val="20"/>
        </w:rPr>
        <w:t xml:space="preserve">medycznych </w:t>
      </w:r>
      <w:r w:rsidRPr="008B1D13">
        <w:rPr>
          <w:rFonts w:asciiTheme="majorHAnsi" w:hAnsiTheme="majorHAnsi" w:cstheme="minorHAnsi"/>
          <w:sz w:val="20"/>
          <w:szCs w:val="20"/>
        </w:rPr>
        <w:t xml:space="preserve">udziału </w:t>
      </w:r>
      <w:r w:rsidR="0095757F" w:rsidRPr="008B1D13">
        <w:rPr>
          <w:rFonts w:asciiTheme="majorHAnsi" w:hAnsiTheme="majorHAnsi" w:cstheme="minorHAnsi"/>
          <w:sz w:val="20"/>
          <w:szCs w:val="20"/>
        </w:rPr>
        <w:br/>
      </w:r>
      <w:r w:rsidRPr="008B1D13">
        <w:rPr>
          <w:rFonts w:asciiTheme="majorHAnsi" w:hAnsiTheme="majorHAnsi" w:cstheme="minorHAnsi"/>
          <w:sz w:val="20"/>
          <w:szCs w:val="20"/>
        </w:rPr>
        <w:t xml:space="preserve">w badaniu przesiewowym zapraszane są na wizytę u konsultanta gastroenterologa. </w:t>
      </w:r>
    </w:p>
    <w:p w:rsidR="00873257" w:rsidRPr="008B1D13" w:rsidRDefault="00873257" w:rsidP="0095757F">
      <w:pPr>
        <w:pStyle w:val="Akapitzlist"/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Za konsultacje gastroenterologiczne odpowiada Udzielający Zamówienie.</w:t>
      </w:r>
    </w:p>
    <w:p w:rsidR="0095757F" w:rsidRDefault="0095757F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B1D13" w:rsidRDefault="008B1D13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B1D13" w:rsidRDefault="008B1D13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B1D13" w:rsidRDefault="008B1D13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B1D13" w:rsidRPr="008B1D13" w:rsidRDefault="008B1D13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35B2C" w:rsidRPr="008B1D13" w:rsidRDefault="00D35B2C" w:rsidP="00D35B2C">
      <w:pPr>
        <w:widowControl w:val="0"/>
        <w:tabs>
          <w:tab w:val="left" w:pos="752"/>
        </w:tabs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lastRenderedPageBreak/>
        <w:t>KWALIFIKACJA FORMALNA</w:t>
      </w:r>
    </w:p>
    <w:p w:rsidR="00873257" w:rsidRPr="008B1D13" w:rsidRDefault="00873257" w:rsidP="008B1D13">
      <w:pPr>
        <w:pStyle w:val="Akapitzlist"/>
        <w:widowControl w:val="0"/>
        <w:numPr>
          <w:ilvl w:val="0"/>
          <w:numId w:val="53"/>
        </w:numPr>
        <w:tabs>
          <w:tab w:val="left" w:pos="752"/>
        </w:tabs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 xml:space="preserve">Kandydaci </w:t>
      </w:r>
      <w:r w:rsidR="0095757F" w:rsidRPr="008B1D13">
        <w:rPr>
          <w:rFonts w:asciiTheme="majorHAnsi" w:hAnsiTheme="majorHAnsi" w:cstheme="minorHAnsi"/>
          <w:sz w:val="20"/>
          <w:szCs w:val="20"/>
        </w:rPr>
        <w:t>do badań (potencjalni</w:t>
      </w:r>
      <w:r w:rsidRPr="008B1D13">
        <w:rPr>
          <w:rFonts w:asciiTheme="majorHAnsi" w:hAnsiTheme="majorHAnsi" w:cstheme="minorHAnsi"/>
          <w:sz w:val="20"/>
          <w:szCs w:val="20"/>
        </w:rPr>
        <w:t xml:space="preserve"> Projektu) kwalifikowani są do badań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kolonoskopowych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 również pod względem formalnym.</w:t>
      </w:r>
    </w:p>
    <w:p w:rsidR="00D35B2C" w:rsidRPr="008B1D13" w:rsidRDefault="00873257" w:rsidP="008B1D13">
      <w:pPr>
        <w:pStyle w:val="Akapitzlist"/>
        <w:widowControl w:val="0"/>
        <w:numPr>
          <w:ilvl w:val="0"/>
          <w:numId w:val="53"/>
        </w:numPr>
        <w:tabs>
          <w:tab w:val="left" w:pos="752"/>
        </w:tabs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Spełnienie wymagań formalnych przez Kandydatów/Kandydatki do badania, jest niezbędne, by K</w:t>
      </w:r>
      <w:r w:rsidR="0095757F" w:rsidRPr="008B1D13">
        <w:rPr>
          <w:rFonts w:asciiTheme="majorHAnsi" w:hAnsiTheme="majorHAnsi" w:cstheme="minorHAnsi"/>
          <w:sz w:val="20"/>
          <w:szCs w:val="20"/>
        </w:rPr>
        <w:t>andydat</w:t>
      </w:r>
      <w:r w:rsidRPr="008B1D13">
        <w:rPr>
          <w:rFonts w:asciiTheme="majorHAnsi" w:hAnsiTheme="majorHAnsi" w:cstheme="minorHAnsi"/>
          <w:sz w:val="20"/>
          <w:szCs w:val="20"/>
        </w:rPr>
        <w:t xml:space="preserve"> został zakwalifikowany i mógł w ramach Projektu skorzystać z </w:t>
      </w: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kolonoskopii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>.</w:t>
      </w:r>
      <w:r w:rsidR="0095757F" w:rsidRPr="008B1D13">
        <w:rPr>
          <w:rFonts w:asciiTheme="majorHAnsi" w:hAnsiTheme="majorHAnsi" w:cstheme="minorHAnsi"/>
          <w:sz w:val="20"/>
          <w:szCs w:val="20"/>
        </w:rPr>
        <w:t xml:space="preserve"> </w:t>
      </w:r>
      <w:r w:rsidR="00AA2851" w:rsidRPr="008B1D13">
        <w:rPr>
          <w:rFonts w:asciiTheme="majorHAnsi" w:hAnsiTheme="majorHAnsi" w:cstheme="minorHAnsi"/>
          <w:sz w:val="20"/>
          <w:szCs w:val="20"/>
        </w:rPr>
        <w:t xml:space="preserve">Dlatego lekarz rodzinny / lekarz POZ udzielający informacji Pacjentowi o możliwości skorzystania z bezpłatnych badań </w:t>
      </w:r>
      <w:proofErr w:type="spellStart"/>
      <w:r w:rsidR="00AA2851" w:rsidRPr="008B1D13">
        <w:rPr>
          <w:rFonts w:asciiTheme="majorHAnsi" w:hAnsiTheme="majorHAnsi" w:cstheme="minorHAnsi"/>
          <w:sz w:val="20"/>
          <w:szCs w:val="20"/>
        </w:rPr>
        <w:t>kolonoskopowych</w:t>
      </w:r>
      <w:proofErr w:type="spellEnd"/>
      <w:r w:rsidR="00AA2851" w:rsidRPr="008B1D13">
        <w:rPr>
          <w:rFonts w:asciiTheme="majorHAnsi" w:hAnsiTheme="majorHAnsi" w:cstheme="minorHAnsi"/>
          <w:sz w:val="20"/>
          <w:szCs w:val="20"/>
        </w:rPr>
        <w:t xml:space="preserve">, powinien przede wszystkim mieć na uwadze, że  </w:t>
      </w:r>
      <w:r w:rsidR="00AA2851" w:rsidRPr="008B1D13">
        <w:rPr>
          <w:rFonts w:asciiTheme="majorHAnsi" w:hAnsiTheme="majorHAnsi" w:cstheme="minorHAnsi"/>
          <w:b/>
          <w:sz w:val="20"/>
          <w:szCs w:val="20"/>
        </w:rPr>
        <w:t>Uczestnikami Projektu (pacjentami, którzy mogą skorzystać z badania) mogą być jedynie osoby z obszaru województwa świętokrzyskiego</w:t>
      </w:r>
      <w:r w:rsidR="00AA2851" w:rsidRPr="008B1D13">
        <w:rPr>
          <w:rFonts w:asciiTheme="majorHAnsi" w:hAnsiTheme="majorHAnsi" w:cstheme="minorHAnsi"/>
          <w:sz w:val="20"/>
          <w:szCs w:val="20"/>
        </w:rPr>
        <w:t xml:space="preserve"> </w:t>
      </w:r>
      <w:r w:rsidR="00AA2851" w:rsidRPr="008B1D13">
        <w:rPr>
          <w:rFonts w:asciiTheme="majorHAnsi" w:hAnsiTheme="majorHAnsi" w:cstheme="minorHAnsi"/>
          <w:b/>
          <w:sz w:val="20"/>
          <w:szCs w:val="20"/>
        </w:rPr>
        <w:t xml:space="preserve">(z wyłączeniem mieszkańców </w:t>
      </w:r>
      <w:r w:rsidR="00D35B2C" w:rsidRPr="008B1D13">
        <w:rPr>
          <w:rFonts w:asciiTheme="majorHAnsi" w:hAnsiTheme="majorHAnsi" w:cstheme="minorHAnsi"/>
          <w:b/>
          <w:sz w:val="20"/>
          <w:szCs w:val="20"/>
        </w:rPr>
        <w:t xml:space="preserve">Kielc, </w:t>
      </w:r>
      <w:r w:rsidR="00AA2851" w:rsidRPr="008B1D13">
        <w:rPr>
          <w:rFonts w:asciiTheme="majorHAnsi" w:hAnsiTheme="majorHAnsi" w:cstheme="minorHAnsi"/>
          <w:b/>
          <w:sz w:val="20"/>
          <w:szCs w:val="20"/>
        </w:rPr>
        <w:t xml:space="preserve">Masłowa, Miedzianej Góry, Morawicy, Chmielnika, Chęcin, Sitkówki-Nowiny, Piekoszowa, Strawczyna, Zagnańska, Górna, Daleszyc). </w:t>
      </w:r>
    </w:p>
    <w:p w:rsidR="00D35B2C" w:rsidRPr="008B1D13" w:rsidRDefault="00D35B2C" w:rsidP="008B1D13">
      <w:pPr>
        <w:pStyle w:val="Akapitzlist"/>
        <w:widowControl w:val="0"/>
        <w:numPr>
          <w:ilvl w:val="0"/>
          <w:numId w:val="53"/>
        </w:numPr>
        <w:tabs>
          <w:tab w:val="left" w:pos="752"/>
        </w:tabs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Przez osobę z ww. obszaru należy rozumieć osobę pracującą, uczącą się lub zamieszkującą na danym terenie.</w:t>
      </w:r>
    </w:p>
    <w:p w:rsidR="00AA2851" w:rsidRPr="008B1D13" w:rsidRDefault="00D35B2C" w:rsidP="008B1D13">
      <w:pPr>
        <w:pStyle w:val="Bezodstpw"/>
        <w:widowControl w:val="0"/>
        <w:numPr>
          <w:ilvl w:val="0"/>
          <w:numId w:val="53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t xml:space="preserve">KRYTERIA WYKLUCZAJĄCE PACJENTA Z UDZIAŁU W BADANIU: </w:t>
      </w:r>
    </w:p>
    <w:p w:rsidR="00AA2851" w:rsidRPr="008B1D13" w:rsidRDefault="00AA2851" w:rsidP="008B1D13">
      <w:pPr>
        <w:pStyle w:val="Bezodstpw"/>
        <w:widowControl w:val="0"/>
        <w:numPr>
          <w:ilvl w:val="0"/>
          <w:numId w:val="47"/>
        </w:numPr>
        <w:spacing w:after="60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objawy kliniczne sugerujące istnienie raka jelita grubego;</w:t>
      </w:r>
    </w:p>
    <w:p w:rsidR="00AA2851" w:rsidRPr="008B1D13" w:rsidRDefault="00AA2851" w:rsidP="008B1D13">
      <w:pPr>
        <w:pStyle w:val="Bezodstpw"/>
        <w:widowControl w:val="0"/>
        <w:numPr>
          <w:ilvl w:val="0"/>
          <w:numId w:val="47"/>
        </w:numPr>
        <w:spacing w:after="60"/>
        <w:rPr>
          <w:rFonts w:asciiTheme="majorHAnsi" w:hAnsiTheme="majorHAnsi" w:cstheme="minorHAnsi"/>
          <w:sz w:val="20"/>
          <w:szCs w:val="20"/>
        </w:rPr>
      </w:pPr>
      <w:proofErr w:type="spellStart"/>
      <w:r w:rsidRPr="008B1D13">
        <w:rPr>
          <w:rFonts w:asciiTheme="majorHAnsi" w:hAnsiTheme="majorHAnsi" w:cstheme="minorHAnsi"/>
          <w:sz w:val="20"/>
          <w:szCs w:val="20"/>
        </w:rPr>
        <w:t>kolonoskopia</w:t>
      </w:r>
      <w:proofErr w:type="spellEnd"/>
      <w:r w:rsidRPr="008B1D13">
        <w:rPr>
          <w:rFonts w:asciiTheme="majorHAnsi" w:hAnsiTheme="majorHAnsi" w:cstheme="minorHAnsi"/>
          <w:sz w:val="20"/>
          <w:szCs w:val="20"/>
        </w:rPr>
        <w:t xml:space="preserve"> w ostatnich 10 latach (poza pacjentami z HNPCC);</w:t>
      </w:r>
    </w:p>
    <w:p w:rsidR="00AA2851" w:rsidRPr="008B1D13" w:rsidRDefault="00AA2851" w:rsidP="008B1D13">
      <w:pPr>
        <w:pStyle w:val="Bezodstpw"/>
        <w:widowControl w:val="0"/>
        <w:numPr>
          <w:ilvl w:val="0"/>
          <w:numId w:val="4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hAnsiTheme="majorHAnsi" w:cstheme="minorHAnsi"/>
          <w:sz w:val="20"/>
          <w:szCs w:val="20"/>
        </w:rPr>
        <w:t>osoba z obszaru Kielc i KOF, tj. miejscowości: Masłów, Miedziana Góra, Morawica, Chmielnik, Chęciny, Sitkówka-Nowiny, Piekoszów, Strawczyn, Zagnańsk, Górno, Daleszyce.</w:t>
      </w:r>
    </w:p>
    <w:p w:rsidR="00B57F6F" w:rsidRPr="008B1D13" w:rsidRDefault="00B57F6F" w:rsidP="00B57F6F">
      <w:pPr>
        <w:pStyle w:val="Bezodstpw"/>
        <w:widowControl w:val="0"/>
        <w:spacing w:line="276" w:lineRule="auto"/>
        <w:rPr>
          <w:rFonts w:asciiTheme="majorHAnsi" w:hAnsiTheme="majorHAnsi" w:cstheme="minorHAnsi"/>
          <w:sz w:val="20"/>
          <w:szCs w:val="20"/>
        </w:rPr>
      </w:pPr>
    </w:p>
    <w:p w:rsidR="00B57F6F" w:rsidRPr="008B1D13" w:rsidRDefault="00B57F6F" w:rsidP="00B57F6F">
      <w:pPr>
        <w:pStyle w:val="Bezodstpw"/>
        <w:widowControl w:val="0"/>
        <w:spacing w:line="276" w:lineRule="auto"/>
        <w:rPr>
          <w:rFonts w:asciiTheme="majorHAnsi" w:hAnsiTheme="majorHAnsi" w:cstheme="minorHAnsi"/>
          <w:b/>
          <w:sz w:val="20"/>
          <w:szCs w:val="20"/>
        </w:rPr>
      </w:pPr>
      <w:r w:rsidRPr="008B1D13">
        <w:rPr>
          <w:rFonts w:asciiTheme="majorHAnsi" w:hAnsiTheme="majorHAnsi" w:cstheme="minorHAnsi"/>
          <w:b/>
          <w:sz w:val="20"/>
          <w:szCs w:val="20"/>
        </w:rPr>
        <w:t>INFORMACJE DODATKOWE DLA LEKARZA</w:t>
      </w:r>
    </w:p>
    <w:p w:rsidR="007E4D8C" w:rsidRPr="008B1D13" w:rsidRDefault="00B57F6F" w:rsidP="008B1D13">
      <w:pPr>
        <w:widowControl w:val="0"/>
        <w:tabs>
          <w:tab w:val="left" w:pos="752"/>
        </w:tabs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8B1D13">
        <w:rPr>
          <w:rFonts w:asciiTheme="majorHAnsi" w:eastAsia="Times New Roman" w:hAnsiTheme="majorHAnsi" w:cstheme="minorHAnsi"/>
          <w:sz w:val="20"/>
          <w:szCs w:val="20"/>
        </w:rPr>
        <w:t xml:space="preserve">Badanie przesiewowe w ramach projektu polega na wykonaniu pełnej </w:t>
      </w:r>
      <w:proofErr w:type="spellStart"/>
      <w:r w:rsidRPr="008B1D13">
        <w:rPr>
          <w:rFonts w:asciiTheme="majorHAnsi" w:eastAsia="Times New Roman" w:hAnsiTheme="majorHAnsi" w:cstheme="minorHAnsi"/>
          <w:sz w:val="20"/>
          <w:szCs w:val="20"/>
        </w:rPr>
        <w:t>kolonoskopii</w:t>
      </w:r>
      <w:proofErr w:type="spellEnd"/>
      <w:r w:rsidRPr="008B1D13">
        <w:rPr>
          <w:rFonts w:asciiTheme="majorHAnsi" w:eastAsia="Times New Roman" w:hAnsiTheme="majorHAnsi" w:cstheme="minorHAnsi"/>
          <w:sz w:val="20"/>
          <w:szCs w:val="20"/>
        </w:rPr>
        <w:t xml:space="preserve"> z uwidocznieniem dna kątnicy i proksymalnego fałdu zastawki </w:t>
      </w:r>
      <w:proofErr w:type="spellStart"/>
      <w:r w:rsidRPr="008B1D13">
        <w:rPr>
          <w:rFonts w:asciiTheme="majorHAnsi" w:eastAsia="Times New Roman" w:hAnsiTheme="majorHAnsi" w:cstheme="minorHAnsi"/>
          <w:sz w:val="20"/>
          <w:szCs w:val="20"/>
        </w:rPr>
        <w:t>Bauchina</w:t>
      </w:r>
      <w:proofErr w:type="spellEnd"/>
      <w:r w:rsidRPr="008B1D13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</w:p>
    <w:p w:rsidR="00B57F6F" w:rsidRPr="008B1D13" w:rsidRDefault="00B57F6F" w:rsidP="008B1D13">
      <w:pPr>
        <w:widowControl w:val="0"/>
        <w:tabs>
          <w:tab w:val="left" w:pos="752"/>
        </w:tabs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proofErr w:type="spellStart"/>
      <w:r w:rsidRPr="008B1D13">
        <w:rPr>
          <w:rFonts w:asciiTheme="majorHAnsi" w:eastAsia="Times New Roman" w:hAnsiTheme="majorHAnsi" w:cstheme="minorHAnsi"/>
          <w:sz w:val="20"/>
          <w:szCs w:val="20"/>
        </w:rPr>
        <w:t>Kolonoskopia</w:t>
      </w:r>
      <w:proofErr w:type="spellEnd"/>
      <w:r w:rsidRPr="008B1D13">
        <w:rPr>
          <w:rFonts w:asciiTheme="majorHAnsi" w:eastAsia="Times New Roman" w:hAnsiTheme="majorHAnsi" w:cstheme="minorHAnsi"/>
          <w:sz w:val="20"/>
          <w:szCs w:val="20"/>
        </w:rPr>
        <w:t xml:space="preserve"> przesiewowa obejmuje również:</w:t>
      </w:r>
    </w:p>
    <w:p w:rsidR="00B57F6F" w:rsidRPr="008B1D13" w:rsidRDefault="00B57F6F" w:rsidP="008B1D13">
      <w:pPr>
        <w:pStyle w:val="Akapitzlist"/>
        <w:widowControl w:val="0"/>
        <w:numPr>
          <w:ilvl w:val="0"/>
          <w:numId w:val="49"/>
        </w:numPr>
        <w:tabs>
          <w:tab w:val="left" w:pos="752"/>
        </w:tabs>
        <w:spacing w:after="60" w:line="240" w:lineRule="auto"/>
        <w:ind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eastAsia="Times New Roman" w:hAnsiTheme="majorHAnsi" w:cstheme="minorHAnsi"/>
          <w:sz w:val="20"/>
          <w:szCs w:val="20"/>
        </w:rPr>
        <w:t>pobranie wycinków z nacieku nowotworowego lub zmian podejrzanych o charakter nowotworowy,</w:t>
      </w:r>
    </w:p>
    <w:p w:rsidR="00B57F6F" w:rsidRPr="008B1D13" w:rsidRDefault="00B57F6F" w:rsidP="008B1D13">
      <w:pPr>
        <w:pStyle w:val="Akapitzlist"/>
        <w:widowControl w:val="0"/>
        <w:numPr>
          <w:ilvl w:val="0"/>
          <w:numId w:val="49"/>
        </w:numPr>
        <w:tabs>
          <w:tab w:val="left" w:pos="752"/>
        </w:tabs>
        <w:spacing w:after="60" w:line="240" w:lineRule="auto"/>
        <w:ind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eastAsia="Times New Roman" w:hAnsiTheme="majorHAnsi" w:cstheme="minorHAnsi"/>
          <w:sz w:val="20"/>
          <w:szCs w:val="20"/>
        </w:rPr>
        <w:t>usunięcie polipów wielkości do 10 mm.</w:t>
      </w:r>
    </w:p>
    <w:p w:rsidR="002A6CAC" w:rsidRPr="008B1D13" w:rsidRDefault="00B57F6F" w:rsidP="008B1D13">
      <w:pPr>
        <w:widowControl w:val="0"/>
        <w:tabs>
          <w:tab w:val="left" w:pos="752"/>
        </w:tabs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B1D13">
        <w:rPr>
          <w:rFonts w:asciiTheme="majorHAnsi" w:eastAsia="Times New Roman" w:hAnsiTheme="majorHAnsi" w:cstheme="minorHAnsi"/>
          <w:sz w:val="20"/>
          <w:szCs w:val="20"/>
        </w:rPr>
        <w:t xml:space="preserve">Jeśli polipy są wielkości 10 mm lub większe lub ich liczba jest duża (10 lub więcej) to zgodnie z założeniami </w:t>
      </w:r>
      <w:r w:rsidR="007E4D8C" w:rsidRPr="008B1D13">
        <w:rPr>
          <w:rFonts w:asciiTheme="majorHAnsi" w:eastAsia="Times New Roman" w:hAnsiTheme="majorHAnsi" w:cstheme="minorHAnsi"/>
          <w:sz w:val="20"/>
          <w:szCs w:val="20"/>
        </w:rPr>
        <w:t xml:space="preserve">Programu Badań Przesiewowych </w:t>
      </w:r>
      <w:r w:rsidRPr="008B1D13">
        <w:rPr>
          <w:rFonts w:asciiTheme="majorHAnsi" w:eastAsia="Times New Roman" w:hAnsiTheme="majorHAnsi" w:cstheme="minorHAnsi"/>
          <w:sz w:val="20"/>
          <w:szCs w:val="20"/>
        </w:rPr>
        <w:t>osoby z badań przesiewowych stają się pacjentami i leczone są w ramach systemu finansowanego przez Narodowy Fundusz Zdrowia.</w:t>
      </w:r>
    </w:p>
    <w:p w:rsidR="00A3725D" w:rsidRDefault="00A3725D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A3725D" w:rsidRDefault="00A3725D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8B1D13" w:rsidRDefault="008B1D13" w:rsidP="00530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sz w:val="20"/>
          <w:szCs w:val="20"/>
        </w:rPr>
      </w:pPr>
    </w:p>
    <w:p w:rsidR="0095757F" w:rsidRDefault="0095757F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Pr="00A3725D" w:rsidRDefault="00A3725D" w:rsidP="00A3725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2F739D" w:rsidRPr="003C748B" w:rsidRDefault="002F739D" w:rsidP="007757AD">
      <w:pPr>
        <w:rPr>
          <w:rFonts w:ascii="Arial Narrow" w:eastAsia="Times New Roman" w:hAnsi="Arial Narrow"/>
          <w:lang w:eastAsia="pl-PL"/>
        </w:rPr>
      </w:pP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Pieczęć Wykonawcy</w:t>
      </w:r>
    </w:p>
    <w:p w:rsidR="007757AD" w:rsidRPr="00B960C8" w:rsidRDefault="004B780B" w:rsidP="007757AD">
      <w:pPr>
        <w:keepNext/>
        <w:spacing w:after="6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B960C8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FORMULARZ  OFERTY</w:t>
      </w:r>
    </w:p>
    <w:p w:rsidR="007757AD" w:rsidRPr="00B960C8" w:rsidRDefault="003F540E" w:rsidP="007757AD">
      <w:pPr>
        <w:spacing w:after="60" w:line="240" w:lineRule="auto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B960C8">
        <w:rPr>
          <w:rFonts w:asciiTheme="majorHAnsi" w:eastAsia="Times New Roman" w:hAnsiTheme="majorHAnsi"/>
          <w:bCs/>
          <w:sz w:val="20"/>
          <w:szCs w:val="20"/>
          <w:lang w:eastAsia="pl-PL"/>
        </w:rPr>
        <w:t>N</w:t>
      </w:r>
      <w:r w:rsidR="007757AD" w:rsidRPr="00B960C8">
        <w:rPr>
          <w:rFonts w:asciiTheme="majorHAnsi" w:eastAsia="Times New Roman" w:hAnsiTheme="majorHAnsi"/>
          <w:bCs/>
          <w:sz w:val="20"/>
          <w:szCs w:val="20"/>
          <w:lang w:eastAsia="pl-PL"/>
        </w:rPr>
        <w:t>awiązując do Zaproszenia</w:t>
      </w:r>
      <w:r w:rsidR="007757AD" w:rsidRPr="00B960C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7757AD" w:rsidRPr="00B960C8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2F739D" w:rsidRPr="00B960C8" w:rsidRDefault="00044104" w:rsidP="00BE3E1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960C8">
        <w:rPr>
          <w:rFonts w:asciiTheme="majorHAnsi" w:hAnsiTheme="majorHAnsi"/>
          <w:b/>
          <w:sz w:val="20"/>
          <w:szCs w:val="20"/>
        </w:rPr>
        <w:t>„</w:t>
      </w:r>
      <w:r w:rsidRPr="00B960C8">
        <w:rPr>
          <w:rFonts w:ascii="Cambria" w:hAnsi="Cambria"/>
          <w:b/>
          <w:sz w:val="20"/>
          <w:szCs w:val="20"/>
        </w:rPr>
        <w:t>KONSULTACJE LEKARZY RODZINNYCH / POZ KWALIFIKUJĄCE DO UDZIAŁU W PROJEKCIE</w:t>
      </w:r>
      <w:r w:rsidR="002F739D" w:rsidRPr="00B960C8">
        <w:rPr>
          <w:rFonts w:asciiTheme="majorHAnsi" w:hAnsiTheme="majorHAnsi"/>
          <w:b/>
          <w:sz w:val="20"/>
          <w:szCs w:val="20"/>
        </w:rPr>
        <w:t>”</w:t>
      </w:r>
    </w:p>
    <w:p w:rsidR="007757AD" w:rsidRPr="003F540E" w:rsidRDefault="002F739D" w:rsidP="003F540E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960C8">
        <w:rPr>
          <w:rFonts w:asciiTheme="majorHAnsi" w:hAnsiTheme="majorHAnsi"/>
          <w:sz w:val="20"/>
          <w:szCs w:val="20"/>
        </w:rPr>
        <w:t xml:space="preserve">w celu realizacji projektu pn. </w:t>
      </w:r>
      <w:r w:rsidRPr="00B960C8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B960C8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</w:t>
      </w:r>
      <w:r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wykrywania raka jelita grubego w województwie świętokrzyskim</w:t>
      </w:r>
      <w:r w:rsidR="003F540E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7757AD" w:rsidRPr="003F540E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044104" w:rsidRDefault="00EC419F" w:rsidP="00EC419F">
      <w:pPr>
        <w:spacing w:after="60" w:line="240" w:lineRule="auto"/>
        <w:rPr>
          <w:rFonts w:asciiTheme="majorHAnsi" w:eastAsia="Calibri" w:hAnsiTheme="majorHAnsi" w:cs="Arial"/>
          <w:b/>
          <w:sz w:val="20"/>
          <w:szCs w:val="20"/>
        </w:rPr>
      </w:pPr>
      <w:r w:rsidRPr="00DA613D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O</w:t>
      </w:r>
      <w:r w:rsidRPr="00EC419F">
        <w:rPr>
          <w:rFonts w:asciiTheme="majorHAnsi" w:eastAsia="Calibri" w:hAnsiTheme="majorHAnsi" w:cs="Arial"/>
          <w:b/>
          <w:sz w:val="20"/>
          <w:szCs w:val="20"/>
        </w:rPr>
        <w:t>feruję/my wykonanie przedmiotu zamówienia w zakresie objętym Ogłoszeniem</w:t>
      </w:r>
      <w:r w:rsidR="00044104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044104" w:rsidRDefault="00252E98" w:rsidP="008B1D13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a) </w:t>
      </w:r>
      <w:r w:rsidR="00A3725D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NA LICZBĘ OSÓB: </w:t>
      </w:r>
    </w:p>
    <w:p w:rsidR="00044104" w:rsidRDefault="00044104" w:rsidP="008B1D13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044104" w:rsidRDefault="00044104" w:rsidP="008B1D13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……………………….. </w:t>
      </w:r>
    </w:p>
    <w:p w:rsidR="00EC419F" w:rsidRPr="00A3725D" w:rsidRDefault="00044104" w:rsidP="008B1D13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(należy wpisać przybliżoną liczbę osób, które lekarz jest w stanie zakwalifikować do projektu)</w:t>
      </w:r>
    </w:p>
    <w:p w:rsidR="00252E98" w:rsidRDefault="00252E98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b) </w:t>
      </w:r>
      <w:r w:rsidR="00A3725D">
        <w:rPr>
          <w:rFonts w:asciiTheme="majorHAnsi" w:eastAsia="Arial Unicode MS" w:hAnsiTheme="majorHAnsi"/>
          <w:b/>
          <w:bCs/>
          <w:smallCaps/>
          <w:sz w:val="20"/>
          <w:szCs w:val="20"/>
        </w:rPr>
        <w:t>ZA STAWKĘ:</w:t>
      </w:r>
    </w:p>
    <w:p w:rsidR="00252E98" w:rsidRDefault="00252E98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 za zakwalifikowanie 1 osoby do projektu</w:t>
      </w:r>
      <w:r w:rsidRPr="00DA613D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: </w:t>
      </w:r>
      <w:r w:rsidR="0015607B">
        <w:rPr>
          <w:rFonts w:asciiTheme="majorHAnsi" w:eastAsia="Arial Unicode MS" w:hAnsiTheme="majorHAnsi"/>
          <w:bCs/>
          <w:smallCaps/>
          <w:sz w:val="20"/>
          <w:szCs w:val="20"/>
        </w:rPr>
        <w:t>50</w:t>
      </w:r>
      <w:r w:rsidRPr="00DA613D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  <w:r w:rsidR="0015607B">
        <w:rPr>
          <w:rFonts w:asciiTheme="majorHAnsi" w:eastAsia="Arial Unicode MS" w:hAnsiTheme="majorHAnsi"/>
          <w:smallCaps/>
          <w:sz w:val="20"/>
          <w:szCs w:val="20"/>
        </w:rPr>
        <w:t xml:space="preserve"> brutto </w:t>
      </w:r>
    </w:p>
    <w:p w:rsidR="00EC419F" w:rsidRPr="00DA613D" w:rsidRDefault="00252E98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>(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zakwalifikowanie </w:t>
      </w:r>
      <w:r w:rsidR="0015607B">
        <w:rPr>
          <w:rFonts w:asciiTheme="majorHAnsi" w:eastAsia="Arial Unicode MS" w:hAnsiTheme="majorHAnsi"/>
          <w:b/>
          <w:bCs/>
          <w:smallCaps/>
          <w:sz w:val="20"/>
          <w:szCs w:val="20"/>
        </w:rPr>
        <w:t>każdej z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osób wskazanych w punkcie a)*</w:t>
      </w:r>
    </w:p>
    <w:p w:rsidR="00EC419F" w:rsidRPr="00CF73D2" w:rsidRDefault="00EC419F" w:rsidP="00EC419F">
      <w:pPr>
        <w:spacing w:after="0" w:line="240" w:lineRule="auto"/>
        <w:rPr>
          <w:rFonts w:asciiTheme="majorHAnsi" w:eastAsia="Arial Unicode MS" w:hAnsiTheme="majorHAnsi"/>
          <w:smallCaps/>
          <w:sz w:val="20"/>
          <w:szCs w:val="20"/>
        </w:rPr>
      </w:pPr>
    </w:p>
    <w:p w:rsidR="00BE3E11" w:rsidRDefault="00BE3E11" w:rsidP="00BE3E11">
      <w:pPr>
        <w:pBdr>
          <w:top w:val="single" w:sz="4" w:space="0" w:color="auto" w:shadow="1"/>
          <w:left w:val="single" w:sz="4" w:space="3" w:color="auto" w:shadow="1"/>
          <w:bottom w:val="single" w:sz="4" w:space="16" w:color="auto" w:shadow="1"/>
          <w:right w:val="single" w:sz="4" w:space="0" w:color="auto" w:shadow="1"/>
        </w:pBdr>
        <w:spacing w:after="6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A3725D" w:rsidRDefault="00A3725D" w:rsidP="00BE3E11">
      <w:pPr>
        <w:pBdr>
          <w:top w:val="single" w:sz="4" w:space="0" w:color="auto" w:shadow="1"/>
          <w:left w:val="single" w:sz="4" w:space="3" w:color="auto" w:shadow="1"/>
          <w:bottom w:val="single" w:sz="4" w:space="16" w:color="auto" w:shadow="1"/>
          <w:right w:val="single" w:sz="4" w:space="0" w:color="auto" w:shadow="1"/>
        </w:pBdr>
        <w:spacing w:after="6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CZAS ROZPOCZĘCIA KWALIFIKACJI PACJENTÓW DO PROJEKTU:    </w:t>
      </w:r>
      <w:r w:rsidR="0015607B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</w:t>
      </w:r>
    </w:p>
    <w:p w:rsidR="007757AD" w:rsidRPr="00A3725D" w:rsidRDefault="004B780B" w:rsidP="00BE3E11">
      <w:pPr>
        <w:pBdr>
          <w:top w:val="single" w:sz="4" w:space="0" w:color="auto" w:shadow="1"/>
          <w:left w:val="single" w:sz="4" w:space="3" w:color="auto" w:shadow="1"/>
          <w:bottom w:val="single" w:sz="4" w:space="16" w:color="auto" w:shadow="1"/>
          <w:right w:val="single" w:sz="4" w:space="0" w:color="auto" w:shadow="1"/>
        </w:pBdr>
        <w:spacing w:after="6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(</w:t>
      </w:r>
      <w:r w:rsidR="00A3725D">
        <w:rPr>
          <w:rFonts w:asciiTheme="majorHAnsi" w:eastAsia="Arial Unicode MS" w:hAnsiTheme="majorHAnsi"/>
          <w:b/>
          <w:bCs/>
          <w:smallCaps/>
          <w:sz w:val="20"/>
          <w:szCs w:val="20"/>
        </w:rPr>
        <w:t>w dniach kalendarzowych liczony od daty podpisania umowy)</w:t>
      </w:r>
    </w:p>
    <w:p w:rsidR="00A3725D" w:rsidRDefault="00A3725D" w:rsidP="000B66B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OPIS OFEROWANEJ USŁUGI  </w:t>
      </w:r>
    </w:p>
    <w:p w:rsidR="000B66B5" w:rsidRDefault="00A3725D" w:rsidP="000E614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(miejsce gdzie będą kwalif</w:t>
      </w:r>
      <w:r w:rsidR="00DE4CF3">
        <w:rPr>
          <w:rFonts w:asciiTheme="majorHAnsi" w:eastAsia="Arial Unicode MS" w:hAnsiTheme="majorHAnsi"/>
          <w:b/>
          <w:bCs/>
          <w:smallCaps/>
          <w:sz w:val="20"/>
          <w:szCs w:val="20"/>
        </w:rPr>
        <w:t>i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kowane osoby do projektu wraz z adresem placówki, oraz wskazanie gmin/powiatów z których będą potencjalni uczestnicy projektu (pacjenci):  </w:t>
      </w:r>
    </w:p>
    <w:p w:rsidR="000B66B5" w:rsidRPr="00A3725D" w:rsidRDefault="00DA613D" w:rsidP="00A3725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36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  <w:r w:rsidR="000B66B5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</w:t>
      </w:r>
      <w:r w:rsidR="00A3725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0B66B5" w:rsidRDefault="000B66B5" w:rsidP="007757AD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7757AD" w:rsidRPr="004F27C4" w:rsidTr="007757AD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7757A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E6148">
        <w:trPr>
          <w:trHeight w:val="319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E6148">
        <w:trPr>
          <w:trHeight w:val="268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E6148">
        <w:trPr>
          <w:trHeight w:val="285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7757AD" w:rsidRPr="004F27C4" w:rsidTr="000E6148">
        <w:trPr>
          <w:trHeight w:val="276"/>
        </w:trPr>
        <w:tc>
          <w:tcPr>
            <w:tcW w:w="4219" w:type="dxa"/>
            <w:vAlign w:val="center"/>
          </w:tcPr>
          <w:p w:rsidR="007757AD" w:rsidRPr="004F27C4" w:rsidRDefault="007757AD" w:rsidP="007757AD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e-mail:</w:t>
            </w:r>
          </w:p>
        </w:tc>
        <w:tc>
          <w:tcPr>
            <w:tcW w:w="4993" w:type="dxa"/>
            <w:vAlign w:val="center"/>
          </w:tcPr>
          <w:p w:rsidR="007757AD" w:rsidRPr="004F27C4" w:rsidRDefault="007757AD" w:rsidP="007757AD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DA613D" w:rsidRDefault="00DA613D" w:rsidP="00DA613D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6148" w:rsidRDefault="000E6148" w:rsidP="00DA613D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DA613D" w:rsidRPr="004F27C4" w:rsidTr="00B27C78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lastRenderedPageBreak/>
              <w:t xml:space="preserve">Dane dotyczące </w:t>
            </w:r>
            <w:r>
              <w:rPr>
                <w:rFonts w:ascii="Cambria" w:hAnsi="Cambria" w:cstheme="minorHAnsi"/>
                <w:b/>
                <w:sz w:val="20"/>
              </w:rPr>
              <w:t>Osoby do kontaktu</w:t>
            </w:r>
            <w:r w:rsidRPr="004F27C4">
              <w:rPr>
                <w:rFonts w:ascii="Cambria" w:hAnsi="Cambria" w:cstheme="minorHAnsi"/>
                <w:b/>
                <w:sz w:val="20"/>
              </w:rPr>
              <w:t>:</w:t>
            </w: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A613D" w:rsidRPr="004F27C4" w:rsidTr="000B66B5">
        <w:trPr>
          <w:trHeight w:val="454"/>
        </w:trPr>
        <w:tc>
          <w:tcPr>
            <w:tcW w:w="4219" w:type="dxa"/>
            <w:vAlign w:val="center"/>
          </w:tcPr>
          <w:p w:rsidR="00DA613D" w:rsidRPr="004F27C4" w:rsidRDefault="00DA613D" w:rsidP="00B27C78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e-mail:</w:t>
            </w:r>
          </w:p>
        </w:tc>
        <w:tc>
          <w:tcPr>
            <w:tcW w:w="4993" w:type="dxa"/>
            <w:vAlign w:val="center"/>
          </w:tcPr>
          <w:p w:rsidR="00DA613D" w:rsidRPr="004F27C4" w:rsidRDefault="00DA613D" w:rsidP="00B27C7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DA613D" w:rsidRPr="00DA613D" w:rsidRDefault="00DA613D" w:rsidP="00DA613D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757AD" w:rsidRPr="00F53686" w:rsidRDefault="007757AD" w:rsidP="007757AD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7757AD" w:rsidRPr="00F53686" w:rsidRDefault="007757AD" w:rsidP="007757AD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7757AD" w:rsidRPr="00F53686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7757AD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757AD" w:rsidRPr="00F53686" w:rsidRDefault="007757AD" w:rsidP="007757AD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7757AD" w:rsidRPr="009840B1" w:rsidRDefault="007757AD" w:rsidP="007757AD">
      <w:pPr>
        <w:numPr>
          <w:ilvl w:val="0"/>
          <w:numId w:val="1"/>
        </w:num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9840B1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7757AD" w:rsidRPr="00033DFD" w:rsidRDefault="007757AD" w:rsidP="007757AD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7757AD" w:rsidRPr="00033DFD" w:rsidRDefault="007757AD" w:rsidP="007757A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7757AD" w:rsidRDefault="007757AD" w:rsidP="007757AD">
      <w:pPr>
        <w:rPr>
          <w:rFonts w:ascii="Cambria" w:hAnsi="Cambria" w:cstheme="minorHAnsi"/>
          <w:sz w:val="20"/>
          <w:szCs w:val="20"/>
        </w:rPr>
      </w:pPr>
    </w:p>
    <w:p w:rsidR="0015607B" w:rsidRDefault="0015607B" w:rsidP="007757AD">
      <w:pPr>
        <w:rPr>
          <w:rFonts w:ascii="Cambria" w:hAnsi="Cambria" w:cstheme="minorHAnsi"/>
          <w:sz w:val="20"/>
          <w:szCs w:val="20"/>
        </w:rPr>
      </w:pPr>
    </w:p>
    <w:p w:rsidR="00A3725D" w:rsidRDefault="00A3725D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0E6148" w:rsidRDefault="000E6148" w:rsidP="007757AD">
      <w:pPr>
        <w:rPr>
          <w:rFonts w:ascii="Cambria" w:hAnsi="Cambria" w:cstheme="minorHAnsi"/>
          <w:sz w:val="20"/>
          <w:szCs w:val="20"/>
        </w:rPr>
      </w:pPr>
    </w:p>
    <w:p w:rsidR="007757AD" w:rsidRPr="009840B1" w:rsidRDefault="007757AD" w:rsidP="007757AD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7757AD" w:rsidRDefault="007757AD" w:rsidP="007757AD">
      <w:pPr>
        <w:spacing w:after="0" w:line="240" w:lineRule="auto"/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7757AD" w:rsidRDefault="007757AD" w:rsidP="007757AD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7757AD" w:rsidRPr="009840B1" w:rsidRDefault="007757AD" w:rsidP="007757AD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B37C18">
        <w:rPr>
          <w:rFonts w:ascii="Cambria" w:hAnsi="Cambria"/>
          <w:b/>
          <w:sz w:val="20"/>
          <w:szCs w:val="20"/>
        </w:rPr>
        <w:t>ul. Paderewskiego 55, 25-950 Kielce</w:t>
      </w:r>
    </w:p>
    <w:p w:rsidR="007757AD" w:rsidRDefault="007757AD" w:rsidP="007757AD">
      <w:pPr>
        <w:spacing w:after="0"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7757AD" w:rsidRDefault="007757AD" w:rsidP="007757A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7757AD" w:rsidRPr="00033DFD" w:rsidRDefault="007757AD" w:rsidP="007757AD">
      <w:pPr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7757AD" w:rsidRDefault="007757AD" w:rsidP="007757AD">
      <w:pPr>
        <w:rPr>
          <w:rFonts w:ascii="Cambria" w:hAnsi="Cambria" w:cs="Tahoma"/>
          <w:sz w:val="20"/>
          <w:szCs w:val="20"/>
        </w:rPr>
      </w:pPr>
    </w:p>
    <w:p w:rsidR="007757AD" w:rsidRPr="00B960C8" w:rsidRDefault="00B960C8" w:rsidP="00B960C8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7757AD" w:rsidRDefault="007757AD" w:rsidP="007757AD">
      <w:pPr>
        <w:spacing w:before="120" w:after="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7757AD" w:rsidRPr="000B66B5" w:rsidRDefault="007757AD" w:rsidP="002A6CAC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A6CAC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2A6CAC" w:rsidRPr="002A6CAC">
        <w:rPr>
          <w:rFonts w:asciiTheme="majorHAnsi" w:hAnsiTheme="majorHAnsi"/>
          <w:b/>
          <w:sz w:val="20"/>
          <w:szCs w:val="20"/>
        </w:rPr>
        <w:t>„</w:t>
      </w:r>
      <w:r w:rsidR="002A6CAC" w:rsidRPr="002A6CAC">
        <w:rPr>
          <w:rFonts w:ascii="Cambria" w:hAnsi="Cambria"/>
          <w:b/>
          <w:sz w:val="20"/>
          <w:szCs w:val="20"/>
        </w:rPr>
        <w:t>KONSULTACJE LEKARZY RODZINNYCH / POZ KWALIFIKUJĄCE DO UDZIAŁU W PROJEKCIE</w:t>
      </w:r>
      <w:r w:rsidR="002A6CAC">
        <w:rPr>
          <w:rFonts w:asciiTheme="majorHAnsi" w:hAnsiTheme="majorHAnsi"/>
          <w:b/>
          <w:sz w:val="20"/>
          <w:szCs w:val="20"/>
        </w:rPr>
        <w:t>”</w:t>
      </w:r>
      <w:r w:rsidR="000B66B5">
        <w:rPr>
          <w:rFonts w:asciiTheme="majorHAnsi" w:hAnsiTheme="majorHAnsi"/>
          <w:b/>
          <w:sz w:val="20"/>
          <w:szCs w:val="20"/>
        </w:rPr>
        <w:t xml:space="preserve"> </w:t>
      </w:r>
      <w:r w:rsidR="000B66B5"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="000B66B5"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0B66B5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0B66B5" w:rsidRPr="003F540E">
        <w:rPr>
          <w:rFonts w:asciiTheme="majorHAnsi" w:hAnsiTheme="majorHAnsi" w:cs="Arial"/>
          <w:sz w:val="20"/>
          <w:szCs w:val="20"/>
        </w:rPr>
        <w:br/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16340A" w:rsidRDefault="007757AD" w:rsidP="002A6CAC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A6CAC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</w:t>
      </w:r>
      <w:r w:rsidR="002A6AB9" w:rsidRPr="002A6CAC">
        <w:rPr>
          <w:rFonts w:ascii="Cambria" w:hAnsi="Cambria" w:cs="Tahoma"/>
          <w:sz w:val="20"/>
          <w:szCs w:val="20"/>
        </w:rPr>
        <w:t xml:space="preserve">, w szczególności, </w:t>
      </w:r>
      <w:r w:rsidR="002A6CAC" w:rsidRPr="002A6CAC">
        <w:rPr>
          <w:rFonts w:ascii="Cambria" w:hAnsi="Cambria" w:cs="Tahoma"/>
          <w:sz w:val="20"/>
          <w:szCs w:val="20"/>
        </w:rPr>
        <w:t xml:space="preserve">że posiadam </w:t>
      </w:r>
      <w:r w:rsidR="002A6CAC">
        <w:rPr>
          <w:rFonts w:asciiTheme="majorHAnsi" w:hAnsiTheme="majorHAnsi" w:cs="Arial"/>
          <w:sz w:val="20"/>
          <w:szCs w:val="20"/>
        </w:rPr>
        <w:t>uprawnienia</w:t>
      </w:r>
      <w:r w:rsidR="002A6CAC" w:rsidRPr="002A6CAC">
        <w:rPr>
          <w:rFonts w:asciiTheme="majorHAnsi" w:hAnsiTheme="majorHAnsi" w:cs="Arial"/>
          <w:sz w:val="20"/>
          <w:szCs w:val="20"/>
        </w:rPr>
        <w:t xml:space="preserve"> do prowadzenia działalności zawodowej jako</w:t>
      </w:r>
      <w:r w:rsidR="0016340A">
        <w:rPr>
          <w:rFonts w:asciiTheme="majorHAnsi" w:hAnsiTheme="majorHAnsi" w:cs="Arial"/>
          <w:sz w:val="20"/>
          <w:szCs w:val="20"/>
        </w:rPr>
        <w:t>:</w:t>
      </w:r>
      <w:r w:rsidR="002A6CAC" w:rsidRPr="002A6CAC">
        <w:rPr>
          <w:rFonts w:asciiTheme="majorHAnsi" w:hAnsiTheme="majorHAnsi" w:cs="Arial"/>
          <w:sz w:val="20"/>
          <w:szCs w:val="20"/>
        </w:rPr>
        <w:t xml:space="preserve"> </w:t>
      </w:r>
    </w:p>
    <w:p w:rsidR="0016340A" w:rsidRDefault="0016340A" w:rsidP="002A6CAC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170815</wp:posOffset>
                </wp:positionV>
                <wp:extent cx="21907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242148" id="Prostokąt 3" o:spid="_x0000_s1026" style="position:absolute;margin-left:7.05pt;margin-top:13.45pt;width:17.2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" fillcolor="white [3201]" strokecolor="black [3200]" strokeweight="2pt"/>
            </w:pict>
          </mc:Fallback>
        </mc:AlternateContent>
      </w:r>
    </w:p>
    <w:p w:rsidR="0016340A" w:rsidRDefault="0016340A" w:rsidP="002A6CAC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  <w:r w:rsidR="002A6CAC" w:rsidRPr="002A6CAC">
        <w:rPr>
          <w:rFonts w:asciiTheme="majorHAnsi" w:hAnsiTheme="majorHAnsi" w:cs="Arial"/>
          <w:sz w:val="20"/>
          <w:szCs w:val="20"/>
        </w:rPr>
        <w:t>specjalista medycyny rodzinnej</w:t>
      </w:r>
    </w:p>
    <w:p w:rsidR="00B960C8" w:rsidRDefault="00B960C8" w:rsidP="002A6CAC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A6CAC" w:rsidRDefault="0016340A" w:rsidP="002A6CAC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F9EAA" wp14:editId="6FA6C668">
                <wp:simplePos x="0" y="0"/>
                <wp:positionH relativeFrom="column">
                  <wp:posOffset>89535</wp:posOffset>
                </wp:positionH>
                <wp:positionV relativeFrom="paragraph">
                  <wp:posOffset>12065</wp:posOffset>
                </wp:positionV>
                <wp:extent cx="219075" cy="1619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E61C86" id="Prostokąt 4" o:spid="_x0000_s1026" style="position:absolute;margin-left:7.05pt;margin-top:.95pt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Theme="majorHAnsi" w:hAnsiTheme="majorHAnsi"/>
          <w:sz w:val="20"/>
          <w:szCs w:val="20"/>
        </w:rPr>
        <w:t xml:space="preserve">              </w:t>
      </w:r>
      <w:r w:rsidR="002A6CAC" w:rsidRPr="002A6CAC">
        <w:rPr>
          <w:rFonts w:asciiTheme="majorHAnsi" w:hAnsiTheme="majorHAnsi"/>
          <w:sz w:val="20"/>
          <w:szCs w:val="20"/>
        </w:rPr>
        <w:t>lekarz Podstawowej Opie</w:t>
      </w:r>
      <w:r w:rsidR="002A6CAC">
        <w:rPr>
          <w:rFonts w:asciiTheme="majorHAnsi" w:hAnsiTheme="majorHAnsi"/>
          <w:sz w:val="20"/>
          <w:szCs w:val="20"/>
        </w:rPr>
        <w:t xml:space="preserve">ki Zdrowotnej (POZ) - </w:t>
      </w:r>
      <w:r w:rsidR="002A6CAC" w:rsidRPr="002A6CAC">
        <w:rPr>
          <w:rFonts w:asciiTheme="majorHAnsi" w:hAnsiTheme="majorHAnsi"/>
          <w:sz w:val="20"/>
          <w:szCs w:val="20"/>
        </w:rPr>
        <w:t>specjalista medycyny rodzinnej, internista, pedi</w:t>
      </w:r>
      <w:r>
        <w:rPr>
          <w:rFonts w:asciiTheme="majorHAnsi" w:hAnsiTheme="majorHAnsi"/>
          <w:sz w:val="20"/>
          <w:szCs w:val="20"/>
        </w:rPr>
        <w:t xml:space="preserve">atra, </w:t>
      </w:r>
      <w:r>
        <w:rPr>
          <w:rFonts w:asciiTheme="majorHAnsi" w:hAnsiTheme="majorHAnsi"/>
          <w:sz w:val="20"/>
          <w:szCs w:val="20"/>
        </w:rPr>
        <w:br/>
        <w:t xml:space="preserve">              lekarz bez specjalizacji </w:t>
      </w:r>
      <w:r w:rsidR="002A6CAC" w:rsidRPr="002A6CAC">
        <w:rPr>
          <w:rFonts w:asciiTheme="majorHAnsi" w:hAnsiTheme="majorHAnsi"/>
          <w:sz w:val="20"/>
          <w:szCs w:val="20"/>
        </w:rPr>
        <w:t>ma</w:t>
      </w:r>
      <w:r>
        <w:rPr>
          <w:rFonts w:asciiTheme="majorHAnsi" w:hAnsiTheme="majorHAnsi"/>
          <w:sz w:val="20"/>
          <w:szCs w:val="20"/>
        </w:rPr>
        <w:t>jący uprawnienia do pracy w POZ</w:t>
      </w:r>
      <w:r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>
        <w:rPr>
          <w:rFonts w:asciiTheme="majorHAnsi" w:hAnsiTheme="majorHAnsi"/>
          <w:sz w:val="20"/>
          <w:szCs w:val="20"/>
        </w:rPr>
        <w:t>.</w:t>
      </w:r>
    </w:p>
    <w:p w:rsidR="0016340A" w:rsidRDefault="0016340A" w:rsidP="0016340A">
      <w:pPr>
        <w:pStyle w:val="Bezodstpw"/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7757AD" w:rsidRPr="00B960C8" w:rsidRDefault="002A6CAC" w:rsidP="00B960C8">
      <w:pPr>
        <w:pStyle w:val="Bezodstpw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2A6AB9" w:rsidRDefault="002A6AB9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7757AD" w:rsidRDefault="007757AD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="000E6148">
        <w:rPr>
          <w:rFonts w:ascii="Cambria" w:hAnsi="Cambria" w:cs="Tahoma"/>
          <w:sz w:val="20"/>
          <w:szCs w:val="20"/>
        </w:rPr>
        <w:t>i zgodne z prawdą oraz </w:t>
      </w:r>
      <w:r>
        <w:rPr>
          <w:rFonts w:ascii="Cambria" w:hAnsi="Cambria" w:cs="Tahoma"/>
          <w:sz w:val="20"/>
          <w:szCs w:val="20"/>
        </w:rPr>
        <w:t>zostały przedstawione z pełną świadomością konsekwencji wprowadzenia zamawiającego w błąd przy przedstawianiu informacji.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 w:rsidR="00B960C8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7757AD" w:rsidRPr="00033DFD" w:rsidRDefault="007757AD" w:rsidP="007757AD">
      <w:pPr>
        <w:spacing w:after="0" w:line="240" w:lineRule="auto"/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7757AD" w:rsidP="007757AD">
      <w:pPr>
        <w:spacing w:after="0" w:line="240" w:lineRule="auto"/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0E6148" w:rsidRDefault="000E6148" w:rsidP="00B960C8">
      <w:pPr>
        <w:spacing w:after="0"/>
        <w:rPr>
          <w:rFonts w:ascii="Cambria" w:hAnsi="Cambria" w:cs="Tahoma"/>
          <w:b/>
          <w:sz w:val="20"/>
          <w:szCs w:val="20"/>
          <w:u w:val="single"/>
        </w:rPr>
      </w:pPr>
    </w:p>
    <w:p w:rsidR="000E6148" w:rsidRDefault="000E6148" w:rsidP="00B960C8">
      <w:pPr>
        <w:spacing w:after="0"/>
        <w:rPr>
          <w:rFonts w:ascii="Cambria" w:hAnsi="Cambria" w:cs="Tahoma"/>
          <w:b/>
          <w:sz w:val="20"/>
          <w:szCs w:val="20"/>
          <w:u w:val="single"/>
        </w:rPr>
      </w:pPr>
    </w:p>
    <w:p w:rsidR="007757AD" w:rsidRPr="00B960C8" w:rsidRDefault="007757AD" w:rsidP="00B960C8">
      <w:pPr>
        <w:spacing w:after="0"/>
        <w:rPr>
          <w:rFonts w:ascii="Cambria" w:hAnsi="Cambria" w:cs="Tahoma"/>
          <w:b/>
          <w:sz w:val="20"/>
          <w:szCs w:val="20"/>
          <w:u w:val="single"/>
        </w:rPr>
      </w:pPr>
      <w:r w:rsidRPr="00B960C8">
        <w:rPr>
          <w:rFonts w:ascii="Cambria" w:hAnsi="Cambria" w:cs="Tahoma"/>
          <w:b/>
          <w:sz w:val="20"/>
          <w:szCs w:val="20"/>
          <w:u w:val="single"/>
        </w:rPr>
        <w:t xml:space="preserve">Załącznik nr 4 </w:t>
      </w:r>
    </w:p>
    <w:p w:rsidR="007757AD" w:rsidRDefault="007757AD" w:rsidP="007757AD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7757AD" w:rsidRDefault="007757AD" w:rsidP="007757AD">
      <w:pPr>
        <w:spacing w:after="0"/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7757AD" w:rsidRPr="0041238E" w:rsidRDefault="007757AD" w:rsidP="007757AD">
      <w:pPr>
        <w:spacing w:after="0"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</w:t>
      </w:r>
      <w:r w:rsidR="00B37C18">
        <w:rPr>
          <w:rFonts w:ascii="Cambria" w:hAnsi="Cambria" w:cs="Arial"/>
          <w:b/>
          <w:sz w:val="20"/>
          <w:szCs w:val="20"/>
        </w:rPr>
        <w:br/>
      </w:r>
      <w:r w:rsidRPr="0041238E">
        <w:rPr>
          <w:rFonts w:ascii="Cambria" w:hAnsi="Cambria" w:cs="Arial"/>
          <w:b/>
          <w:sz w:val="20"/>
          <w:szCs w:val="20"/>
        </w:rPr>
        <w:t xml:space="preserve">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7757AD" w:rsidRDefault="007757AD" w:rsidP="007757AD">
      <w:pPr>
        <w:spacing w:after="0"/>
        <w:rPr>
          <w:rFonts w:ascii="Cambria" w:hAnsi="Cambria" w:cs="Tahoma"/>
          <w:b/>
          <w:sz w:val="18"/>
          <w:szCs w:val="18"/>
        </w:rPr>
      </w:pPr>
    </w:p>
    <w:p w:rsidR="007757AD" w:rsidRDefault="007757AD" w:rsidP="007757AD">
      <w:pPr>
        <w:spacing w:after="0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7757AD" w:rsidRDefault="007757AD" w:rsidP="007757AD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7757AD" w:rsidRDefault="007757AD" w:rsidP="007757AD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7757AD" w:rsidRPr="00033DFD" w:rsidRDefault="007757AD" w:rsidP="00B960C8">
      <w:pPr>
        <w:spacing w:after="0" w:line="240" w:lineRule="auto"/>
        <w:ind w:right="5670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7757AD" w:rsidRDefault="007757AD" w:rsidP="00B960C8">
      <w:pPr>
        <w:spacing w:after="0" w:line="240" w:lineRule="auto"/>
        <w:ind w:right="5670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7757AD" w:rsidRPr="00033DFD" w:rsidRDefault="007757AD" w:rsidP="00B960C8">
      <w:pPr>
        <w:spacing w:after="0" w:line="240" w:lineRule="auto"/>
        <w:ind w:right="5670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7757AD" w:rsidRDefault="007757AD" w:rsidP="007757AD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7757AD" w:rsidRDefault="007757AD" w:rsidP="007757AD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7757AD" w:rsidRDefault="007757AD" w:rsidP="007757AD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7757AD" w:rsidRPr="009233DA" w:rsidRDefault="007757AD" w:rsidP="002A6CAC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A6CAC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2A6CAC" w:rsidRPr="002A6CAC">
        <w:rPr>
          <w:rFonts w:asciiTheme="majorHAnsi" w:hAnsiTheme="majorHAnsi"/>
          <w:b/>
          <w:sz w:val="20"/>
          <w:szCs w:val="20"/>
        </w:rPr>
        <w:t>„</w:t>
      </w:r>
      <w:r w:rsidR="002A6CAC" w:rsidRPr="002A6CAC">
        <w:rPr>
          <w:rFonts w:ascii="Cambria" w:hAnsi="Cambria"/>
          <w:b/>
          <w:sz w:val="20"/>
          <w:szCs w:val="20"/>
        </w:rPr>
        <w:t>KONSULTACJE LEKARZY RODZINNYCH / POZ KWALIFIKUJĄCE DO UDZIAŁU W PROJEKCIE</w:t>
      </w:r>
      <w:r w:rsidR="002A6CAC">
        <w:rPr>
          <w:rFonts w:asciiTheme="majorHAnsi" w:hAnsiTheme="majorHAnsi"/>
          <w:b/>
          <w:sz w:val="20"/>
          <w:szCs w:val="20"/>
        </w:rPr>
        <w:t>”</w:t>
      </w:r>
      <w:r w:rsidR="0016340A">
        <w:rPr>
          <w:rFonts w:asciiTheme="majorHAnsi" w:hAnsiTheme="majorHAnsi"/>
          <w:b/>
          <w:sz w:val="20"/>
          <w:szCs w:val="20"/>
        </w:rPr>
        <w:t xml:space="preserve"> </w:t>
      </w:r>
      <w:r w:rsidR="009233DA"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="009233DA"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9233DA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9233DA">
        <w:rPr>
          <w:rFonts w:asciiTheme="majorHAnsi" w:hAnsiTheme="majorHAnsi" w:cs="Arial"/>
          <w:sz w:val="20"/>
          <w:szCs w:val="20"/>
        </w:rPr>
        <w:t>,</w:t>
      </w: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hd w:val="clear" w:color="auto" w:fill="BFBFBF" w:themeFill="background1" w:themeFillShade="BF"/>
        <w:spacing w:after="60" w:line="240" w:lineRule="auto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7757AD" w:rsidRPr="00033DFD" w:rsidRDefault="007757AD" w:rsidP="007757AD">
      <w:pPr>
        <w:pStyle w:val="Akapitzlist"/>
        <w:spacing w:after="60" w:line="240" w:lineRule="auto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</w:t>
      </w:r>
      <w:r w:rsidR="00B37C18">
        <w:rPr>
          <w:rFonts w:ascii="Cambria" w:hAnsi="Cambria" w:cs="Tahoma"/>
          <w:sz w:val="20"/>
          <w:szCs w:val="20"/>
        </w:rPr>
        <w:br/>
      </w:r>
      <w:r w:rsidRPr="00033DFD">
        <w:rPr>
          <w:rFonts w:ascii="Cambria" w:hAnsi="Cambria" w:cs="Tahoma"/>
          <w:sz w:val="20"/>
          <w:szCs w:val="20"/>
        </w:rPr>
        <w:t>w części III ust. 5 zaproszenia.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Pr="00033DFD" w:rsidRDefault="007757AD" w:rsidP="007757AD">
      <w:pPr>
        <w:spacing w:after="0" w:line="240" w:lineRule="auto"/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7757AD" w:rsidRPr="00033DFD" w:rsidRDefault="007757AD" w:rsidP="007757AD">
      <w:pPr>
        <w:shd w:val="clear" w:color="auto" w:fill="BFBFBF" w:themeFill="background1" w:themeFillShade="BF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7757AD" w:rsidRPr="00033DFD" w:rsidRDefault="007757AD" w:rsidP="007757A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6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Pr="00033DFD" w:rsidRDefault="007757AD" w:rsidP="007757AD">
      <w:pPr>
        <w:spacing w:after="60" w:line="240" w:lineRule="auto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Default="007757AD" w:rsidP="007757AD">
      <w:pPr>
        <w:pStyle w:val="Nagwek"/>
        <w:rPr>
          <w:rFonts w:ascii="Cambria" w:hAnsi="Cambria"/>
          <w:sz w:val="20"/>
          <w:szCs w:val="20"/>
        </w:rPr>
      </w:pPr>
    </w:p>
    <w:p w:rsidR="00C00599" w:rsidRDefault="00C00599" w:rsidP="007757AD">
      <w:pPr>
        <w:pStyle w:val="Nagwek"/>
        <w:rPr>
          <w:rFonts w:ascii="Cambria" w:hAnsi="Cambria"/>
          <w:sz w:val="20"/>
          <w:szCs w:val="20"/>
        </w:rPr>
      </w:pPr>
    </w:p>
    <w:p w:rsidR="00C00599" w:rsidRDefault="00C00599" w:rsidP="007757AD">
      <w:pPr>
        <w:pStyle w:val="Nagwek"/>
        <w:rPr>
          <w:rFonts w:ascii="Cambria" w:hAnsi="Cambria"/>
          <w:sz w:val="20"/>
          <w:szCs w:val="20"/>
        </w:rPr>
      </w:pPr>
    </w:p>
    <w:p w:rsidR="00C00599" w:rsidRDefault="00C00599" w:rsidP="007757AD">
      <w:pPr>
        <w:pStyle w:val="Nagwek"/>
        <w:rPr>
          <w:rFonts w:ascii="Cambria" w:hAnsi="Cambria"/>
          <w:sz w:val="20"/>
          <w:szCs w:val="20"/>
        </w:rPr>
      </w:pPr>
    </w:p>
    <w:p w:rsidR="00B960C8" w:rsidRPr="009840B1" w:rsidRDefault="00B960C8" w:rsidP="007757AD">
      <w:pPr>
        <w:pStyle w:val="Nagwek"/>
        <w:rPr>
          <w:rFonts w:ascii="Cambria" w:hAnsi="Cambria"/>
          <w:sz w:val="20"/>
          <w:szCs w:val="20"/>
        </w:rPr>
      </w:pPr>
    </w:p>
    <w:p w:rsidR="007757AD" w:rsidRDefault="007757AD" w:rsidP="007757AD">
      <w:pPr>
        <w:pStyle w:val="Nagwek"/>
        <w:rPr>
          <w:rFonts w:ascii="Cambria" w:hAnsi="Cambria"/>
          <w:sz w:val="20"/>
          <w:szCs w:val="20"/>
        </w:rPr>
      </w:pPr>
    </w:p>
    <w:p w:rsidR="0015607B" w:rsidRDefault="0015607B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757AD" w:rsidRPr="008D101F" w:rsidRDefault="007757AD" w:rsidP="007757AD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7757AD" w:rsidRPr="008D101F" w:rsidRDefault="000E6148" w:rsidP="007757A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  <w:u w:val="single"/>
        </w:rPr>
        <w:t>Nr 60</w:t>
      </w:r>
      <w:r w:rsidR="00B27C78">
        <w:rPr>
          <w:rFonts w:ascii="Cambria" w:eastAsia="Calibri" w:hAnsi="Cambria" w:cs="Times New Roman"/>
          <w:b/>
          <w:sz w:val="20"/>
          <w:szCs w:val="20"/>
          <w:u w:val="single"/>
        </w:rPr>
        <w:t>/ZK/2019/RNW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7757AD" w:rsidRPr="00CD4D2C" w:rsidRDefault="007757AD" w:rsidP="007757AD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7757AD" w:rsidRPr="008D101F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7757AD" w:rsidRPr="00B27C78" w:rsidRDefault="007757AD" w:rsidP="007757A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B27C78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7757AD" w:rsidRPr="00B27C78" w:rsidRDefault="007757AD" w:rsidP="007757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7757AD" w:rsidRPr="00B27C78" w:rsidRDefault="007757AD" w:rsidP="007757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Joannę Ząbek</w:t>
      </w:r>
      <w:r w:rsidRPr="00B27C78">
        <w:rPr>
          <w:rFonts w:ascii="Cambria" w:eastAsia="Times New Roman" w:hAnsi="Cambria" w:cs="Arial"/>
          <w:sz w:val="20"/>
          <w:szCs w:val="20"/>
        </w:rPr>
        <w:tab/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Członka Zarządu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B27C78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>a</w:t>
      </w:r>
    </w:p>
    <w:p w:rsidR="007757AD" w:rsidRPr="00B27C78" w:rsidRDefault="007757AD" w:rsidP="007757A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B27C7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7757AD" w:rsidRPr="00B27C78" w:rsidRDefault="007757AD" w:rsidP="007757A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7757AD" w:rsidRPr="00B27C78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B27C7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7B79D6" w:rsidRPr="003440D6" w:rsidRDefault="007757AD" w:rsidP="000E6148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Zamawiający </w:t>
      </w:r>
      <w:r w:rsidR="007B79D6">
        <w:rPr>
          <w:rFonts w:ascii="Cambria" w:eastAsia="Calibri" w:hAnsi="Cambria" w:cs="Times New Roman"/>
          <w:sz w:val="20"/>
          <w:szCs w:val="20"/>
        </w:rPr>
        <w:t>zleca</w:t>
      </w:r>
      <w:r w:rsidRPr="00B27C78">
        <w:rPr>
          <w:rFonts w:ascii="Cambria" w:eastAsia="Calibri" w:hAnsi="Cambria" w:cs="Times New Roman"/>
          <w:sz w:val="20"/>
          <w:szCs w:val="20"/>
        </w:rPr>
        <w:t xml:space="preserve">, a Wykonawca </w:t>
      </w:r>
      <w:r w:rsidR="007B79D6">
        <w:rPr>
          <w:rFonts w:ascii="Cambria" w:eastAsia="Calibri" w:hAnsi="Cambria" w:cs="Times New Roman"/>
          <w:sz w:val="20"/>
          <w:szCs w:val="20"/>
        </w:rPr>
        <w:t xml:space="preserve">zobowiązuje się </w:t>
      </w:r>
      <w:r w:rsidR="003440D6">
        <w:rPr>
          <w:rFonts w:ascii="Cambria" w:eastAsia="Calibri" w:hAnsi="Cambria" w:cs="Times New Roman"/>
          <w:sz w:val="20"/>
          <w:szCs w:val="20"/>
        </w:rPr>
        <w:t xml:space="preserve">wykonać </w:t>
      </w:r>
      <w:r w:rsidR="007B79D6">
        <w:rPr>
          <w:rFonts w:ascii="Cambria" w:eastAsia="Calibri" w:hAnsi="Cambria" w:cs="Times New Roman"/>
          <w:sz w:val="20"/>
          <w:szCs w:val="20"/>
        </w:rPr>
        <w:t xml:space="preserve"> </w:t>
      </w:r>
      <w:r w:rsidR="003440D6" w:rsidRPr="003440D6">
        <w:rPr>
          <w:rFonts w:asciiTheme="majorHAnsi" w:hAnsiTheme="majorHAnsi" w:cstheme="minorHAnsi"/>
          <w:sz w:val="20"/>
          <w:szCs w:val="20"/>
        </w:rPr>
        <w:t>k</w:t>
      </w:r>
      <w:r w:rsidR="007B79D6" w:rsidRPr="003440D6">
        <w:rPr>
          <w:rFonts w:asciiTheme="majorHAnsi" w:hAnsiTheme="majorHAnsi" w:cstheme="minorHAnsi"/>
          <w:sz w:val="20"/>
          <w:szCs w:val="20"/>
        </w:rPr>
        <w:t>onsultacje lekar</w:t>
      </w:r>
      <w:r w:rsidR="003440D6" w:rsidRPr="003440D6">
        <w:rPr>
          <w:rFonts w:asciiTheme="majorHAnsi" w:hAnsiTheme="majorHAnsi" w:cstheme="minorHAnsi"/>
          <w:sz w:val="20"/>
          <w:szCs w:val="20"/>
        </w:rPr>
        <w:t xml:space="preserve">skie </w:t>
      </w:r>
      <w:r w:rsidR="003440D6">
        <w:rPr>
          <w:rFonts w:asciiTheme="majorHAnsi" w:hAnsiTheme="majorHAnsi" w:cstheme="minorHAnsi"/>
          <w:sz w:val="20"/>
          <w:szCs w:val="20"/>
        </w:rPr>
        <w:t xml:space="preserve">dla ………. osób </w:t>
      </w:r>
      <w:r w:rsidR="000E6148">
        <w:rPr>
          <w:rFonts w:asciiTheme="majorHAnsi" w:hAnsiTheme="majorHAnsi" w:cstheme="minorHAnsi"/>
          <w:sz w:val="20"/>
          <w:szCs w:val="20"/>
        </w:rPr>
        <w:t>od le</w:t>
      </w:r>
      <w:r w:rsidR="003440D6" w:rsidRPr="003440D6">
        <w:rPr>
          <w:rFonts w:asciiTheme="majorHAnsi" w:hAnsiTheme="majorHAnsi" w:cstheme="minorHAnsi"/>
          <w:sz w:val="20"/>
          <w:szCs w:val="20"/>
        </w:rPr>
        <w:t>karza</w:t>
      </w:r>
      <w:r w:rsidR="007B79D6" w:rsidRPr="003440D6">
        <w:rPr>
          <w:rFonts w:asciiTheme="majorHAnsi" w:hAnsiTheme="majorHAnsi" w:cstheme="minorHAnsi"/>
          <w:sz w:val="20"/>
          <w:szCs w:val="20"/>
        </w:rPr>
        <w:t xml:space="preserve"> rodzinn</w:t>
      </w:r>
      <w:r w:rsidR="003440D6" w:rsidRPr="003440D6">
        <w:rPr>
          <w:rFonts w:asciiTheme="majorHAnsi" w:hAnsiTheme="majorHAnsi" w:cstheme="minorHAnsi"/>
          <w:sz w:val="20"/>
          <w:szCs w:val="20"/>
        </w:rPr>
        <w:t>ego</w:t>
      </w:r>
      <w:r w:rsidR="007B79D6" w:rsidRPr="003440D6">
        <w:rPr>
          <w:rFonts w:asciiTheme="majorHAnsi" w:hAnsiTheme="majorHAnsi" w:cstheme="minorHAnsi"/>
          <w:sz w:val="20"/>
          <w:szCs w:val="20"/>
        </w:rPr>
        <w:t xml:space="preserve"> / lekarz</w:t>
      </w:r>
      <w:r w:rsidR="003440D6" w:rsidRPr="003440D6">
        <w:rPr>
          <w:rFonts w:asciiTheme="majorHAnsi" w:hAnsiTheme="majorHAnsi" w:cstheme="minorHAnsi"/>
          <w:sz w:val="20"/>
          <w:szCs w:val="20"/>
        </w:rPr>
        <w:t>a</w:t>
      </w:r>
      <w:r w:rsidR="007B79D6" w:rsidRPr="003440D6">
        <w:rPr>
          <w:rFonts w:asciiTheme="majorHAnsi" w:hAnsiTheme="majorHAnsi" w:cstheme="minorHAnsi"/>
          <w:sz w:val="20"/>
          <w:szCs w:val="20"/>
        </w:rPr>
        <w:t xml:space="preserve"> POZ w celu zakwalifikowania do projektu potencjalnych uczestników projektu (pacjentów), którzy otrzymają wsparcie w postaci badań profilaktycznych jelita grubego (</w:t>
      </w:r>
      <w:proofErr w:type="spellStart"/>
      <w:r w:rsidR="007B79D6" w:rsidRPr="003440D6">
        <w:rPr>
          <w:rFonts w:asciiTheme="majorHAnsi" w:hAnsiTheme="majorHAnsi" w:cstheme="minorHAnsi"/>
          <w:sz w:val="20"/>
          <w:szCs w:val="20"/>
        </w:rPr>
        <w:t>kolonoskopia</w:t>
      </w:r>
      <w:proofErr w:type="spellEnd"/>
      <w:r w:rsidR="007B79D6" w:rsidRPr="003440D6">
        <w:rPr>
          <w:rFonts w:asciiTheme="majorHAnsi" w:hAnsiTheme="majorHAnsi" w:cstheme="minorHAnsi"/>
          <w:sz w:val="20"/>
          <w:szCs w:val="20"/>
        </w:rPr>
        <w:t>).</w:t>
      </w:r>
    </w:p>
    <w:p w:rsidR="007757AD" w:rsidRPr="00B27C78" w:rsidRDefault="003440D6" w:rsidP="000E6148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Podstawą zapłaty stawki ryczałtowej w wysokości 50 zł za każdą osobę zak</w:t>
      </w:r>
      <w:r w:rsidR="007B79D6" w:rsidRPr="007B79D6">
        <w:rPr>
          <w:rFonts w:asciiTheme="majorHAnsi" w:hAnsiTheme="majorHAnsi" w:cstheme="minorHAnsi"/>
          <w:sz w:val="20"/>
          <w:szCs w:val="20"/>
        </w:rPr>
        <w:t>walifik</w:t>
      </w:r>
      <w:r>
        <w:rPr>
          <w:rFonts w:asciiTheme="majorHAnsi" w:hAnsiTheme="majorHAnsi" w:cstheme="minorHAnsi"/>
          <w:sz w:val="20"/>
          <w:szCs w:val="20"/>
        </w:rPr>
        <w:t xml:space="preserve">owaną </w:t>
      </w:r>
      <w:r w:rsidR="007B79D6" w:rsidRPr="007B79D6">
        <w:rPr>
          <w:rFonts w:asciiTheme="majorHAnsi" w:hAnsiTheme="majorHAnsi" w:cstheme="minorHAnsi"/>
          <w:sz w:val="20"/>
          <w:szCs w:val="20"/>
        </w:rPr>
        <w:t xml:space="preserve">do projektu następuje na podstawie kryteriów opisanych w Załączniku nr 1 do zaproszenia </w:t>
      </w:r>
      <w:r>
        <w:rPr>
          <w:rFonts w:asciiTheme="majorHAnsi" w:hAnsiTheme="majorHAnsi" w:cstheme="minorHAnsi"/>
          <w:sz w:val="20"/>
          <w:szCs w:val="20"/>
        </w:rPr>
        <w:t>Opis przedmiotu zamówienia (</w:t>
      </w:r>
      <w:r w:rsidR="007B79D6" w:rsidRPr="007B79D6">
        <w:rPr>
          <w:rFonts w:asciiTheme="majorHAnsi" w:hAnsiTheme="majorHAnsi" w:cstheme="minorHAnsi"/>
          <w:sz w:val="20"/>
          <w:szCs w:val="20"/>
        </w:rPr>
        <w:t>Charakterystyka przedmiotu zamówienia</w:t>
      </w:r>
      <w:r>
        <w:rPr>
          <w:rFonts w:asciiTheme="majorHAnsi" w:hAnsiTheme="majorHAnsi" w:cstheme="minorHAnsi"/>
          <w:sz w:val="20"/>
          <w:szCs w:val="20"/>
        </w:rPr>
        <w:t>)</w:t>
      </w:r>
      <w:r w:rsidR="007757AD" w:rsidRPr="00B27C78">
        <w:rPr>
          <w:rFonts w:ascii="Cambria" w:eastAsia="Calibri" w:hAnsi="Cambria" w:cs="Times New Roman"/>
          <w:bCs/>
          <w:sz w:val="20"/>
          <w:szCs w:val="20"/>
        </w:rPr>
        <w:t>.</w:t>
      </w:r>
    </w:p>
    <w:p w:rsidR="007757AD" w:rsidRPr="00B27C78" w:rsidRDefault="007757AD" w:rsidP="000E6148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ahoma"/>
          <w:sz w:val="20"/>
          <w:szCs w:val="20"/>
        </w:rPr>
        <w:t xml:space="preserve">Celem </w:t>
      </w:r>
      <w:r w:rsidR="003440D6">
        <w:rPr>
          <w:rFonts w:ascii="Cambria" w:eastAsia="Calibri" w:hAnsi="Cambria" w:cs="Tahoma"/>
          <w:sz w:val="20"/>
          <w:szCs w:val="20"/>
        </w:rPr>
        <w:t>konsultacji lekarskich</w:t>
      </w:r>
      <w:r w:rsidRPr="00B27C78">
        <w:rPr>
          <w:rFonts w:ascii="Cambria" w:eastAsia="Calibri" w:hAnsi="Cambria" w:cs="Tahoma"/>
          <w:sz w:val="20"/>
          <w:szCs w:val="20"/>
        </w:rPr>
        <w:t xml:space="preserve"> jest realizacja </w:t>
      </w:r>
      <w:r w:rsidRPr="00B27C78">
        <w:rPr>
          <w:rFonts w:ascii="Cambria" w:hAnsi="Cambria"/>
          <w:sz w:val="20"/>
          <w:szCs w:val="20"/>
        </w:rPr>
        <w:t>projektu pn. „</w:t>
      </w:r>
      <w:r w:rsidR="00B27C78" w:rsidRPr="00B27C78">
        <w:rPr>
          <w:rFonts w:ascii="Cambria" w:hAnsi="Cambria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B27C78">
        <w:rPr>
          <w:rFonts w:ascii="Cambria" w:hAnsi="Cambria"/>
          <w:sz w:val="20"/>
          <w:szCs w:val="20"/>
        </w:rPr>
        <w:t>”</w:t>
      </w:r>
    </w:p>
    <w:p w:rsidR="007757AD" w:rsidRPr="008D101F" w:rsidRDefault="007757AD" w:rsidP="007757A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7757AD" w:rsidRDefault="007757AD" w:rsidP="000E6148">
      <w:pPr>
        <w:pStyle w:val="Akapitzlist"/>
        <w:numPr>
          <w:ilvl w:val="0"/>
          <w:numId w:val="37"/>
        </w:numPr>
        <w:spacing w:after="60" w:line="240" w:lineRule="auto"/>
        <w:ind w:left="357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Wykonawca </w:t>
      </w:r>
      <w:r w:rsidR="003440D6">
        <w:rPr>
          <w:rFonts w:ascii="Cambria" w:eastAsia="Calibri" w:hAnsi="Cambria" w:cs="Times New Roman"/>
          <w:sz w:val="20"/>
          <w:szCs w:val="20"/>
        </w:rPr>
        <w:t>przeprowadzi konsultacje osób zadeklarowanych w ofercie lub większą ilość</w:t>
      </w:r>
      <w:r w:rsidR="000E6148">
        <w:rPr>
          <w:rFonts w:ascii="Cambria" w:eastAsia="Calibri" w:hAnsi="Cambria" w:cs="Times New Roman"/>
          <w:sz w:val="20"/>
          <w:szCs w:val="20"/>
        </w:rPr>
        <w:t>, na którą od </w:t>
      </w:r>
      <w:r w:rsidR="003440D6">
        <w:rPr>
          <w:rFonts w:ascii="Cambria" w:eastAsia="Calibri" w:hAnsi="Cambria" w:cs="Times New Roman"/>
          <w:sz w:val="20"/>
          <w:szCs w:val="20"/>
        </w:rPr>
        <w:t xml:space="preserve">Zamawiającego otrzymał zgodę i skieruje do jednej z sześciu placówek które będą wykonywały badania placówki </w:t>
      </w:r>
      <w:r w:rsidR="00A47165">
        <w:rPr>
          <w:rFonts w:ascii="Cambria" w:hAnsi="Cambria"/>
          <w:sz w:val="20"/>
          <w:szCs w:val="20"/>
        </w:rPr>
        <w:t>.</w:t>
      </w:r>
    </w:p>
    <w:p w:rsidR="007757AD" w:rsidRPr="00622AB3" w:rsidRDefault="007757AD" w:rsidP="00622AB3">
      <w:pPr>
        <w:pStyle w:val="Akapitzlist"/>
        <w:numPr>
          <w:ilvl w:val="0"/>
          <w:numId w:val="3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22AB3">
        <w:rPr>
          <w:rFonts w:ascii="Cambria" w:eastAsia="Calibri" w:hAnsi="Cambria" w:cs="Times New Roman"/>
          <w:sz w:val="20"/>
          <w:szCs w:val="20"/>
        </w:rPr>
        <w:t xml:space="preserve">Wykonawca wyda Zamawiającemu dokumenty, </w:t>
      </w:r>
      <w:r w:rsidR="003440D6" w:rsidRPr="00622AB3">
        <w:rPr>
          <w:rFonts w:ascii="Cambria" w:eastAsia="Calibri" w:hAnsi="Cambria" w:cs="Times New Roman"/>
          <w:sz w:val="20"/>
          <w:szCs w:val="20"/>
        </w:rPr>
        <w:t>(kopię) każdej z osób które otrzymały konsultacje</w:t>
      </w:r>
      <w:r w:rsidRPr="00622AB3">
        <w:rPr>
          <w:rFonts w:ascii="Cambria" w:eastAsia="Calibri" w:hAnsi="Cambria" w:cs="Times New Roman"/>
          <w:sz w:val="20"/>
          <w:szCs w:val="20"/>
        </w:rPr>
        <w:t xml:space="preserve"> </w:t>
      </w:r>
      <w:r w:rsidR="003440D6" w:rsidRPr="00622AB3">
        <w:rPr>
          <w:rFonts w:ascii="Cambria" w:eastAsia="Calibri" w:hAnsi="Cambria" w:cs="Times New Roman"/>
          <w:sz w:val="20"/>
          <w:szCs w:val="20"/>
        </w:rPr>
        <w:t xml:space="preserve">i zostały skierowane do jednej z sześciu placówek, które wykonują </w:t>
      </w:r>
      <w:proofErr w:type="spellStart"/>
      <w:r w:rsidR="003440D6" w:rsidRPr="00622AB3">
        <w:rPr>
          <w:rFonts w:ascii="Cambria" w:eastAsia="Calibri" w:hAnsi="Cambria" w:cs="Times New Roman"/>
          <w:bCs/>
          <w:sz w:val="20"/>
          <w:szCs w:val="20"/>
        </w:rPr>
        <w:t>kolonoskopowe</w:t>
      </w:r>
      <w:proofErr w:type="spellEnd"/>
      <w:r w:rsidRPr="00622AB3">
        <w:rPr>
          <w:rFonts w:ascii="Cambria" w:eastAsia="Calibri" w:hAnsi="Cambria" w:cs="Times New Roman"/>
          <w:sz w:val="20"/>
          <w:szCs w:val="20"/>
        </w:rPr>
        <w:t>.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7757AD" w:rsidRPr="008D101F" w:rsidRDefault="007757AD" w:rsidP="000E6148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622AB3">
        <w:rPr>
          <w:rFonts w:ascii="Cambria" w:eastAsia="Calibri" w:hAnsi="Cambria" w:cs="Times New Roman"/>
          <w:color w:val="000000"/>
          <w:sz w:val="20"/>
          <w:szCs w:val="20"/>
        </w:rPr>
        <w:t xml:space="preserve">każdą osobę dla której przeprowadzono konsultację i została zakwalifikowana jako uczestnik projektu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kwocie </w:t>
      </w:r>
      <w:r w:rsidR="00622AB3">
        <w:rPr>
          <w:rFonts w:ascii="Cambria" w:eastAsia="Calibri" w:hAnsi="Cambria" w:cs="Times New Roman"/>
          <w:b/>
          <w:color w:val="000000"/>
          <w:sz w:val="20"/>
          <w:szCs w:val="20"/>
        </w:rPr>
        <w:t>50</w:t>
      </w:r>
      <w:r w:rsidR="000E6148">
        <w:rPr>
          <w:rFonts w:ascii="Cambria" w:eastAsia="Calibri" w:hAnsi="Cambria" w:cs="Times New Roman"/>
          <w:b/>
          <w:color w:val="000000"/>
          <w:sz w:val="20"/>
          <w:szCs w:val="20"/>
        </w:rPr>
        <w:t>,00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zł brutto</w:t>
      </w:r>
      <w:r w:rsidR="000E6148">
        <w:rPr>
          <w:rFonts w:ascii="Cambria" w:eastAsia="Calibri" w:hAnsi="Cambria" w:cs="Times New Roman"/>
          <w:b/>
          <w:color w:val="000000"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0E6148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(słownie: </w:t>
      </w:r>
      <w:r w:rsidR="00622AB3" w:rsidRPr="000E6148">
        <w:rPr>
          <w:rFonts w:ascii="Cambria" w:eastAsia="Calibri" w:hAnsi="Cambria" w:cs="Times New Roman"/>
          <w:b/>
          <w:color w:val="000000"/>
          <w:sz w:val="20"/>
          <w:szCs w:val="20"/>
        </w:rPr>
        <w:t>pięćdziesiąt zł</w:t>
      </w:r>
      <w:r w:rsidR="000E6148" w:rsidRPr="000E6148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00/100</w:t>
      </w:r>
      <w:r w:rsidRPr="000E6148">
        <w:rPr>
          <w:rFonts w:ascii="Cambria" w:eastAsia="Calibri" w:hAnsi="Cambria" w:cs="Times New Roman"/>
          <w:b/>
          <w:color w:val="000000"/>
          <w:sz w:val="20"/>
          <w:szCs w:val="20"/>
        </w:rPr>
        <w:t>).</w:t>
      </w:r>
    </w:p>
    <w:p w:rsidR="007757AD" w:rsidRPr="008D101F" w:rsidRDefault="007757AD" w:rsidP="000E6148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622AB3">
        <w:rPr>
          <w:rFonts w:ascii="Cambria" w:eastAsia="Calibri" w:hAnsi="Cambria" w:cs="Times New Roman"/>
          <w:color w:val="000000"/>
          <w:sz w:val="20"/>
          <w:szCs w:val="20"/>
        </w:rPr>
        <w:t>zweryfikowaniu przez placówkę</w:t>
      </w:r>
      <w:r w:rsidR="000E6148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622AB3">
        <w:rPr>
          <w:rFonts w:ascii="Cambria" w:eastAsia="Calibri" w:hAnsi="Cambria" w:cs="Times New Roman"/>
          <w:color w:val="000000"/>
          <w:sz w:val="20"/>
          <w:szCs w:val="20"/>
        </w:rPr>
        <w:t xml:space="preserve"> do której sk</w:t>
      </w:r>
      <w:r w:rsidR="000E6148">
        <w:rPr>
          <w:rFonts w:ascii="Cambria" w:eastAsia="Calibri" w:hAnsi="Cambria" w:cs="Times New Roman"/>
          <w:color w:val="000000"/>
          <w:sz w:val="20"/>
          <w:szCs w:val="20"/>
        </w:rPr>
        <w:t>ierowano po konsultacji osobę i </w:t>
      </w:r>
      <w:r w:rsidR="00622AB3">
        <w:rPr>
          <w:rFonts w:ascii="Cambria" w:eastAsia="Calibri" w:hAnsi="Cambria" w:cs="Times New Roman"/>
          <w:color w:val="000000"/>
          <w:sz w:val="20"/>
          <w:szCs w:val="20"/>
        </w:rPr>
        <w:t>stwierdzeniu , że spełnia kryteria uczestnika projektu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7757AD" w:rsidRPr="00A47165" w:rsidRDefault="007757AD" w:rsidP="000E6148">
      <w:pPr>
        <w:keepLines/>
        <w:numPr>
          <w:ilvl w:val="0"/>
          <w:numId w:val="36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A47165" w:rsidRPr="008D101F" w:rsidRDefault="00A47165" w:rsidP="000E6148">
      <w:pPr>
        <w:keepLines/>
        <w:numPr>
          <w:ilvl w:val="0"/>
          <w:numId w:val="36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Wykonawca, na fakturze/rachunku zobowiązany jest zamieścić informację o numerze umowy i na</w:t>
      </w:r>
      <w:r w:rsidR="007E20A9">
        <w:rPr>
          <w:rFonts w:ascii="Cambria" w:eastAsia="Calibri" w:hAnsi="Cambria" w:cs="Times New Roman"/>
          <w:sz w:val="20"/>
          <w:szCs w:val="20"/>
        </w:rPr>
        <w:t>z</w:t>
      </w:r>
      <w:r>
        <w:rPr>
          <w:rFonts w:ascii="Cambria" w:eastAsia="Calibri" w:hAnsi="Cambria" w:cs="Times New Roman"/>
          <w:sz w:val="20"/>
          <w:szCs w:val="20"/>
        </w:rPr>
        <w:t>wie projektu.</w:t>
      </w:r>
    </w:p>
    <w:p w:rsidR="007757AD" w:rsidRDefault="007757AD" w:rsidP="000E6148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</w:t>
      </w:r>
      <w:r w:rsidR="00622AB3">
        <w:rPr>
          <w:rFonts w:ascii="Cambria" w:eastAsia="Calibri" w:hAnsi="Cambria" w:cs="Times New Roman"/>
          <w:color w:val="000000"/>
          <w:sz w:val="20"/>
          <w:szCs w:val="20"/>
        </w:rPr>
        <w:t xml:space="preserve"> ilość osób zadeklarowanych i zakwalifikowanych jako uczestnik projektu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.</w:t>
      </w:r>
    </w:p>
    <w:p w:rsidR="00706C6D" w:rsidRPr="00706C6D" w:rsidRDefault="00706C6D" w:rsidP="000E6148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706C6D">
        <w:rPr>
          <w:rFonts w:asciiTheme="majorHAnsi" w:eastAsia="Times New Roman" w:hAnsiTheme="majorHAnsi" w:cs="Arial"/>
          <w:sz w:val="19"/>
          <w:szCs w:val="19"/>
        </w:rPr>
        <w:t>Zamawiający dopuszcza możliwość udzielenia Wykonawcy zamówień uzupełniających zgodnych z przedmiotem zamówienia podstawowego określonego w § 1 w wysokości nieprzekraczającej 50% jego wartości</w:t>
      </w:r>
    </w:p>
    <w:p w:rsidR="007757AD" w:rsidRDefault="007757AD" w:rsidP="007757A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7757AD" w:rsidRPr="008D101F" w:rsidRDefault="007757AD" w:rsidP="000E6148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lastRenderedPageBreak/>
        <w:t>W przypadku nie wykonania lub nie należytego wykonania umowy przez Wykonawcę Zamawiający może naliczyć karę umowną w następujących przypadkach i wysokościach:</w:t>
      </w:r>
    </w:p>
    <w:p w:rsidR="007757AD" w:rsidRPr="008D101F" w:rsidRDefault="007757AD" w:rsidP="000E6148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</w:t>
      </w:r>
      <w:r w:rsidR="00622AB3">
        <w:rPr>
          <w:rFonts w:ascii="Cambria" w:eastAsia="Calibri" w:hAnsi="Cambria" w:cs="Times New Roman"/>
          <w:sz w:val="20"/>
          <w:szCs w:val="20"/>
        </w:rPr>
        <w:t xml:space="preserve">nie wywiązanie się z konsultacji zadeklarowanej ilości osób w ofercie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="00622AB3">
        <w:rPr>
          <w:rFonts w:ascii="Cambria" w:eastAsia="Calibri" w:hAnsi="Cambria" w:cs="Times New Roman"/>
          <w:sz w:val="20"/>
          <w:szCs w:val="20"/>
        </w:rPr>
        <w:t>50 zł za każdą osobę</w:t>
      </w:r>
      <w:r w:rsidRPr="008D101F">
        <w:rPr>
          <w:rFonts w:ascii="Cambria" w:eastAsia="Calibri" w:hAnsi="Cambria" w:cs="Times New Roman"/>
          <w:sz w:val="20"/>
          <w:szCs w:val="20"/>
        </w:rPr>
        <w:t>,</w:t>
      </w:r>
    </w:p>
    <w:p w:rsidR="007757AD" w:rsidRPr="008D101F" w:rsidRDefault="007757AD" w:rsidP="000E6148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 xml:space="preserve">w wysokości </w:t>
      </w:r>
      <w:r w:rsidR="00622AB3">
        <w:rPr>
          <w:rFonts w:ascii="Cambria" w:eastAsia="Calibri" w:hAnsi="Cambria" w:cs="Times New Roman"/>
          <w:sz w:val="20"/>
          <w:szCs w:val="20"/>
        </w:rPr>
        <w:t>1000 zł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7757AD" w:rsidRPr="008D101F" w:rsidRDefault="007757AD" w:rsidP="000E6148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7757AD" w:rsidRPr="008D101F" w:rsidRDefault="007757AD" w:rsidP="000E6148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7757AD" w:rsidRPr="008D101F" w:rsidRDefault="007757AD" w:rsidP="007757A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7757AD" w:rsidRPr="00101A57" w:rsidRDefault="007757AD" w:rsidP="007757A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7757AD" w:rsidRPr="00101A57" w:rsidRDefault="007757AD" w:rsidP="007757AD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7757AD" w:rsidRPr="00101A57" w:rsidRDefault="007757AD" w:rsidP="007757A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</w:t>
      </w:r>
      <w:r w:rsidR="00C111DD">
        <w:rPr>
          <w:rFonts w:ascii="Cambria" w:eastAsia="Times New Roman" w:hAnsi="Cambria" w:cs="Arial"/>
          <w:sz w:val="20"/>
          <w:szCs w:val="20"/>
          <w:lang w:eastAsia="pl-PL"/>
        </w:rPr>
        <w:t>ych z prawomocnych orzeczeń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7757AD" w:rsidRPr="00101A57" w:rsidRDefault="007757AD" w:rsidP="007757A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</w:t>
      </w:r>
      <w:r w:rsidR="00C111DD">
        <w:rPr>
          <w:rFonts w:ascii="Cambria" w:eastAsia="Times New Roman" w:hAnsi="Cambria" w:cs="Arial"/>
          <w:sz w:val="20"/>
          <w:szCs w:val="20"/>
          <w:lang w:eastAsia="pl-PL"/>
        </w:rPr>
        <w:t>, zewnętrznego, niemożliwego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przewidzenia i zapobieżenia, którego nie dało się uniknąć nawet przy zach</w:t>
      </w:r>
      <w:r w:rsidR="00C111DD">
        <w:rPr>
          <w:rFonts w:ascii="Cambria" w:eastAsia="Times New Roman" w:hAnsi="Cambria" w:cs="Arial"/>
          <w:sz w:val="20"/>
          <w:szCs w:val="20"/>
          <w:lang w:eastAsia="pl-PL"/>
        </w:rPr>
        <w:t>owaniu należytej staranności, 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="00C111DD">
        <w:rPr>
          <w:rFonts w:ascii="Cambria" w:eastAsia="Times New Roman" w:hAnsi="Cambria" w:cs="Arial"/>
          <w:sz w:val="20"/>
          <w:szCs w:val="20"/>
          <w:lang w:eastAsia="pl-PL"/>
        </w:rPr>
        <w:t>celu ograniczenia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7757AD" w:rsidRPr="00101A57" w:rsidRDefault="007757AD" w:rsidP="007757A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A47165"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7757AD" w:rsidRPr="00101A57" w:rsidRDefault="007757AD" w:rsidP="007757A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A47165"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7757AD" w:rsidRPr="00101A57" w:rsidRDefault="007757AD" w:rsidP="007757AD">
      <w:pPr>
        <w:numPr>
          <w:ilvl w:val="0"/>
          <w:numId w:val="41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7757AD" w:rsidRDefault="007757AD" w:rsidP="007757A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</w:t>
      </w:r>
      <w:r w:rsidR="007E406F">
        <w:rPr>
          <w:rFonts w:ascii="Cambria" w:eastAsia="Calibri" w:hAnsi="Cambria" w:cs="Times New Roman"/>
          <w:sz w:val="20"/>
          <w:szCs w:val="20"/>
        </w:rPr>
        <w:t>usługi</w:t>
      </w:r>
      <w:r w:rsidR="000E6148">
        <w:rPr>
          <w:rFonts w:ascii="Cambria" w:eastAsia="Calibri" w:hAnsi="Cambria" w:cs="Times New Roman"/>
          <w:sz w:val="20"/>
          <w:szCs w:val="20"/>
        </w:rPr>
        <w:t>, jeżeli z </w:t>
      </w:r>
      <w:r w:rsidRPr="008D101F">
        <w:rPr>
          <w:rFonts w:ascii="Cambria" w:eastAsia="Calibri" w:hAnsi="Cambria" w:cs="Times New Roman"/>
          <w:sz w:val="20"/>
          <w:szCs w:val="20"/>
        </w:rPr>
        <w:t>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sfinansowanie zamówienia zostanie zmniejszona. W przypadku zmniejszenia zakresu </w:t>
      </w:r>
      <w:r w:rsidR="00622AB3"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</w:t>
      </w:r>
      <w:r w:rsidR="00622AB3">
        <w:rPr>
          <w:rFonts w:ascii="Cambria" w:eastAsia="Calibri" w:hAnsi="Cambria" w:cs="Times New Roman"/>
          <w:sz w:val="20"/>
          <w:szCs w:val="20"/>
        </w:rPr>
        <w:t>usługi</w:t>
      </w:r>
      <w:r>
        <w:rPr>
          <w:rFonts w:ascii="Cambria" w:eastAsia="Calibri" w:hAnsi="Cambria" w:cs="Times New Roman"/>
          <w:sz w:val="20"/>
          <w:szCs w:val="20"/>
        </w:rPr>
        <w:t xml:space="preserve"> i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zrzeka się dochodzenia roszczeń odszkodowawczych związanych z ograniczeniem zakresu </w:t>
      </w:r>
      <w:r w:rsidR="00622AB3"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A47165" w:rsidRPr="003E3F52" w:rsidRDefault="00A47165" w:rsidP="00A47165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>
        <w:rPr>
          <w:rFonts w:ascii="Cambria" w:eastAsia="Calibri" w:hAnsi="Cambria" w:cs="Tahoma"/>
          <w:b/>
          <w:sz w:val="20"/>
          <w:szCs w:val="20"/>
        </w:rPr>
        <w:t>8</w:t>
      </w:r>
    </w:p>
    <w:p w:rsidR="00A47165" w:rsidRDefault="00A47165" w:rsidP="00A47165">
      <w:p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 w:rsidR="00C111DD"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 w:rsidR="00C111DD">
        <w:rPr>
          <w:rFonts w:ascii="Cambria" w:eastAsia="Calibri" w:hAnsi="Cambria" w:cs="Arial"/>
          <w:sz w:val="20"/>
          <w:szCs w:val="20"/>
        </w:rPr>
        <w:t>Wykonawca</w:t>
      </w:r>
      <w:r w:rsidRPr="003E3F52">
        <w:rPr>
          <w:rFonts w:ascii="Cambria" w:eastAsia="Calibri" w:hAnsi="Cambria" w:cs="Arial"/>
          <w:sz w:val="20"/>
          <w:szCs w:val="20"/>
        </w:rPr>
        <w:t xml:space="preserve"> został poinformowany, że:</w:t>
      </w:r>
    </w:p>
    <w:p w:rsidR="00A47165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A47165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A47165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 w:rsidR="00C111DD"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A47165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A47165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A47165" w:rsidRDefault="00C111DD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Wykonawca</w:t>
      </w:r>
      <w:r w:rsidR="00A47165" w:rsidRPr="00ED1ABC">
        <w:rPr>
          <w:rFonts w:ascii="Cambria" w:eastAsia="Calibri" w:hAnsi="Cambria" w:cs="Arial"/>
          <w:sz w:val="20"/>
          <w:szCs w:val="20"/>
        </w:rPr>
        <w:t xml:space="preserve"> posiada prawo do dostępu do treści swoich danych,  </w:t>
      </w:r>
      <w:r w:rsidR="000E6148">
        <w:rPr>
          <w:rFonts w:ascii="Cambria" w:eastAsia="Calibri" w:hAnsi="Cambria" w:cs="Arial"/>
          <w:sz w:val="20"/>
          <w:szCs w:val="20"/>
        </w:rPr>
        <w:t>ich sprostowania, usunięcia lub </w:t>
      </w:r>
      <w:r w:rsidR="00A47165" w:rsidRPr="00ED1ABC">
        <w:rPr>
          <w:rFonts w:ascii="Cambria" w:eastAsia="Calibri" w:hAnsi="Cambria" w:cs="Arial"/>
          <w:sz w:val="20"/>
          <w:szCs w:val="20"/>
        </w:rPr>
        <w:t>ograniczenia przetwarzania,</w:t>
      </w:r>
    </w:p>
    <w:p w:rsidR="00A47165" w:rsidRDefault="00C111DD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lastRenderedPageBreak/>
        <w:t>Wykonawca</w:t>
      </w:r>
      <w:r w:rsidR="00A47165">
        <w:rPr>
          <w:rFonts w:ascii="Cambria" w:eastAsia="Calibri" w:hAnsi="Cambria" w:cs="Arial"/>
          <w:sz w:val="20"/>
          <w:szCs w:val="20"/>
        </w:rPr>
        <w:t xml:space="preserve"> </w:t>
      </w:r>
      <w:r w:rsidR="00A47165"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="00A47165"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A47165" w:rsidRPr="007C2407" w:rsidRDefault="00A47165" w:rsidP="00966CEE">
      <w:pPr>
        <w:pStyle w:val="Akapitzlist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7C2407">
        <w:rPr>
          <w:rFonts w:ascii="Cambria" w:eastAsia="Calibri" w:hAnsi="Cambria" w:cs="Arial"/>
          <w:sz w:val="20"/>
          <w:szCs w:val="20"/>
        </w:rPr>
        <w:t xml:space="preserve">podanie danych osobowych przez </w:t>
      </w:r>
      <w:r w:rsidR="00C111DD">
        <w:rPr>
          <w:rFonts w:ascii="Cambria" w:eastAsia="Calibri" w:hAnsi="Cambria" w:cs="Arial"/>
          <w:sz w:val="20"/>
          <w:szCs w:val="20"/>
        </w:rPr>
        <w:t>Wykonawcę</w:t>
      </w:r>
      <w:r w:rsidRPr="007C2407">
        <w:rPr>
          <w:rFonts w:ascii="Cambria" w:eastAsia="Calibri" w:hAnsi="Cambria" w:cs="Arial"/>
          <w:sz w:val="20"/>
          <w:szCs w:val="20"/>
        </w:rPr>
        <w:t xml:space="preserve"> jest dobrowolne, jednakże odmowa podania danych skutkuje odmową zawarcia umowy.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C111DD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C111DD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7757AD" w:rsidRPr="008D101F" w:rsidRDefault="007757AD" w:rsidP="007757AD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7757AD" w:rsidRPr="008D101F" w:rsidRDefault="007757AD" w:rsidP="007757A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</w:t>
      </w:r>
      <w:r w:rsidR="00C111DD">
        <w:rPr>
          <w:rFonts w:ascii="Cambria" w:eastAsia="Calibri" w:hAnsi="Cambria" w:cs="Times New Roman"/>
          <w:b/>
          <w:bCs/>
          <w:sz w:val="20"/>
          <w:szCs w:val="20"/>
        </w:rPr>
        <w:t>1</w:t>
      </w:r>
    </w:p>
    <w:p w:rsidR="007757AD" w:rsidRPr="008D101F" w:rsidRDefault="007757AD" w:rsidP="007757AD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7757AD" w:rsidRPr="008D101F" w:rsidRDefault="007757AD" w:rsidP="007757AD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</w:t>
      </w:r>
      <w:r w:rsidR="00C111DD">
        <w:rPr>
          <w:rFonts w:ascii="Cambria" w:eastAsia="Calibri" w:hAnsi="Cambria" w:cs="Times New Roman"/>
          <w:sz w:val="20"/>
          <w:szCs w:val="20"/>
        </w:rPr>
        <w:t>zenie do złożenia oferty wraz z </w:t>
      </w:r>
      <w:r w:rsidRPr="008D101F">
        <w:rPr>
          <w:rFonts w:ascii="Cambria" w:eastAsia="Calibri" w:hAnsi="Cambria" w:cs="Times New Roman"/>
          <w:sz w:val="20"/>
          <w:szCs w:val="20"/>
        </w:rPr>
        <w:t>załącznikami.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C111DD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7757AD" w:rsidRPr="008D101F" w:rsidRDefault="007757AD" w:rsidP="007757A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</w:t>
      </w:r>
      <w:r w:rsidR="00C111DD">
        <w:rPr>
          <w:rFonts w:ascii="Cambria" w:eastAsia="Calibri" w:hAnsi="Cambria" w:cs="Times New Roman"/>
          <w:sz w:val="20"/>
          <w:szCs w:val="20"/>
        </w:rPr>
        <w:t xml:space="preserve"> po 1 egzemplarzu dla każdej ze </w:t>
      </w:r>
      <w:r w:rsidRPr="008D101F">
        <w:rPr>
          <w:rFonts w:ascii="Cambria" w:eastAsia="Calibri" w:hAnsi="Cambria" w:cs="Times New Roman"/>
          <w:sz w:val="20"/>
          <w:szCs w:val="20"/>
        </w:rPr>
        <w:t>stron.</w:t>
      </w:r>
    </w:p>
    <w:p w:rsidR="007757AD" w:rsidRPr="008D101F" w:rsidRDefault="007757AD" w:rsidP="007757AD">
      <w:pPr>
        <w:pStyle w:val="Podtytu"/>
        <w:spacing w:line="240" w:lineRule="auto"/>
        <w:rPr>
          <w:sz w:val="20"/>
          <w:szCs w:val="20"/>
        </w:rPr>
      </w:pPr>
    </w:p>
    <w:p w:rsidR="007757AD" w:rsidRDefault="007757AD" w:rsidP="0095757F">
      <w:pPr>
        <w:spacing w:after="6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6148" w:rsidRDefault="000E6148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22AB3" w:rsidRDefault="00622AB3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7757AD" w:rsidRPr="009840B1" w:rsidRDefault="007757AD" w:rsidP="007757A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0" w:line="240" w:lineRule="auto"/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7757AD" w:rsidRPr="00057DD3" w:rsidRDefault="007757AD" w:rsidP="007757AD">
      <w:pPr>
        <w:spacing w:after="0" w:line="240" w:lineRule="auto"/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7757AD" w:rsidRPr="009840B1" w:rsidRDefault="007757AD" w:rsidP="007757AD">
      <w:pPr>
        <w:spacing w:after="0" w:line="240" w:lineRule="auto"/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7757AD" w:rsidRPr="00057DD3" w:rsidRDefault="007757AD" w:rsidP="007757AD">
      <w:pPr>
        <w:spacing w:after="0" w:line="240" w:lineRule="auto"/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7757AD" w:rsidRPr="009840B1" w:rsidRDefault="007757AD" w:rsidP="007757AD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7757AD" w:rsidRPr="009840B1" w:rsidRDefault="007757AD" w:rsidP="007757AD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7757AD" w:rsidRPr="00057DD3" w:rsidRDefault="007757AD" w:rsidP="007757AD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7757AD" w:rsidRPr="009840B1" w:rsidRDefault="007757AD" w:rsidP="007757AD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7757AD" w:rsidRPr="009840B1" w:rsidRDefault="007757AD" w:rsidP="007757A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7757AD" w:rsidRPr="009840B1" w:rsidRDefault="007757AD" w:rsidP="007757AD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0E6148">
        <w:rPr>
          <w:rFonts w:ascii="Cambria" w:hAnsi="Cambria" w:cs="Arial"/>
          <w:sz w:val="20"/>
          <w:szCs w:val="20"/>
        </w:rPr>
        <w:t>60</w:t>
      </w:r>
      <w:r w:rsidRPr="009840B1">
        <w:rPr>
          <w:rFonts w:ascii="Cambria" w:hAnsi="Cambria" w:cs="Arial"/>
          <w:sz w:val="20"/>
          <w:szCs w:val="20"/>
        </w:rPr>
        <w:t>/ZK/2019/</w:t>
      </w:r>
      <w:r w:rsidR="00C111DD">
        <w:rPr>
          <w:rFonts w:ascii="Cambria" w:hAnsi="Cambria" w:cs="Arial"/>
          <w:sz w:val="20"/>
          <w:szCs w:val="20"/>
        </w:rPr>
        <w:t>RNW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</w:p>
    <w:p w:rsidR="007757AD" w:rsidRPr="009840B1" w:rsidRDefault="007757AD" w:rsidP="007757AD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7757AD" w:rsidRPr="009840B1" w:rsidRDefault="007757AD" w:rsidP="007757A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:rsidR="007757AD" w:rsidRPr="009840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 xml:space="preserve">Paulina </w:t>
      </w:r>
      <w:proofErr w:type="spellStart"/>
      <w:r w:rsidRPr="009840B1">
        <w:rPr>
          <w:rFonts w:ascii="Cambria" w:hAnsi="Cambria"/>
          <w:sz w:val="20"/>
          <w:szCs w:val="20"/>
        </w:rPr>
        <w:t>Dulny</w:t>
      </w:r>
      <w:proofErr w:type="spellEnd"/>
    </w:p>
    <w:p w:rsidR="007757AD" w:rsidRPr="006B7DEF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0E6148">
        <w:rPr>
          <w:rFonts w:ascii="Cambria" w:hAnsi="Cambria"/>
          <w:sz w:val="20"/>
          <w:szCs w:val="20"/>
        </w:rPr>
        <w:t>Maciej Jastrzębski</w:t>
      </w:r>
    </w:p>
    <w:p w:rsidR="007757AD" w:rsidRPr="00D43EB1" w:rsidRDefault="007757AD" w:rsidP="007757AD">
      <w:pPr>
        <w:numPr>
          <w:ilvl w:val="1"/>
          <w:numId w:val="13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0E6148">
        <w:rPr>
          <w:rFonts w:ascii="Cambria" w:hAnsi="Cambria"/>
          <w:sz w:val="20"/>
          <w:szCs w:val="20"/>
        </w:rPr>
        <w:t>Magdalena Barańska</w:t>
      </w:r>
    </w:p>
    <w:p w:rsidR="007757AD" w:rsidRPr="009840B1" w:rsidRDefault="007757AD" w:rsidP="007757AD">
      <w:pPr>
        <w:spacing w:after="60" w:line="240" w:lineRule="auto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7757AD" w:rsidRPr="009840B1" w:rsidRDefault="007757AD" w:rsidP="007757AD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9840B1" w:rsidRDefault="007757AD" w:rsidP="007757AD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7757AD" w:rsidRPr="00057DD3" w:rsidRDefault="007757AD" w:rsidP="007757AD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57AD" w:rsidRDefault="007757AD" w:rsidP="0014086D">
      <w:pPr>
        <w:jc w:val="center"/>
      </w:pPr>
    </w:p>
    <w:sectPr w:rsidR="007757AD" w:rsidSect="0014086D">
      <w:headerReference w:type="default" r:id="rId14"/>
      <w:footerReference w:type="default" r:id="rId15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13" w:rsidRDefault="008B1D13" w:rsidP="0014086D">
      <w:pPr>
        <w:spacing w:after="0" w:line="240" w:lineRule="auto"/>
      </w:pPr>
      <w:r>
        <w:separator/>
      </w:r>
    </w:p>
  </w:endnote>
  <w:endnote w:type="continuationSeparator" w:id="0">
    <w:p w:rsidR="008B1D13" w:rsidRDefault="008B1D13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13" w:rsidRPr="0014086D" w:rsidRDefault="008B1D13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13" w:rsidRDefault="008B1D13" w:rsidP="0014086D">
      <w:pPr>
        <w:spacing w:after="0" w:line="240" w:lineRule="auto"/>
      </w:pPr>
      <w:r>
        <w:separator/>
      </w:r>
    </w:p>
  </w:footnote>
  <w:footnote w:type="continuationSeparator" w:id="0">
    <w:p w:rsidR="008B1D13" w:rsidRDefault="008B1D13" w:rsidP="0014086D">
      <w:pPr>
        <w:spacing w:after="0" w:line="240" w:lineRule="auto"/>
      </w:pPr>
      <w:r>
        <w:continuationSeparator/>
      </w:r>
    </w:p>
  </w:footnote>
  <w:footnote w:id="1">
    <w:p w:rsidR="008B1D13" w:rsidRPr="000E6148" w:rsidRDefault="008B1D13">
      <w:pPr>
        <w:pStyle w:val="Tekstprzypisudolnego"/>
        <w:rPr>
          <w:rFonts w:asciiTheme="majorHAnsi" w:hAnsiTheme="majorHAnsi"/>
          <w:sz w:val="18"/>
          <w:szCs w:val="18"/>
        </w:rPr>
      </w:pPr>
      <w:r w:rsidRPr="000E6148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E6148">
        <w:rPr>
          <w:rFonts w:asciiTheme="majorHAnsi" w:hAnsiTheme="majorHAnsi"/>
          <w:sz w:val="18"/>
          <w:szCs w:val="18"/>
        </w:rPr>
        <w:t xml:space="preserve"> Podkreślić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13" w:rsidRDefault="008B1D13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1D13" w:rsidRDefault="008B1D13" w:rsidP="007757AD">
    <w:pPr>
      <w:pStyle w:val="Nagwek"/>
      <w:jc w:val="right"/>
    </w:pPr>
  </w:p>
  <w:p w:rsidR="008B1D13" w:rsidRPr="00023385" w:rsidRDefault="008B1D13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60</w:t>
    </w:r>
    <w:r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8B1D13" w:rsidRPr="00023385" w:rsidRDefault="008B1D13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8E040E"/>
    <w:multiLevelType w:val="hybridMultilevel"/>
    <w:tmpl w:val="94B204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CF00A8"/>
    <w:multiLevelType w:val="hybridMultilevel"/>
    <w:tmpl w:val="BA56E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5087E"/>
    <w:multiLevelType w:val="hybridMultilevel"/>
    <w:tmpl w:val="D152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3499"/>
    <w:multiLevelType w:val="hybridMultilevel"/>
    <w:tmpl w:val="98F6A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45226"/>
    <w:multiLevelType w:val="hybridMultilevel"/>
    <w:tmpl w:val="6C103F92"/>
    <w:lvl w:ilvl="0" w:tplc="353A50AA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AFE642D"/>
    <w:multiLevelType w:val="hybridMultilevel"/>
    <w:tmpl w:val="70D63E52"/>
    <w:lvl w:ilvl="0" w:tplc="3550AB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3A0A9C"/>
    <w:multiLevelType w:val="hybridMultilevel"/>
    <w:tmpl w:val="09C88B96"/>
    <w:lvl w:ilvl="0" w:tplc="96A81B56">
      <w:start w:val="1"/>
      <w:numFmt w:val="decimal"/>
      <w:lvlText w:val="%1."/>
      <w:lvlJc w:val="left"/>
      <w:pPr>
        <w:ind w:left="720" w:hanging="360"/>
      </w:pPr>
      <w:rPr>
        <w:rFonts w:ascii="Cambria" w:eastAsia="Courier New" w:hAnsi="Cambria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56EE82F0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5838C9DC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E83E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2595D"/>
    <w:multiLevelType w:val="hybridMultilevel"/>
    <w:tmpl w:val="09C88B96"/>
    <w:lvl w:ilvl="0" w:tplc="96A81B56">
      <w:start w:val="1"/>
      <w:numFmt w:val="decimal"/>
      <w:lvlText w:val="%1."/>
      <w:lvlJc w:val="left"/>
      <w:pPr>
        <w:ind w:left="720" w:hanging="360"/>
      </w:pPr>
      <w:rPr>
        <w:rFonts w:ascii="Cambria" w:eastAsia="Courier New" w:hAnsi="Cambria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0"/>
  </w:num>
  <w:num w:numId="17">
    <w:abstractNumId w:val="11"/>
  </w:num>
  <w:num w:numId="18">
    <w:abstractNumId w:val="28"/>
  </w:num>
  <w:num w:numId="19">
    <w:abstractNumId w:val="13"/>
  </w:num>
  <w:num w:numId="20">
    <w:abstractNumId w:val="41"/>
  </w:num>
  <w:num w:numId="21">
    <w:abstractNumId w:val="42"/>
  </w:num>
  <w:num w:numId="22">
    <w:abstractNumId w:val="45"/>
  </w:num>
  <w:num w:numId="23">
    <w:abstractNumId w:val="2"/>
  </w:num>
  <w:num w:numId="24">
    <w:abstractNumId w:val="27"/>
  </w:num>
  <w:num w:numId="25">
    <w:abstractNumId w:val="37"/>
  </w:num>
  <w:num w:numId="26">
    <w:abstractNumId w:val="35"/>
  </w:num>
  <w:num w:numId="27">
    <w:abstractNumId w:val="9"/>
  </w:num>
  <w:num w:numId="28">
    <w:abstractNumId w:val="0"/>
  </w:num>
  <w:num w:numId="29">
    <w:abstractNumId w:val="44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43"/>
  </w:num>
  <w:num w:numId="34">
    <w:abstractNumId w:val="39"/>
  </w:num>
  <w:num w:numId="35">
    <w:abstractNumId w:val="15"/>
  </w:num>
  <w:num w:numId="36">
    <w:abstractNumId w:val="21"/>
  </w:num>
  <w:num w:numId="37">
    <w:abstractNumId w:val="32"/>
  </w:num>
  <w:num w:numId="38">
    <w:abstractNumId w:val="19"/>
  </w:num>
  <w:num w:numId="39">
    <w:abstractNumId w:val="17"/>
  </w:num>
  <w:num w:numId="40">
    <w:abstractNumId w:val="47"/>
  </w:num>
  <w:num w:numId="41">
    <w:abstractNumId w:val="25"/>
  </w:num>
  <w:num w:numId="42">
    <w:abstractNumId w:val="12"/>
  </w:num>
  <w:num w:numId="43">
    <w:abstractNumId w:val="48"/>
  </w:num>
  <w:num w:numId="44">
    <w:abstractNumId w:val="7"/>
  </w:num>
  <w:num w:numId="45">
    <w:abstractNumId w:val="49"/>
  </w:num>
  <w:num w:numId="46">
    <w:abstractNumId w:val="4"/>
  </w:num>
  <w:num w:numId="47">
    <w:abstractNumId w:val="1"/>
  </w:num>
  <w:num w:numId="48">
    <w:abstractNumId w:val="29"/>
  </w:num>
  <w:num w:numId="49">
    <w:abstractNumId w:val="14"/>
  </w:num>
  <w:num w:numId="50">
    <w:abstractNumId w:val="3"/>
  </w:num>
  <w:num w:numId="51">
    <w:abstractNumId w:val="40"/>
  </w:num>
  <w:num w:numId="52">
    <w:abstractNumId w:val="6"/>
  </w:num>
  <w:num w:numId="53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0BE8"/>
    <w:rsid w:val="00023385"/>
    <w:rsid w:val="00036F4B"/>
    <w:rsid w:val="00044104"/>
    <w:rsid w:val="00072953"/>
    <w:rsid w:val="000A1EA2"/>
    <w:rsid w:val="000B5214"/>
    <w:rsid w:val="000B66B5"/>
    <w:rsid w:val="000D2BBB"/>
    <w:rsid w:val="000E6148"/>
    <w:rsid w:val="0013242E"/>
    <w:rsid w:val="0014086D"/>
    <w:rsid w:val="0015607B"/>
    <w:rsid w:val="0016340A"/>
    <w:rsid w:val="001A5EBD"/>
    <w:rsid w:val="001C72E2"/>
    <w:rsid w:val="001D29D9"/>
    <w:rsid w:val="001D4AD8"/>
    <w:rsid w:val="00252E98"/>
    <w:rsid w:val="00274B54"/>
    <w:rsid w:val="002759C4"/>
    <w:rsid w:val="0029770B"/>
    <w:rsid w:val="002A6AB9"/>
    <w:rsid w:val="002A6CAC"/>
    <w:rsid w:val="002D7832"/>
    <w:rsid w:val="002F6E54"/>
    <w:rsid w:val="002F739D"/>
    <w:rsid w:val="0031439C"/>
    <w:rsid w:val="00316180"/>
    <w:rsid w:val="003440D6"/>
    <w:rsid w:val="00351E78"/>
    <w:rsid w:val="00385776"/>
    <w:rsid w:val="003A2BF3"/>
    <w:rsid w:val="003B3670"/>
    <w:rsid w:val="003F28AD"/>
    <w:rsid w:val="003F540E"/>
    <w:rsid w:val="00412C54"/>
    <w:rsid w:val="00446BFD"/>
    <w:rsid w:val="004B780B"/>
    <w:rsid w:val="004E5AB0"/>
    <w:rsid w:val="00530EB4"/>
    <w:rsid w:val="00551DD8"/>
    <w:rsid w:val="005D70BC"/>
    <w:rsid w:val="00622AB3"/>
    <w:rsid w:val="00662247"/>
    <w:rsid w:val="006835EF"/>
    <w:rsid w:val="00686EA3"/>
    <w:rsid w:val="006955C9"/>
    <w:rsid w:val="00706C6D"/>
    <w:rsid w:val="00714063"/>
    <w:rsid w:val="00716B93"/>
    <w:rsid w:val="0075179D"/>
    <w:rsid w:val="007757AD"/>
    <w:rsid w:val="00783C83"/>
    <w:rsid w:val="007B79D6"/>
    <w:rsid w:val="007C4EDE"/>
    <w:rsid w:val="007E20A9"/>
    <w:rsid w:val="007E406F"/>
    <w:rsid w:val="007E4D8C"/>
    <w:rsid w:val="0084232D"/>
    <w:rsid w:val="00863460"/>
    <w:rsid w:val="00872E58"/>
    <w:rsid w:val="00873257"/>
    <w:rsid w:val="0088552A"/>
    <w:rsid w:val="00890AEE"/>
    <w:rsid w:val="00892E12"/>
    <w:rsid w:val="008B1D13"/>
    <w:rsid w:val="008F3C37"/>
    <w:rsid w:val="009233DA"/>
    <w:rsid w:val="0095757F"/>
    <w:rsid w:val="00966CEE"/>
    <w:rsid w:val="00997C41"/>
    <w:rsid w:val="00A12726"/>
    <w:rsid w:val="00A3725D"/>
    <w:rsid w:val="00A47165"/>
    <w:rsid w:val="00A84D06"/>
    <w:rsid w:val="00A913A0"/>
    <w:rsid w:val="00A91D54"/>
    <w:rsid w:val="00AA2851"/>
    <w:rsid w:val="00AD1F9E"/>
    <w:rsid w:val="00B27C78"/>
    <w:rsid w:val="00B37C18"/>
    <w:rsid w:val="00B57F6F"/>
    <w:rsid w:val="00B74006"/>
    <w:rsid w:val="00B87A26"/>
    <w:rsid w:val="00B960C8"/>
    <w:rsid w:val="00BB3BB3"/>
    <w:rsid w:val="00BE3E11"/>
    <w:rsid w:val="00C00599"/>
    <w:rsid w:val="00C01022"/>
    <w:rsid w:val="00C111DD"/>
    <w:rsid w:val="00C3714D"/>
    <w:rsid w:val="00C41E09"/>
    <w:rsid w:val="00C60D1A"/>
    <w:rsid w:val="00C9566E"/>
    <w:rsid w:val="00D13BB1"/>
    <w:rsid w:val="00D35B2C"/>
    <w:rsid w:val="00DA421D"/>
    <w:rsid w:val="00DA613D"/>
    <w:rsid w:val="00DB2FD5"/>
    <w:rsid w:val="00DE4CF3"/>
    <w:rsid w:val="00E11F90"/>
    <w:rsid w:val="00E16BD8"/>
    <w:rsid w:val="00E85522"/>
    <w:rsid w:val="00EC419F"/>
    <w:rsid w:val="00F177DC"/>
    <w:rsid w:val="00F40ED1"/>
    <w:rsid w:val="00FA2D62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4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4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4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BA4B-93D9-4F6D-A164-F4D9444B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6062</Words>
  <Characters>36376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5</cp:revision>
  <cp:lastPrinted>2019-07-24T11:00:00Z</cp:lastPrinted>
  <dcterms:created xsi:type="dcterms:W3CDTF">2019-08-16T09:56:00Z</dcterms:created>
  <dcterms:modified xsi:type="dcterms:W3CDTF">2019-08-16T12:36:00Z</dcterms:modified>
</cp:coreProperties>
</file>