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F" w:rsidRDefault="004D6BC4" w:rsidP="006933DF">
      <w:pPr>
        <w:jc w:val="righ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Kielce, dnia 2019-10-18</w:t>
      </w:r>
    </w:p>
    <w:p w:rsidR="006933DF" w:rsidRDefault="006933DF" w:rsidP="006933DF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</w:p>
    <w:p w:rsidR="006933DF" w:rsidRDefault="006933DF" w:rsidP="006933DF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O WYBORZE NAJKORZYSTNIEJSZEJ OFERTY</w:t>
      </w:r>
    </w:p>
    <w:p w:rsidR="006933DF" w:rsidRDefault="006933DF" w:rsidP="006933DF">
      <w:pPr>
        <w:spacing w:after="60"/>
        <w:ind w:firstLine="709"/>
        <w:jc w:val="both"/>
        <w:rPr>
          <w:rFonts w:ascii="Cambria" w:hAnsi="Cambria"/>
          <w:sz w:val="22"/>
        </w:rPr>
      </w:pPr>
    </w:p>
    <w:p w:rsidR="006933DF" w:rsidRDefault="006933DF" w:rsidP="006933DF">
      <w:pPr>
        <w:spacing w:after="60"/>
        <w:ind w:firstLine="709"/>
        <w:jc w:val="both"/>
        <w:rPr>
          <w:rFonts w:ascii="Cambria" w:eastAsia="Calibri" w:hAnsi="Cambria"/>
          <w:sz w:val="22"/>
        </w:rPr>
      </w:pPr>
      <w:r>
        <w:rPr>
          <w:rFonts w:ascii="Cambria" w:hAnsi="Cambria"/>
          <w:sz w:val="22"/>
        </w:rPr>
        <w:t xml:space="preserve">Zakład Doskonalenia Zawodowego w Kielcach informuje, że w dniu </w:t>
      </w:r>
      <w:r w:rsidR="004D6BC4">
        <w:rPr>
          <w:rFonts w:ascii="Cambria" w:hAnsi="Cambria"/>
          <w:sz w:val="22"/>
        </w:rPr>
        <w:t>2019-10-08</w:t>
      </w:r>
      <w:bookmarkStart w:id="0" w:name="_GoBack"/>
      <w:bookmarkEnd w:id="0"/>
      <w:r>
        <w:rPr>
          <w:rFonts w:ascii="Cambria" w:hAnsi="Cambria"/>
          <w:sz w:val="22"/>
        </w:rPr>
        <w:t xml:space="preserve"> o godz. 10:15 odbyło się otwarcie ofert złożonych przy zastosowaniu zasady konkurencyjności </w:t>
      </w:r>
      <w:r>
        <w:rPr>
          <w:rFonts w:ascii="Cambria" w:hAnsi="Cambria" w:cs="Calibri"/>
          <w:b/>
          <w:sz w:val="22"/>
        </w:rPr>
        <w:t>„</w:t>
      </w:r>
      <w:r>
        <w:rPr>
          <w:rFonts w:ascii="Cambria" w:hAnsi="Cambria"/>
          <w:b/>
          <w:sz w:val="22"/>
        </w:rPr>
        <w:t>Dostawę materiałów do zajęć z rękodzieła artystycznego</w:t>
      </w:r>
      <w:r>
        <w:rPr>
          <w:rFonts w:ascii="Cambria" w:hAnsi="Cambria" w:cs="Calibri"/>
          <w:b/>
          <w:sz w:val="22"/>
        </w:rPr>
        <w:t xml:space="preserve">” </w:t>
      </w:r>
      <w:r>
        <w:rPr>
          <w:rFonts w:ascii="Cambria" w:hAnsi="Cambria" w:cs="Calibri"/>
          <w:sz w:val="22"/>
        </w:rPr>
        <w:t xml:space="preserve">w celu realizacji projektu </w:t>
      </w:r>
      <w:r>
        <w:rPr>
          <w:rFonts w:ascii="Cambria" w:hAnsi="Cambria" w:cs="Calibri"/>
          <w:color w:val="000000"/>
          <w:sz w:val="22"/>
        </w:rPr>
        <w:t xml:space="preserve">pn. </w:t>
      </w:r>
      <w:r>
        <w:rPr>
          <w:rFonts w:asciiTheme="majorHAnsi" w:hAnsiTheme="majorHAnsi" w:cs="NimbusSanL-Regu"/>
          <w:b/>
          <w:sz w:val="20"/>
          <w:szCs w:val="20"/>
        </w:rPr>
        <w:t>ŚWIETLICA ŚRODOWISKOWA "NOVA" W STARACHOWICACH</w:t>
      </w:r>
      <w:r>
        <w:rPr>
          <w:rFonts w:asciiTheme="majorHAnsi" w:hAnsiTheme="majorHAnsi" w:cs="NimbusSanL-Regu"/>
          <w:sz w:val="20"/>
          <w:szCs w:val="20"/>
        </w:rPr>
        <w:t>.</w:t>
      </w:r>
    </w:p>
    <w:p w:rsidR="006933DF" w:rsidRDefault="006933DF" w:rsidP="006933DF">
      <w:pPr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Ofertę z najniższą ceną złożył Wykonawca: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1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(11 211,76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6"/>
        </w:numPr>
        <w:suppressAutoHyphens/>
        <w:ind w:left="714" w:hanging="357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81,73 pkt (13 717,38 zł). Data wpływu: 07.10.2019 r. godz. 9.50</w:t>
      </w:r>
    </w:p>
    <w:p w:rsidR="006933DF" w:rsidRDefault="006933DF" w:rsidP="006933DF">
      <w:pPr>
        <w:pStyle w:val="Akapitzlist"/>
        <w:numPr>
          <w:ilvl w:val="0"/>
          <w:numId w:val="6"/>
        </w:numPr>
        <w:suppressAutoHyphens/>
        <w:ind w:left="714" w:hanging="357"/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75,53 pkt (14 844,00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2</w:t>
      </w:r>
    </w:p>
    <w:p w:rsidR="006933DF" w:rsidRDefault="006933DF" w:rsidP="006933DF">
      <w:pPr>
        <w:pStyle w:val="Akapitzlist"/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GRUPA INVEST Sp. z o.o. 37-300 Leżajsk ul. Giedlarowa 99a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(3 927,18 zł). Data wpływu: 07.10.2019 r. godz. 9.50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7"/>
        </w:numPr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Przedsiębiorstwo </w:t>
      </w:r>
      <w:proofErr w:type="spellStart"/>
      <w:r>
        <w:rPr>
          <w:rFonts w:ascii="Cambria" w:hAnsi="Cambria"/>
          <w:sz w:val="22"/>
        </w:rPr>
        <w:t>Produkcyjno</w:t>
      </w:r>
      <w:proofErr w:type="spellEnd"/>
      <w:r>
        <w:rPr>
          <w:rFonts w:ascii="Cambria" w:hAnsi="Cambria"/>
          <w:sz w:val="22"/>
        </w:rPr>
        <w:t xml:space="preserve"> - Handlowo - Usługowe PAPIRUS 27-200 Starachowice, ul. Szeroka 13. Otrzymał: 93,43 pkt (4 203,22 zł). Data wpływu: 08.10.2019 r. godz. 9.40</w:t>
      </w:r>
    </w:p>
    <w:p w:rsidR="006933DF" w:rsidRDefault="006933DF" w:rsidP="006933DF">
      <w:pPr>
        <w:pStyle w:val="Akapitzlist"/>
        <w:numPr>
          <w:ilvl w:val="0"/>
          <w:numId w:val="7"/>
        </w:numPr>
        <w:suppressAutoHyphens/>
        <w:spacing w:after="60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Otrzymał: 99,17 pkt (3 960,00 zł). Data wpływu: 07.10.2019 r. godz. 13.43</w:t>
      </w:r>
    </w:p>
    <w:p w:rsidR="006933DF" w:rsidRDefault="006933DF" w:rsidP="006933DF">
      <w:pPr>
        <w:suppressAutoHyphens/>
        <w:spacing w:after="60"/>
        <w:jc w:val="both"/>
        <w:rPr>
          <w:rFonts w:ascii="Cambria" w:hAnsi="Cambria"/>
          <w:b/>
          <w:sz w:val="22"/>
          <w:u w:val="single"/>
        </w:rPr>
      </w:pP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3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(2 734,11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8"/>
        </w:numPr>
        <w:suppressAutoHyphens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76,71 pkt (3 564,21 zł). Data wpływu: 07.10.2019 r. godz. 9.50</w:t>
      </w:r>
    </w:p>
    <w:p w:rsidR="006933DF" w:rsidRDefault="006933DF" w:rsidP="006933DF">
      <w:pPr>
        <w:pStyle w:val="Akapitzlist"/>
        <w:numPr>
          <w:ilvl w:val="0"/>
          <w:numId w:val="8"/>
        </w:numPr>
        <w:suppressAutoHyphens/>
        <w:ind w:left="714" w:hanging="357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</w:t>
      </w:r>
    </w:p>
    <w:p w:rsidR="006933DF" w:rsidRDefault="006933DF" w:rsidP="006933DF">
      <w:pPr>
        <w:pStyle w:val="Akapitzlist"/>
        <w:suppressAutoHyphens/>
        <w:spacing w:after="60"/>
        <w:ind w:left="71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91,44 pkt (2 990,00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highlight w:val="yellow"/>
          <w:u w:val="single"/>
        </w:rPr>
      </w:pP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4</w:t>
      </w:r>
    </w:p>
    <w:p w:rsidR="006933DF" w:rsidRDefault="006933DF" w:rsidP="006933DF">
      <w:pPr>
        <w:pStyle w:val="Akapitzlist"/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GRUPA INVEST Sp. z o.o. 37-300 Leżajsk ul. Giedlarowa 99a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(1 612,83 zł). Data wpływu: 07.10.2019 r. godz. 9.50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9"/>
        </w:numPr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Przedsiębiorstwo </w:t>
      </w:r>
      <w:proofErr w:type="spellStart"/>
      <w:r>
        <w:rPr>
          <w:rFonts w:ascii="Cambria" w:hAnsi="Cambria"/>
          <w:sz w:val="22"/>
        </w:rPr>
        <w:t>Produkcyjno</w:t>
      </w:r>
      <w:proofErr w:type="spellEnd"/>
      <w:r>
        <w:rPr>
          <w:rFonts w:ascii="Cambria" w:hAnsi="Cambria"/>
          <w:sz w:val="22"/>
        </w:rPr>
        <w:t xml:space="preserve"> - Handlowo - Usługowe PAPIRUS 27-200 Starachowice, ul. Szeroka 13. Otrzymał: 63,07 pkt (2 557,17 zł). Data wpływu: 08.10.2019 r. godz. 9.40</w:t>
      </w:r>
    </w:p>
    <w:p w:rsidR="006933DF" w:rsidRDefault="006933DF" w:rsidP="006933DF">
      <w:pPr>
        <w:pStyle w:val="Akapitzlist"/>
        <w:numPr>
          <w:ilvl w:val="0"/>
          <w:numId w:val="9"/>
        </w:numPr>
        <w:suppressAutoHyphens/>
        <w:spacing w:after="60"/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Otrzymał: 74,50 pkt (2 165,00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highlight w:val="yellow"/>
          <w:u w:val="single"/>
        </w:rPr>
      </w:pP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lastRenderedPageBreak/>
        <w:t>Zadanie nr 5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(209,10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0"/>
        </w:numPr>
        <w:suppressAutoHyphens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58,87 pkt (355,20 zł). Data wpływu: 07.10.2019 r. godz. 9.50</w:t>
      </w:r>
    </w:p>
    <w:p w:rsidR="006933DF" w:rsidRDefault="006933DF" w:rsidP="006933DF">
      <w:pPr>
        <w:pStyle w:val="Akapitzlist"/>
        <w:numPr>
          <w:ilvl w:val="0"/>
          <w:numId w:val="10"/>
        </w:numPr>
        <w:suppressAutoHyphens/>
        <w:ind w:left="714" w:hanging="357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</w:t>
      </w:r>
    </w:p>
    <w:p w:rsidR="006933DF" w:rsidRDefault="006933DF" w:rsidP="006933DF">
      <w:pPr>
        <w:suppressAutoHyphens/>
        <w:spacing w:after="60"/>
        <w:ind w:firstLine="708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65,34 pkt (320,00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6</w:t>
      </w:r>
    </w:p>
    <w:p w:rsidR="006933DF" w:rsidRDefault="006933DF" w:rsidP="006933DF">
      <w:pPr>
        <w:pStyle w:val="Akapitzlist"/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GRUPA INVEST Sp. z o.o. 37-300 Leżajsk ul. Giedlarowa 99a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(2 829,39 zł). Data wpływu: 07.10.2019 r. godz. 9.50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1"/>
        </w:numPr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Przedsiębiorstwo </w:t>
      </w:r>
      <w:proofErr w:type="spellStart"/>
      <w:r>
        <w:rPr>
          <w:rFonts w:ascii="Cambria" w:hAnsi="Cambria"/>
          <w:sz w:val="22"/>
        </w:rPr>
        <w:t>Produkcyjno</w:t>
      </w:r>
      <w:proofErr w:type="spellEnd"/>
      <w:r>
        <w:rPr>
          <w:rFonts w:ascii="Cambria" w:hAnsi="Cambria"/>
          <w:sz w:val="22"/>
        </w:rPr>
        <w:t xml:space="preserve"> - Handlowo - Usługowe PAPIRUS 27-200 Starachowice, ul. Szeroka 13. Otrzymał: 98,08 pkt (2 884,84 zł). Data wpływu: 08.10.2019 r. godz. 9.40</w:t>
      </w:r>
    </w:p>
    <w:p w:rsidR="006933DF" w:rsidRDefault="006933DF" w:rsidP="006933DF">
      <w:pPr>
        <w:pStyle w:val="Akapitzlist"/>
        <w:numPr>
          <w:ilvl w:val="0"/>
          <w:numId w:val="11"/>
        </w:numPr>
        <w:suppressAutoHyphens/>
        <w:spacing w:after="60"/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Otrzymał: 60,69 pkt (4 662,00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7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(7 049,38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2"/>
        </w:numPr>
        <w:suppressAutoHyphens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94,18 pkt (7 484,73 zł). Data wpływu: 07.10.2019 r. godz. 9.50</w:t>
      </w:r>
    </w:p>
    <w:p w:rsidR="006933DF" w:rsidRDefault="006933DF" w:rsidP="006933DF">
      <w:pPr>
        <w:pStyle w:val="Akapitzlist"/>
        <w:numPr>
          <w:ilvl w:val="0"/>
          <w:numId w:val="12"/>
        </w:numPr>
        <w:suppressAutoHyphens/>
        <w:ind w:left="714" w:hanging="357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</w:t>
      </w:r>
    </w:p>
    <w:p w:rsidR="006933DF" w:rsidRDefault="006933DF" w:rsidP="006933DF">
      <w:pPr>
        <w:pStyle w:val="Akapitzlist"/>
        <w:suppressAutoHyphens/>
        <w:spacing w:after="60"/>
        <w:ind w:left="71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84,27 pkt (8 365,00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8</w:t>
      </w:r>
    </w:p>
    <w:p w:rsidR="006933DF" w:rsidRDefault="006933DF" w:rsidP="006933DF">
      <w:pPr>
        <w:pStyle w:val="Akapitzlist"/>
        <w:suppressAutoHyphens/>
        <w:ind w:left="0"/>
        <w:jc w:val="center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b/>
          <w:sz w:val="22"/>
        </w:rPr>
        <w:t>ArtEquipment</w:t>
      </w:r>
      <w:proofErr w:type="spellEnd"/>
      <w:r>
        <w:rPr>
          <w:rFonts w:ascii="Cambria" w:hAnsi="Cambria"/>
          <w:b/>
          <w:sz w:val="22"/>
        </w:rPr>
        <w:t xml:space="preserve"> 05-075 Warszawa Wesoła ul. Piotra Skargi 1.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(465,00 zł). Data wpływu: 07.10.2019 r. godz. 13.43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3"/>
        </w:numPr>
        <w:suppressAutoHyphens/>
        <w:ind w:left="714" w:hanging="357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95,43 pkt (487,29 zł). Data wpływu: 07.10.2019 r. godz. 9.50</w:t>
      </w:r>
    </w:p>
    <w:p w:rsidR="006933DF" w:rsidRDefault="006933DF" w:rsidP="006933DF">
      <w:pPr>
        <w:pStyle w:val="Akapitzlist"/>
        <w:numPr>
          <w:ilvl w:val="0"/>
          <w:numId w:val="13"/>
        </w:numPr>
        <w:suppressAutoHyphens/>
        <w:spacing w:after="60"/>
        <w:ind w:left="714"/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 xml:space="preserve">Przedsiębiorstwo </w:t>
      </w:r>
      <w:proofErr w:type="spellStart"/>
      <w:r>
        <w:rPr>
          <w:rFonts w:ascii="Cambria" w:hAnsi="Cambria"/>
          <w:sz w:val="22"/>
        </w:rPr>
        <w:t>Produkcyjno</w:t>
      </w:r>
      <w:proofErr w:type="spellEnd"/>
      <w:r>
        <w:rPr>
          <w:rFonts w:ascii="Cambria" w:hAnsi="Cambria"/>
          <w:sz w:val="22"/>
        </w:rPr>
        <w:t xml:space="preserve"> - Handlowo - Usługowe PAPIRUS 27-200 Starachowice, ul. Szeroka 13. Otrzymał: 47,33 pkt (982,46 zł). Data wpływu: 08.10.2019 r. godz. 9.40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9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(3 453,84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4"/>
        </w:numPr>
        <w:suppressAutoHyphens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86,43 pkt (3 996,00 zł). Data wpływu: 07.10.2019 r. godz. 9.50</w:t>
      </w:r>
    </w:p>
    <w:p w:rsidR="006933DF" w:rsidRDefault="006933DF" w:rsidP="006933DF">
      <w:pPr>
        <w:pStyle w:val="Akapitzlist"/>
        <w:numPr>
          <w:ilvl w:val="0"/>
          <w:numId w:val="14"/>
        </w:numPr>
        <w:suppressAutoHyphens/>
        <w:ind w:left="714" w:hanging="357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</w:t>
      </w:r>
    </w:p>
    <w:p w:rsidR="006933DF" w:rsidRDefault="006933DF" w:rsidP="006933DF">
      <w:pPr>
        <w:suppressAutoHyphens/>
        <w:spacing w:after="60"/>
        <w:ind w:firstLine="708"/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Otrzymał: 84,65 pkt (4 080,00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10</w:t>
      </w:r>
    </w:p>
    <w:p w:rsidR="006933DF" w:rsidRDefault="006933DF" w:rsidP="006933DF">
      <w:pPr>
        <w:pStyle w:val="Akapitzlist"/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GRUPA INVEST Sp. z o.o. 37-300 Leżajsk ul. Giedlarowa 99a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(606,06 zł). Data wpływu: 07.10.2019 r. godz. 9.50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5"/>
        </w:numPr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 xml:space="preserve">Przedsiębiorstwo </w:t>
      </w:r>
      <w:proofErr w:type="spellStart"/>
      <w:r>
        <w:rPr>
          <w:rFonts w:ascii="Cambria" w:hAnsi="Cambria"/>
          <w:sz w:val="22"/>
        </w:rPr>
        <w:t>Produkcyjno</w:t>
      </w:r>
      <w:proofErr w:type="spellEnd"/>
      <w:r>
        <w:rPr>
          <w:rFonts w:ascii="Cambria" w:hAnsi="Cambria"/>
          <w:sz w:val="22"/>
        </w:rPr>
        <w:t xml:space="preserve"> - Handlowo - Usługowe PAPIRUS 27-200 Starachowice, ul. Szeroka 13. Otrzymał: 73,14 pkt (828,65 zł). Data wpływu: 08.10.2019 r. godz. 9.40</w:t>
      </w:r>
    </w:p>
    <w:p w:rsidR="006933DF" w:rsidRDefault="006933DF" w:rsidP="006933DF">
      <w:pPr>
        <w:pStyle w:val="Akapitzlist"/>
        <w:numPr>
          <w:ilvl w:val="0"/>
          <w:numId w:val="15"/>
        </w:numPr>
        <w:suppressAutoHyphens/>
        <w:spacing w:after="60"/>
        <w:jc w:val="both"/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Otrzymał: 71,81 pkt (844,00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11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(1 165,43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6"/>
        </w:numPr>
        <w:suppressAutoHyphens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71,91 pkt (1 620,60 zł). Data wpływu: 07.10.2019 r. godz. 9.50</w:t>
      </w:r>
    </w:p>
    <w:p w:rsidR="006933DF" w:rsidRDefault="006933DF" w:rsidP="006933DF">
      <w:pPr>
        <w:pStyle w:val="Akapitzlist"/>
        <w:numPr>
          <w:ilvl w:val="0"/>
          <w:numId w:val="16"/>
        </w:numPr>
        <w:suppressAutoHyphens/>
        <w:ind w:left="714" w:hanging="357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</w:t>
      </w:r>
    </w:p>
    <w:p w:rsidR="006933DF" w:rsidRDefault="006933DF" w:rsidP="006933DF">
      <w:pPr>
        <w:suppressAutoHyphens/>
        <w:spacing w:after="60"/>
        <w:ind w:firstLine="708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67,92 pkt (1 716,00 zł). Data wpływu: 07.10.2019 r. godz. 13.43</w:t>
      </w:r>
    </w:p>
    <w:p w:rsidR="006933DF" w:rsidRDefault="006933DF" w:rsidP="006933DF">
      <w:pPr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  <w:highlight w:val="yellow"/>
          <w:u w:val="single"/>
        </w:rPr>
        <w:t>Zadanie nr 12</w:t>
      </w:r>
    </w:p>
    <w:p w:rsidR="006933DF" w:rsidRDefault="006933DF" w:rsidP="006933DF">
      <w:pPr>
        <w:suppressAutoHyphens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 xml:space="preserve">Przedsiębiorstwo </w:t>
      </w:r>
      <w:proofErr w:type="spellStart"/>
      <w:r>
        <w:rPr>
          <w:rFonts w:ascii="Cambria" w:hAnsi="Cambria"/>
          <w:b/>
          <w:sz w:val="22"/>
        </w:rPr>
        <w:t>Produkcyjno</w:t>
      </w:r>
      <w:proofErr w:type="spellEnd"/>
      <w:r>
        <w:rPr>
          <w:rFonts w:ascii="Cambria" w:hAnsi="Cambria"/>
          <w:b/>
          <w:sz w:val="22"/>
        </w:rPr>
        <w:t xml:space="preserve"> - Handlowo - Usługowe PAPIRUS </w:t>
      </w:r>
    </w:p>
    <w:p w:rsidR="006933DF" w:rsidRDefault="006933DF" w:rsidP="006933DF">
      <w:pPr>
        <w:suppressAutoHyphens/>
        <w:jc w:val="center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27-200 Starachowice, ul. Szeroka 13</w:t>
      </w:r>
    </w:p>
    <w:p w:rsidR="006933DF" w:rsidRDefault="006933DF" w:rsidP="006933DF">
      <w:pPr>
        <w:pStyle w:val="Tekstpodstawowy"/>
        <w:spacing w:after="60"/>
        <w:jc w:val="center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Otrzymał: 100 pkt (1 118,38 zł). Data wpływu: 08.10.2019 r. godz. 9.40</w:t>
      </w:r>
    </w:p>
    <w:p w:rsidR="006933DF" w:rsidRDefault="006933DF" w:rsidP="006933DF">
      <w:pPr>
        <w:pStyle w:val="Tekstpodstawowy"/>
        <w:spacing w:after="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Pozostałe oferty:</w:t>
      </w:r>
    </w:p>
    <w:p w:rsidR="006933DF" w:rsidRDefault="006933DF" w:rsidP="006933DF">
      <w:pPr>
        <w:pStyle w:val="Akapitzlist"/>
        <w:numPr>
          <w:ilvl w:val="0"/>
          <w:numId w:val="17"/>
        </w:numPr>
        <w:suppressAutoHyphens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GRUPA INVEST Sp. z o.o. 37-300 Leżajsk ul. Giedlarowa 99a.</w:t>
      </w:r>
      <w:r>
        <w:rPr>
          <w:rFonts w:ascii="Cambria" w:hAnsi="Cambria"/>
          <w:b/>
          <w:sz w:val="22"/>
        </w:rPr>
        <w:t xml:space="preserve"> </w:t>
      </w:r>
    </w:p>
    <w:p w:rsidR="006933DF" w:rsidRDefault="006933DF" w:rsidP="006933DF">
      <w:pPr>
        <w:pStyle w:val="Akapitzlist"/>
        <w:suppressAutoHyphens/>
        <w:spacing w:after="6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Otrzymał: 53,68 pkt (2 083,47 zł). Data wpływu: 07.10.2019 r. godz. 9.50</w:t>
      </w:r>
    </w:p>
    <w:p w:rsidR="006933DF" w:rsidRDefault="006933DF" w:rsidP="006933DF">
      <w:pPr>
        <w:pStyle w:val="Akapitzlist"/>
        <w:numPr>
          <w:ilvl w:val="0"/>
          <w:numId w:val="17"/>
        </w:numPr>
        <w:suppressAutoHyphens/>
        <w:ind w:left="714" w:hanging="357"/>
        <w:jc w:val="both"/>
        <w:rPr>
          <w:rFonts w:ascii="Cambria" w:hAnsi="Cambria"/>
          <w:b/>
          <w:sz w:val="22"/>
          <w:u w:val="single"/>
        </w:rPr>
      </w:pPr>
      <w:proofErr w:type="spellStart"/>
      <w:r>
        <w:rPr>
          <w:rFonts w:ascii="Cambria" w:hAnsi="Cambria"/>
          <w:sz w:val="22"/>
        </w:rPr>
        <w:t>ArtEquipment</w:t>
      </w:r>
      <w:proofErr w:type="spellEnd"/>
      <w:r>
        <w:rPr>
          <w:rFonts w:ascii="Cambria" w:hAnsi="Cambria"/>
          <w:sz w:val="22"/>
        </w:rPr>
        <w:t xml:space="preserve"> 05-075 Warszawa Wesoła ul. Piotra Skargi 1. </w:t>
      </w:r>
    </w:p>
    <w:p w:rsidR="006933DF" w:rsidRDefault="006933DF" w:rsidP="006933DF">
      <w:pPr>
        <w:suppressAutoHyphens/>
        <w:spacing w:after="60"/>
        <w:ind w:firstLine="708"/>
        <w:jc w:val="both"/>
        <w:rPr>
          <w:rFonts w:ascii="Cambria" w:hAnsi="Cambria"/>
          <w:sz w:val="22"/>
          <w:u w:val="single"/>
        </w:rPr>
      </w:pPr>
      <w:r>
        <w:rPr>
          <w:rFonts w:ascii="Cambria" w:hAnsi="Cambria"/>
          <w:sz w:val="22"/>
        </w:rPr>
        <w:t>Otrzymał: 35,73 pkt (3 130,00 zł). Data wpływu: 07.10.2019 r. godz. 13.43</w:t>
      </w:r>
    </w:p>
    <w:p w:rsidR="006933DF" w:rsidRDefault="006933DF" w:rsidP="006933DF">
      <w:pPr>
        <w:suppressAutoHyphens/>
        <w:spacing w:after="60"/>
        <w:jc w:val="both"/>
        <w:rPr>
          <w:rFonts w:ascii="Cambria" w:hAnsi="Cambria"/>
          <w:sz w:val="22"/>
          <w:u w:val="single"/>
        </w:rPr>
      </w:pPr>
    </w:p>
    <w:p w:rsidR="006933DF" w:rsidRDefault="006933DF" w:rsidP="006933DF">
      <w:pPr>
        <w:suppressAutoHyphens/>
        <w:spacing w:after="60"/>
        <w:jc w:val="both"/>
        <w:rPr>
          <w:rFonts w:ascii="Cambria" w:hAnsi="Cambria"/>
          <w:sz w:val="22"/>
          <w:u w:val="single"/>
        </w:rPr>
      </w:pPr>
    </w:p>
    <w:p w:rsidR="006933DF" w:rsidRDefault="006933DF" w:rsidP="006933DF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Elżbieta Florek</w:t>
      </w:r>
    </w:p>
    <w:p w:rsidR="006933DF" w:rsidRDefault="006933DF" w:rsidP="006933DF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6933DF" w:rsidRDefault="006933DF" w:rsidP="006933DF">
      <w:pPr>
        <w:pStyle w:val="Bezodstpw"/>
        <w:spacing w:after="60"/>
        <w:ind w:left="5245"/>
        <w:jc w:val="center"/>
        <w:rPr>
          <w:rFonts w:ascii="Cambria" w:hAnsi="Cambria" w:cs="Arial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Gł. Specjalista ds. Zamówień Publicznych </w:t>
      </w:r>
      <w:r>
        <w:rPr>
          <w:rFonts w:ascii="Cambria" w:hAnsi="Cambria"/>
          <w:sz w:val="18"/>
          <w:szCs w:val="18"/>
        </w:rPr>
        <w:br/>
        <w:t>i Kontraktowania Wydatków</w:t>
      </w:r>
    </w:p>
    <w:p w:rsidR="006933DF" w:rsidRDefault="006933DF" w:rsidP="006933DF"/>
    <w:p w:rsidR="006933DF" w:rsidRDefault="006933DF" w:rsidP="006933DF"/>
    <w:p w:rsidR="00FA0406" w:rsidRPr="006933DF" w:rsidRDefault="00FA0406" w:rsidP="006933DF"/>
    <w:sectPr w:rsidR="00FA0406" w:rsidRPr="006933DF" w:rsidSect="004E4053">
      <w:headerReference w:type="default" r:id="rId9"/>
      <w:footerReference w:type="default" r:id="rId10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F95E2A">
    <w:pPr>
      <w:pStyle w:val="Stopka"/>
    </w:pPr>
    <w:r>
      <w:rPr>
        <w:noProof/>
        <w:lang w:eastAsia="pl-PL"/>
      </w:rPr>
      <w:drawing>
        <wp:inline distT="0" distB="0" distL="0" distR="0" wp14:anchorId="24869C8D" wp14:editId="5B3082A5">
          <wp:extent cx="5760720" cy="8185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C12075">
      <w:rPr>
        <w:rFonts w:ascii="Cambria" w:hAnsi="Cambria"/>
        <w:b/>
        <w:sz w:val="18"/>
        <w:szCs w:val="18"/>
        <w:u w:val="single"/>
      </w:rPr>
      <w:t>72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>
      <w:rPr>
        <w:rFonts w:ascii="Cambria" w:hAnsi="Cambria"/>
        <w:b/>
        <w:sz w:val="18"/>
        <w:szCs w:val="18"/>
        <w:u w:val="single"/>
      </w:rPr>
      <w:t>SSN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2C85EF7"/>
    <w:multiLevelType w:val="hybridMultilevel"/>
    <w:tmpl w:val="5606B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D4534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346AB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912474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0422D"/>
    <w:multiLevelType w:val="hybridMultilevel"/>
    <w:tmpl w:val="E56881DA"/>
    <w:lvl w:ilvl="0" w:tplc="165C4F5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23CC9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84685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2C55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4">
    <w:nsid w:val="4BAA0C19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C45CE7"/>
    <w:multiLevelType w:val="hybridMultilevel"/>
    <w:tmpl w:val="48BA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60231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36D94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C5FAF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0630C"/>
    <w:multiLevelType w:val="hybridMultilevel"/>
    <w:tmpl w:val="0FF6CA6C"/>
    <w:lvl w:ilvl="0" w:tplc="246A4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EE31B1"/>
    <w:multiLevelType w:val="hybridMultilevel"/>
    <w:tmpl w:val="BE66F8E0"/>
    <w:lvl w:ilvl="0" w:tplc="630E7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3"/>
  </w:num>
  <w:num w:numId="5">
    <w:abstractNumId w:val="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10797E"/>
    <w:rsid w:val="00122999"/>
    <w:rsid w:val="0016753F"/>
    <w:rsid w:val="00172146"/>
    <w:rsid w:val="00193E98"/>
    <w:rsid w:val="001E6462"/>
    <w:rsid w:val="002246B5"/>
    <w:rsid w:val="00251329"/>
    <w:rsid w:val="00285961"/>
    <w:rsid w:val="0028712B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A5244"/>
    <w:rsid w:val="003A68E0"/>
    <w:rsid w:val="003B118A"/>
    <w:rsid w:val="00410853"/>
    <w:rsid w:val="00411D2F"/>
    <w:rsid w:val="00466689"/>
    <w:rsid w:val="0047214E"/>
    <w:rsid w:val="00477EEF"/>
    <w:rsid w:val="004A287A"/>
    <w:rsid w:val="004A2BEB"/>
    <w:rsid w:val="004C0DD1"/>
    <w:rsid w:val="004D6BC4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612C"/>
    <w:rsid w:val="0063076E"/>
    <w:rsid w:val="00635FBE"/>
    <w:rsid w:val="0064631F"/>
    <w:rsid w:val="00675CFC"/>
    <w:rsid w:val="00685D22"/>
    <w:rsid w:val="00685EBD"/>
    <w:rsid w:val="00690818"/>
    <w:rsid w:val="006933DF"/>
    <w:rsid w:val="00694843"/>
    <w:rsid w:val="00695B0C"/>
    <w:rsid w:val="006C3BF5"/>
    <w:rsid w:val="006F0D93"/>
    <w:rsid w:val="007146E1"/>
    <w:rsid w:val="007160A9"/>
    <w:rsid w:val="00735719"/>
    <w:rsid w:val="00745ED8"/>
    <w:rsid w:val="00751FBE"/>
    <w:rsid w:val="007522D2"/>
    <w:rsid w:val="00767E6B"/>
    <w:rsid w:val="007B3A35"/>
    <w:rsid w:val="007B45B6"/>
    <w:rsid w:val="007F73F2"/>
    <w:rsid w:val="00814438"/>
    <w:rsid w:val="00816140"/>
    <w:rsid w:val="00835832"/>
    <w:rsid w:val="00851984"/>
    <w:rsid w:val="00893474"/>
    <w:rsid w:val="008A7293"/>
    <w:rsid w:val="008A797D"/>
    <w:rsid w:val="008E2712"/>
    <w:rsid w:val="008E5A10"/>
    <w:rsid w:val="008F1594"/>
    <w:rsid w:val="0090678B"/>
    <w:rsid w:val="009075D4"/>
    <w:rsid w:val="009373B7"/>
    <w:rsid w:val="00946488"/>
    <w:rsid w:val="009840B1"/>
    <w:rsid w:val="00987796"/>
    <w:rsid w:val="009E332E"/>
    <w:rsid w:val="009E6642"/>
    <w:rsid w:val="00A002A8"/>
    <w:rsid w:val="00A1118E"/>
    <w:rsid w:val="00AA0791"/>
    <w:rsid w:val="00AA5AFE"/>
    <w:rsid w:val="00AA789B"/>
    <w:rsid w:val="00AE78B9"/>
    <w:rsid w:val="00AF132E"/>
    <w:rsid w:val="00AF3B9C"/>
    <w:rsid w:val="00B047EA"/>
    <w:rsid w:val="00B141D1"/>
    <w:rsid w:val="00B23EA0"/>
    <w:rsid w:val="00B24DB0"/>
    <w:rsid w:val="00B32F02"/>
    <w:rsid w:val="00B64C80"/>
    <w:rsid w:val="00B82BCC"/>
    <w:rsid w:val="00BC223B"/>
    <w:rsid w:val="00BC351D"/>
    <w:rsid w:val="00BD0948"/>
    <w:rsid w:val="00BF5130"/>
    <w:rsid w:val="00C01BA5"/>
    <w:rsid w:val="00C1207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21A54"/>
    <w:rsid w:val="00D247C9"/>
    <w:rsid w:val="00D40EC8"/>
    <w:rsid w:val="00D470B1"/>
    <w:rsid w:val="00DB6526"/>
    <w:rsid w:val="00DB70F0"/>
    <w:rsid w:val="00DD26A9"/>
    <w:rsid w:val="00E075A9"/>
    <w:rsid w:val="00E15406"/>
    <w:rsid w:val="00E167B8"/>
    <w:rsid w:val="00E5073B"/>
    <w:rsid w:val="00E80307"/>
    <w:rsid w:val="00E84F71"/>
    <w:rsid w:val="00E9327E"/>
    <w:rsid w:val="00EB4304"/>
    <w:rsid w:val="00EC1098"/>
    <w:rsid w:val="00ED1DFE"/>
    <w:rsid w:val="00ED49A3"/>
    <w:rsid w:val="00EE2CEF"/>
    <w:rsid w:val="00EF6F52"/>
    <w:rsid w:val="00F2082A"/>
    <w:rsid w:val="00F44C31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229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29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299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229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29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299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4B33-F74E-41B4-A047-DEE51C21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2019-06-14T09:17:00Z</cp:lastPrinted>
  <dcterms:created xsi:type="dcterms:W3CDTF">2019-10-18T09:35:00Z</dcterms:created>
  <dcterms:modified xsi:type="dcterms:W3CDTF">2019-10-18T09:36:00Z</dcterms:modified>
</cp:coreProperties>
</file>