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5E" w:rsidRPr="009840B1" w:rsidRDefault="0095075E" w:rsidP="0095075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95075E" w:rsidRPr="00492481" w:rsidRDefault="0095075E" w:rsidP="0095075E">
      <w:pPr>
        <w:jc w:val="right"/>
        <w:rPr>
          <w:rFonts w:ascii="Cambria" w:hAnsi="Cambria"/>
          <w:sz w:val="22"/>
        </w:rPr>
      </w:pPr>
      <w:r w:rsidRPr="00492481">
        <w:rPr>
          <w:rFonts w:ascii="Cambria" w:hAnsi="Cambria"/>
          <w:sz w:val="22"/>
        </w:rPr>
        <w:t xml:space="preserve">Kielce, dnia </w:t>
      </w:r>
      <w:r w:rsidR="004808DF">
        <w:rPr>
          <w:rFonts w:ascii="Cambria" w:hAnsi="Cambria"/>
          <w:sz w:val="22"/>
        </w:rPr>
        <w:t>2019-09-30</w:t>
      </w:r>
    </w:p>
    <w:p w:rsidR="0095075E" w:rsidRPr="00492481" w:rsidRDefault="0095075E" w:rsidP="00492481">
      <w:pPr>
        <w:jc w:val="center"/>
        <w:rPr>
          <w:rFonts w:ascii="Cambria" w:hAnsi="Cambria"/>
          <w:b/>
          <w:sz w:val="22"/>
        </w:rPr>
      </w:pPr>
      <w:r w:rsidRPr="00492481">
        <w:rPr>
          <w:rFonts w:ascii="Cambria" w:hAnsi="Cambria"/>
          <w:b/>
          <w:sz w:val="22"/>
        </w:rPr>
        <w:t>ZAPROSZENIE</w:t>
      </w:r>
    </w:p>
    <w:p w:rsidR="0095075E" w:rsidRDefault="0095075E" w:rsidP="00492481">
      <w:pPr>
        <w:jc w:val="both"/>
        <w:rPr>
          <w:rFonts w:ascii="Cambria" w:hAnsi="Cambria"/>
          <w:sz w:val="22"/>
        </w:rPr>
      </w:pPr>
      <w:r w:rsidRPr="00492481">
        <w:rPr>
          <w:rFonts w:ascii="Cambria" w:hAnsi="Cambria"/>
          <w:sz w:val="22"/>
        </w:rPr>
        <w:t>do złożenia oferty cenowej w prowadzonym zgodnie z zasadą konkurencyjności postępowaniu na:</w:t>
      </w:r>
      <w:r w:rsidR="00492481">
        <w:rPr>
          <w:rFonts w:ascii="Cambria" w:hAnsi="Cambria"/>
          <w:sz w:val="22"/>
        </w:rPr>
        <w:t xml:space="preserve"> </w:t>
      </w:r>
      <w:r w:rsidRPr="00492481">
        <w:rPr>
          <w:rFonts w:ascii="Cambria" w:hAnsi="Cambria"/>
          <w:b/>
          <w:sz w:val="22"/>
        </w:rPr>
        <w:t>„</w:t>
      </w:r>
      <w:r w:rsidR="00492481" w:rsidRPr="00492481">
        <w:rPr>
          <w:rFonts w:ascii="Cambria" w:hAnsi="Cambria"/>
          <w:b/>
          <w:sz w:val="22"/>
        </w:rPr>
        <w:t>Dostaw</w:t>
      </w:r>
      <w:r w:rsidR="00492481">
        <w:rPr>
          <w:rFonts w:ascii="Cambria" w:hAnsi="Cambria"/>
          <w:b/>
          <w:sz w:val="22"/>
        </w:rPr>
        <w:t>ę</w:t>
      </w:r>
      <w:r w:rsidR="00492481" w:rsidRPr="00492481">
        <w:rPr>
          <w:rFonts w:ascii="Cambria" w:hAnsi="Cambria"/>
          <w:b/>
          <w:sz w:val="22"/>
        </w:rPr>
        <w:t xml:space="preserve"> materiałów do zajęć z rękodzieła artystycznego</w:t>
      </w:r>
      <w:r w:rsidR="00492481">
        <w:rPr>
          <w:rFonts w:ascii="Cambria" w:hAnsi="Cambria"/>
          <w:b/>
          <w:sz w:val="22"/>
        </w:rPr>
        <w:t xml:space="preserve">” </w:t>
      </w:r>
      <w:r w:rsidR="00695EC0">
        <w:rPr>
          <w:rFonts w:ascii="Cambria" w:hAnsi="Cambria"/>
          <w:sz w:val="22"/>
        </w:rPr>
        <w:t>w celu realizacji projektu pn. </w:t>
      </w:r>
      <w:r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="0049248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="00492481"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 w:rsidR="00492481">
        <w:rPr>
          <w:rFonts w:ascii="Cambria" w:hAnsi="Cambria"/>
          <w:sz w:val="22"/>
        </w:rPr>
        <w:t>współfinansowanego ze </w:t>
      </w:r>
      <w:r w:rsidRPr="00492481">
        <w:rPr>
          <w:rFonts w:ascii="Cambria" w:hAnsi="Cambria"/>
          <w:sz w:val="22"/>
        </w:rPr>
        <w:t>środków Unii Europejskiej w ramach Europejskiego Funduszu Społecznego</w:t>
      </w:r>
    </w:p>
    <w:p w:rsidR="00492481" w:rsidRPr="00492481" w:rsidRDefault="00492481" w:rsidP="00492481">
      <w:pPr>
        <w:jc w:val="both"/>
        <w:rPr>
          <w:rFonts w:ascii="Cambria" w:hAnsi="Cambria"/>
          <w:sz w:val="22"/>
        </w:rPr>
      </w:pPr>
    </w:p>
    <w:p w:rsidR="0095075E" w:rsidRPr="009840B1" w:rsidRDefault="0095075E" w:rsidP="0095075E">
      <w:pPr>
        <w:pStyle w:val="Nagwek4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u w:val="single"/>
        </w:rPr>
      </w:pPr>
      <w:r w:rsidRPr="009840B1">
        <w:rPr>
          <w:rFonts w:ascii="Cambria" w:hAnsi="Cambria"/>
          <w:i w:val="0"/>
          <w:color w:val="auto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95075E" w:rsidRPr="00AA2FAC" w:rsidTr="00492481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95075E" w:rsidRPr="00AA2FAC" w:rsidTr="00492481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95075E" w:rsidRPr="009840B1" w:rsidRDefault="0095075E" w:rsidP="0095075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:rsidR="0095075E" w:rsidRPr="009840B1" w:rsidRDefault="0095075E" w:rsidP="0095075E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:rsidR="0095075E" w:rsidRPr="009840B1" w:rsidRDefault="0095075E" w:rsidP="0095075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:rsidR="0095075E" w:rsidRPr="009840B1" w:rsidRDefault="0095075E" w:rsidP="0095075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95075E" w:rsidRPr="009840B1" w:rsidRDefault="0095075E" w:rsidP="0095075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95075E" w:rsidRPr="009840B1" w:rsidRDefault="0095075E" w:rsidP="0095075E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:rsidR="0095075E" w:rsidRDefault="0095075E" w:rsidP="0095075E">
      <w:pPr>
        <w:pStyle w:val="Nagwek4"/>
        <w:keepLines w:val="0"/>
        <w:numPr>
          <w:ilvl w:val="0"/>
          <w:numId w:val="2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u w:val="single"/>
        </w:rPr>
      </w:pPr>
      <w:r w:rsidRPr="009840B1">
        <w:rPr>
          <w:rFonts w:ascii="Cambria" w:hAnsi="Cambria" w:cs="Arial"/>
          <w:i w:val="0"/>
          <w:color w:val="auto"/>
          <w:u w:val="single"/>
        </w:rPr>
        <w:t>Przedmiot zamówienia</w:t>
      </w:r>
    </w:p>
    <w:p w:rsidR="0095075E" w:rsidRPr="00CE64E3" w:rsidRDefault="00A3747D" w:rsidP="0095075E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 w:rsidRPr="00492481">
        <w:rPr>
          <w:rFonts w:ascii="Cambria" w:hAnsi="Cambria"/>
          <w:b/>
          <w:sz w:val="22"/>
        </w:rPr>
        <w:t>Dostaw</w:t>
      </w:r>
      <w:r>
        <w:rPr>
          <w:rFonts w:ascii="Cambria" w:hAnsi="Cambria"/>
          <w:b/>
          <w:sz w:val="22"/>
        </w:rPr>
        <w:t>ę</w:t>
      </w:r>
      <w:r w:rsidRPr="00492481">
        <w:rPr>
          <w:rFonts w:ascii="Cambria" w:hAnsi="Cambria"/>
          <w:b/>
          <w:sz w:val="22"/>
        </w:rPr>
        <w:t xml:space="preserve"> materiałów do zajęć z rękodzieła artystycznego</w:t>
      </w:r>
    </w:p>
    <w:p w:rsidR="0095075E" w:rsidRPr="008E69F7" w:rsidRDefault="0095075E" w:rsidP="00A3747D">
      <w:pPr>
        <w:pStyle w:val="Akapitzlist"/>
        <w:numPr>
          <w:ilvl w:val="0"/>
          <w:numId w:val="3"/>
        </w:numPr>
        <w:tabs>
          <w:tab w:val="clear" w:pos="2045"/>
          <w:tab w:val="num" w:pos="851"/>
        </w:tabs>
        <w:spacing w:before="120"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>
        <w:rPr>
          <w:rFonts w:ascii="Cambria" w:hAnsi="Cambria" w:cs="Arial"/>
          <w:sz w:val="20"/>
          <w:szCs w:val="20"/>
        </w:rPr>
        <w:t xml:space="preserve">dostawa materiałów </w:t>
      </w:r>
      <w:r w:rsidR="00A3747D">
        <w:rPr>
          <w:rFonts w:ascii="Cambria" w:hAnsi="Cambria" w:cs="Arial"/>
          <w:sz w:val="20"/>
          <w:szCs w:val="20"/>
        </w:rPr>
        <w:t xml:space="preserve">z zakresu malarstwa, sztuki i rękodzieła </w:t>
      </w:r>
      <w:r w:rsidRPr="006D33E1">
        <w:rPr>
          <w:rFonts w:asciiTheme="majorHAnsi" w:hAnsiTheme="majorHAnsi" w:cs="Arial"/>
          <w:sz w:val="20"/>
          <w:szCs w:val="20"/>
        </w:rPr>
        <w:t xml:space="preserve">do 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 xml:space="preserve">l. </w:t>
      </w:r>
      <w:r w:rsidR="00A3747D">
        <w:rPr>
          <w:rFonts w:asciiTheme="majorHAnsi" w:hAnsiTheme="majorHAnsi"/>
          <w:sz w:val="20"/>
          <w:szCs w:val="20"/>
        </w:rPr>
        <w:t>Wojska Polskiego 15</w:t>
      </w:r>
      <w:r w:rsidRPr="006D33E1">
        <w:rPr>
          <w:rFonts w:asciiTheme="majorHAnsi" w:hAnsiTheme="majorHAnsi"/>
          <w:sz w:val="20"/>
          <w:szCs w:val="20"/>
        </w:rPr>
        <w:t>, 27-200 Starachowice</w:t>
      </w:r>
      <w:r w:rsidRPr="006D33E1">
        <w:rPr>
          <w:rFonts w:asciiTheme="majorHAnsi" w:hAnsiTheme="majorHAnsi" w:cs="Arial"/>
          <w:sz w:val="20"/>
          <w:szCs w:val="20"/>
        </w:rPr>
        <w:t>, których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:rsidR="0095075E" w:rsidRPr="008E69F7" w:rsidRDefault="0095075E" w:rsidP="0095075E">
      <w:pPr>
        <w:numPr>
          <w:ilvl w:val="0"/>
          <w:numId w:val="3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8E69F7">
        <w:rPr>
          <w:rFonts w:asciiTheme="majorHAnsi" w:hAnsiTheme="majorHAnsi"/>
          <w:sz w:val="20"/>
          <w:szCs w:val="20"/>
        </w:rPr>
        <w:t xml:space="preserve">CPV: </w:t>
      </w:r>
      <w:r w:rsidR="00F847A8">
        <w:rPr>
          <w:rFonts w:asciiTheme="majorHAnsi" w:hAnsiTheme="majorHAnsi"/>
          <w:sz w:val="20"/>
          <w:szCs w:val="20"/>
        </w:rPr>
        <w:t>37000000-8 Instrumenty muzyczne, artykuły sportowe, gry, zabawki, wyroby rzemieślnicze, materiały i akcesoria artystyczne; 378</w:t>
      </w:r>
      <w:r w:rsidR="00D77EEE">
        <w:rPr>
          <w:rFonts w:asciiTheme="majorHAnsi" w:hAnsiTheme="majorHAnsi"/>
          <w:sz w:val="20"/>
          <w:szCs w:val="20"/>
        </w:rPr>
        <w:t>00000-6 Wyroby rękodzieln</w:t>
      </w:r>
      <w:r w:rsidR="00695EC0">
        <w:rPr>
          <w:rFonts w:asciiTheme="majorHAnsi" w:hAnsiTheme="majorHAnsi"/>
          <w:sz w:val="20"/>
          <w:szCs w:val="20"/>
        </w:rPr>
        <w:t>icze i </w:t>
      </w:r>
      <w:r w:rsidR="00F847A8">
        <w:rPr>
          <w:rFonts w:asciiTheme="majorHAnsi" w:hAnsiTheme="majorHAnsi"/>
          <w:sz w:val="20"/>
          <w:szCs w:val="20"/>
        </w:rPr>
        <w:t>artystyczne</w:t>
      </w:r>
      <w:r w:rsidRPr="008E69F7">
        <w:rPr>
          <w:rFonts w:asciiTheme="majorHAnsi" w:hAnsiTheme="majorHAnsi"/>
          <w:sz w:val="20"/>
          <w:szCs w:val="20"/>
        </w:rPr>
        <w:t>.</w:t>
      </w:r>
    </w:p>
    <w:p w:rsidR="0095075E" w:rsidRPr="007420FB" w:rsidRDefault="0095075E" w:rsidP="0095075E">
      <w:pPr>
        <w:tabs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  <w:t>Zamawiający dopuszcza składanie ofert częściowych. Postępowanie zostało podzielone na </w:t>
      </w:r>
      <w:r w:rsidR="00022396">
        <w:rPr>
          <w:rFonts w:ascii="Cambria" w:hAnsi="Cambria" w:cs="Tahoma"/>
          <w:b/>
          <w:sz w:val="20"/>
          <w:szCs w:val="20"/>
        </w:rPr>
        <w:t xml:space="preserve">12 </w:t>
      </w:r>
      <w:r w:rsidRPr="007420FB">
        <w:rPr>
          <w:rFonts w:ascii="Cambria" w:hAnsi="Cambria" w:cs="Tahoma"/>
          <w:b/>
          <w:sz w:val="20"/>
          <w:szCs w:val="20"/>
        </w:rPr>
        <w:t>zada</w:t>
      </w:r>
      <w:r w:rsidR="00022396">
        <w:rPr>
          <w:rFonts w:ascii="Cambria" w:hAnsi="Cambria" w:cs="Tahoma"/>
          <w:b/>
          <w:sz w:val="20"/>
          <w:szCs w:val="20"/>
        </w:rPr>
        <w:t>ń określonych w charakterystyce przedmiotu zamówienia</w:t>
      </w:r>
      <w:r w:rsidRPr="007420FB">
        <w:rPr>
          <w:rFonts w:ascii="Cambria" w:hAnsi="Cambria" w:cs="Tahoma"/>
          <w:b/>
          <w:sz w:val="20"/>
          <w:szCs w:val="20"/>
        </w:rPr>
        <w:t xml:space="preserve">. Wykonawca ma prawo do złożenia oferty </w:t>
      </w:r>
      <w:r>
        <w:rPr>
          <w:rFonts w:ascii="Cambria" w:hAnsi="Cambria" w:cs="Tahoma"/>
          <w:b/>
          <w:sz w:val="20"/>
          <w:szCs w:val="20"/>
        </w:rPr>
        <w:t>n</w:t>
      </w:r>
      <w:r w:rsidRPr="007420FB">
        <w:rPr>
          <w:rFonts w:ascii="Cambria" w:hAnsi="Cambria" w:cs="Tahoma"/>
          <w:b/>
          <w:sz w:val="20"/>
          <w:szCs w:val="20"/>
        </w:rPr>
        <w:t xml:space="preserve">a </w:t>
      </w:r>
      <w:r>
        <w:rPr>
          <w:rFonts w:ascii="Cambria" w:hAnsi="Cambria" w:cs="Tahoma"/>
          <w:b/>
          <w:sz w:val="20"/>
          <w:szCs w:val="20"/>
        </w:rPr>
        <w:t>wybrane przez siebie zadania</w:t>
      </w:r>
      <w:r w:rsidR="00B66D89">
        <w:rPr>
          <w:rFonts w:ascii="Cambria" w:hAnsi="Cambria" w:cs="Tahoma"/>
          <w:b/>
          <w:sz w:val="20"/>
          <w:szCs w:val="20"/>
        </w:rPr>
        <w:t>.</w:t>
      </w:r>
    </w:p>
    <w:p w:rsidR="0095075E" w:rsidRPr="006D33E1" w:rsidRDefault="0095075E" w:rsidP="0095075E">
      <w:pPr>
        <w:pStyle w:val="Akapitzlist"/>
        <w:numPr>
          <w:ilvl w:val="0"/>
          <w:numId w:val="20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Dostawa materiałów</w:t>
      </w:r>
      <w:r w:rsidR="00B66D89">
        <w:rPr>
          <w:rFonts w:asciiTheme="majorHAnsi" w:eastAsia="Times New Roman" w:hAnsiTheme="majorHAnsi"/>
          <w:sz w:val="20"/>
          <w:szCs w:val="20"/>
          <w:lang w:eastAsia="pl-PL"/>
        </w:rPr>
        <w:t xml:space="preserve">: </w:t>
      </w:r>
      <w:r w:rsidR="00B66D89" w:rsidRPr="006D33E1">
        <w:rPr>
          <w:rFonts w:asciiTheme="majorHAnsi" w:hAnsiTheme="majorHAnsi" w:cs="Arial"/>
          <w:sz w:val="20"/>
          <w:szCs w:val="20"/>
        </w:rPr>
        <w:t xml:space="preserve">CKZ </w:t>
      </w:r>
      <w:r w:rsidR="00B66D89"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B66D89">
        <w:rPr>
          <w:rFonts w:asciiTheme="majorHAnsi" w:hAnsiTheme="majorHAnsi"/>
          <w:sz w:val="20"/>
          <w:szCs w:val="20"/>
        </w:rPr>
        <w:t>u</w:t>
      </w:r>
      <w:r w:rsidR="00B66D89" w:rsidRPr="006D33E1">
        <w:rPr>
          <w:rFonts w:asciiTheme="majorHAnsi" w:hAnsiTheme="majorHAnsi"/>
          <w:sz w:val="20"/>
          <w:szCs w:val="20"/>
        </w:rPr>
        <w:t xml:space="preserve">l. </w:t>
      </w:r>
      <w:r w:rsidR="00B66D89">
        <w:rPr>
          <w:rFonts w:asciiTheme="majorHAnsi" w:hAnsiTheme="majorHAnsi"/>
          <w:sz w:val="20"/>
          <w:szCs w:val="20"/>
        </w:rPr>
        <w:t>Wojska Polskiego 15</w:t>
      </w:r>
      <w:r w:rsidR="00B66D89" w:rsidRPr="006D33E1">
        <w:rPr>
          <w:rFonts w:asciiTheme="majorHAnsi" w:hAnsiTheme="majorHAnsi"/>
          <w:sz w:val="20"/>
          <w:szCs w:val="20"/>
        </w:rPr>
        <w:t>, 27-200 Starachowice</w:t>
      </w:r>
      <w:r w:rsidR="00B66D89">
        <w:rPr>
          <w:rFonts w:asciiTheme="majorHAnsi" w:hAnsiTheme="majorHAnsi"/>
          <w:sz w:val="20"/>
          <w:szCs w:val="20"/>
        </w:rPr>
        <w:t>.</w:t>
      </w:r>
    </w:p>
    <w:p w:rsidR="0095075E" w:rsidRPr="006D33E1" w:rsidRDefault="0095075E" w:rsidP="00B66D89">
      <w:pPr>
        <w:pStyle w:val="Akapitzlist"/>
        <w:numPr>
          <w:ilvl w:val="0"/>
          <w:numId w:val="20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 xml:space="preserve">Wszelkie użyte, (w załączniku szczegółowa charakterystyka przedmiotu zamówienia), nazwy handlowe w opisie przedmiotu zamówienia prosimy traktować jako informacje uściślającą, </w:t>
      </w:r>
      <w:r w:rsidRPr="006D33E1">
        <w:rPr>
          <w:rFonts w:asciiTheme="majorHAnsi" w:hAnsiTheme="majorHAnsi" w:cs="Courier New"/>
          <w:sz w:val="20"/>
          <w:szCs w:val="20"/>
        </w:rPr>
        <w:lastRenderedPageBreak/>
        <w:t>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:rsidR="0095075E" w:rsidRPr="00E21F33" w:rsidRDefault="0095075E" w:rsidP="00B66D89">
      <w:pPr>
        <w:pStyle w:val="Akapitzlist"/>
        <w:numPr>
          <w:ilvl w:val="0"/>
          <w:numId w:val="20"/>
        </w:numPr>
        <w:tabs>
          <w:tab w:val="clear" w:pos="344"/>
        </w:tabs>
        <w:spacing w:after="60"/>
        <w:ind w:firstLine="82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E21F33">
        <w:rPr>
          <w:rFonts w:asciiTheme="majorHAnsi" w:hAnsiTheme="majorHAnsi" w:cs="Arial"/>
          <w:b/>
          <w:sz w:val="20"/>
          <w:szCs w:val="20"/>
        </w:rPr>
        <w:t>Termin wykonania zamówienia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95075E" w:rsidRPr="00874144" w:rsidRDefault="0095075E" w:rsidP="00B66D89">
      <w:pPr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>Przedmi</w:t>
      </w:r>
      <w:r w:rsidR="00B66D89">
        <w:rPr>
          <w:rFonts w:ascii="Cambria" w:hAnsi="Cambria" w:cs="Arial"/>
          <w:sz w:val="20"/>
          <w:szCs w:val="20"/>
        </w:rPr>
        <w:t xml:space="preserve">ot zamówienia należy dostarczyć jednorazowo w terminie 7 dni od daty </w:t>
      </w:r>
      <w:r w:rsidR="00B66D89" w:rsidRPr="00874144">
        <w:rPr>
          <w:rFonts w:ascii="Cambria" w:hAnsi="Cambria" w:cs="Calibri"/>
          <w:sz w:val="20"/>
          <w:szCs w:val="20"/>
        </w:rPr>
        <w:t>od daty zgłoszenia zapotrzebowania prze</w:t>
      </w:r>
      <w:r w:rsidR="00B66D89">
        <w:rPr>
          <w:rFonts w:ascii="Cambria" w:hAnsi="Cambria" w:cs="Calibri"/>
          <w:sz w:val="20"/>
          <w:szCs w:val="20"/>
        </w:rPr>
        <w:t>z</w:t>
      </w:r>
      <w:r w:rsidR="00B66D89" w:rsidRPr="00874144">
        <w:rPr>
          <w:rFonts w:ascii="Cambria" w:hAnsi="Cambria" w:cs="Calibri"/>
          <w:sz w:val="20"/>
          <w:szCs w:val="20"/>
        </w:rPr>
        <w:t xml:space="preserve"> </w:t>
      </w:r>
      <w:r w:rsidR="00B66D89">
        <w:rPr>
          <w:rFonts w:ascii="Cambria" w:hAnsi="Cambria" w:cs="Calibri"/>
          <w:sz w:val="20"/>
          <w:szCs w:val="20"/>
        </w:rPr>
        <w:t>Z</w:t>
      </w:r>
      <w:r w:rsidR="00B66D89" w:rsidRPr="00874144">
        <w:rPr>
          <w:rFonts w:ascii="Cambria" w:hAnsi="Cambria" w:cs="Calibri"/>
          <w:sz w:val="20"/>
          <w:szCs w:val="20"/>
        </w:rPr>
        <w:t>amawiającego</w:t>
      </w:r>
      <w:r w:rsidR="00AB4016">
        <w:rPr>
          <w:rFonts w:ascii="Cambria" w:hAnsi="Cambria" w:cs="Calibri"/>
          <w:sz w:val="20"/>
          <w:szCs w:val="20"/>
        </w:rPr>
        <w:t>.</w:t>
      </w:r>
    </w:p>
    <w:p w:rsidR="0095075E" w:rsidRPr="009840B1" w:rsidRDefault="0095075E" w:rsidP="00B66D89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95075E" w:rsidRPr="009840B1" w:rsidRDefault="0095075E" w:rsidP="00B66D89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95075E" w:rsidRPr="009840B1" w:rsidRDefault="0095075E" w:rsidP="00B66D89">
      <w:pPr>
        <w:pStyle w:val="Akapitzlist"/>
        <w:numPr>
          <w:ilvl w:val="0"/>
          <w:numId w:val="21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95075E" w:rsidRPr="009840B1" w:rsidRDefault="0095075E" w:rsidP="00B66D89">
      <w:pPr>
        <w:pStyle w:val="Akapitzlist"/>
        <w:numPr>
          <w:ilvl w:val="0"/>
          <w:numId w:val="21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95075E" w:rsidRPr="009840B1" w:rsidRDefault="0095075E" w:rsidP="0095075E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95075E" w:rsidRDefault="0095075E" w:rsidP="0095075E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:rsidR="0095075E" w:rsidRPr="00EC1098" w:rsidRDefault="0095075E" w:rsidP="0095075E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95075E" w:rsidRDefault="0095075E" w:rsidP="0095075E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:rsidR="0095075E" w:rsidRPr="009840B1" w:rsidRDefault="0095075E" w:rsidP="0095075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>Oświadczenia, o którym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95075E" w:rsidRDefault="0095075E" w:rsidP="0095075E">
      <w:pPr>
        <w:pStyle w:val="Akapitzlist"/>
        <w:numPr>
          <w:ilvl w:val="0"/>
          <w:numId w:val="22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95075E" w:rsidRDefault="0095075E" w:rsidP="0095075E">
      <w:pPr>
        <w:pStyle w:val="Akapitzlist"/>
        <w:numPr>
          <w:ilvl w:val="1"/>
          <w:numId w:val="24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95075E" w:rsidRDefault="0095075E" w:rsidP="0095075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95075E" w:rsidRPr="00154A7A" w:rsidRDefault="0095075E" w:rsidP="0095075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:rsidR="0095075E" w:rsidRDefault="0095075E" w:rsidP="0095075E">
      <w:pPr>
        <w:pStyle w:val="Akapitzlist"/>
        <w:numPr>
          <w:ilvl w:val="1"/>
          <w:numId w:val="24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95075E" w:rsidRDefault="0095075E" w:rsidP="0095075E">
      <w:pPr>
        <w:pStyle w:val="Akapitzlist"/>
        <w:numPr>
          <w:ilvl w:val="2"/>
          <w:numId w:val="24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95075E" w:rsidRDefault="0095075E" w:rsidP="0095075E">
      <w:pPr>
        <w:pStyle w:val="Akapitzlist"/>
        <w:numPr>
          <w:ilvl w:val="2"/>
          <w:numId w:val="24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95075E" w:rsidRPr="006640DD" w:rsidRDefault="0095075E" w:rsidP="0095075E">
      <w:pPr>
        <w:pStyle w:val="Akapitzlist"/>
        <w:numPr>
          <w:ilvl w:val="2"/>
          <w:numId w:val="24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95075E" w:rsidRPr="00E84F71" w:rsidRDefault="0095075E" w:rsidP="0095075E">
      <w:pPr>
        <w:pStyle w:val="Akapitzlist"/>
        <w:widowControl w:val="0"/>
        <w:numPr>
          <w:ilvl w:val="0"/>
          <w:numId w:val="22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95075E" w:rsidRDefault="0095075E" w:rsidP="0095075E">
      <w:pPr>
        <w:pStyle w:val="Akapitzlist"/>
        <w:numPr>
          <w:ilvl w:val="1"/>
          <w:numId w:val="3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95075E" w:rsidRPr="00E84F71" w:rsidRDefault="0095075E" w:rsidP="0095075E">
      <w:pPr>
        <w:pStyle w:val="Akapitzlist"/>
        <w:numPr>
          <w:ilvl w:val="0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95075E" w:rsidRDefault="0095075E" w:rsidP="0095075E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</w:t>
      </w:r>
      <w:r w:rsidRPr="00E84F71">
        <w:rPr>
          <w:rFonts w:ascii="Cambria" w:hAnsi="Cambria" w:cs="Cambria"/>
          <w:sz w:val="20"/>
          <w:szCs w:val="20"/>
        </w:rPr>
        <w:lastRenderedPageBreak/>
        <w:t xml:space="preserve">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95075E" w:rsidRPr="00E84F71" w:rsidRDefault="0095075E" w:rsidP="0095075E">
      <w:pPr>
        <w:pStyle w:val="Akapitzlist"/>
        <w:numPr>
          <w:ilvl w:val="1"/>
          <w:numId w:val="3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95075E" w:rsidRPr="00E84F71" w:rsidRDefault="0095075E" w:rsidP="0095075E">
      <w:pPr>
        <w:pStyle w:val="Akapitzlist"/>
        <w:numPr>
          <w:ilvl w:val="1"/>
          <w:numId w:val="3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95075E" w:rsidRPr="00E84F71" w:rsidRDefault="0095075E" w:rsidP="0095075E">
      <w:pPr>
        <w:pStyle w:val="Akapitzlist"/>
        <w:widowControl w:val="0"/>
        <w:numPr>
          <w:ilvl w:val="0"/>
          <w:numId w:val="26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95075E" w:rsidRPr="00E84F71" w:rsidRDefault="0095075E" w:rsidP="0095075E">
      <w:pPr>
        <w:pStyle w:val="Akapitzlist"/>
        <w:widowControl w:val="0"/>
        <w:numPr>
          <w:ilvl w:val="0"/>
          <w:numId w:val="26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95075E" w:rsidRPr="009840B1" w:rsidRDefault="0095075E" w:rsidP="0095075E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95075E" w:rsidRPr="002D3BD6" w:rsidRDefault="0095075E" w:rsidP="0095075E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95075E" w:rsidRPr="009840B1" w:rsidRDefault="0095075E" w:rsidP="0095075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:rsidR="0095075E" w:rsidRPr="002D3BD6" w:rsidRDefault="0095075E" w:rsidP="0095075E">
      <w:pPr>
        <w:pStyle w:val="pkt"/>
        <w:numPr>
          <w:ilvl w:val="0"/>
          <w:numId w:val="20"/>
        </w:numPr>
        <w:tabs>
          <w:tab w:val="clear" w:pos="344"/>
          <w:tab w:val="num" w:pos="567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95075E" w:rsidRPr="00CB02BC" w:rsidRDefault="0095075E" w:rsidP="0095075E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95075E" w:rsidRPr="009840B1" w:rsidRDefault="0095075E" w:rsidP="0095075E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95075E" w:rsidRPr="009840B1" w:rsidRDefault="0095075E" w:rsidP="0095075E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95075E" w:rsidRPr="002D3BD6" w:rsidRDefault="0095075E" w:rsidP="0095075E">
      <w:pPr>
        <w:pStyle w:val="Tekstpodstawowy"/>
        <w:numPr>
          <w:ilvl w:val="0"/>
          <w:numId w:val="20"/>
        </w:numPr>
        <w:tabs>
          <w:tab w:val="clear" w:pos="344"/>
          <w:tab w:val="num" w:pos="426"/>
        </w:tabs>
        <w:suppressAutoHyphens w:val="0"/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95075E" w:rsidRPr="002D3BD6" w:rsidRDefault="0095075E" w:rsidP="0095075E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95075E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95075E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95075E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:rsidR="0095075E" w:rsidRPr="00154A7A" w:rsidRDefault="0095075E" w:rsidP="00492481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95075E" w:rsidRPr="005E20E6" w:rsidTr="00492481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95075E" w:rsidRPr="005E20E6" w:rsidTr="00492481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spacing w:before="120" w:after="60"/>
        <w:ind w:left="567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Kolejność złożonych dokumentów w ofercie powinna odpowiadać kolejności określonej w pkt. </w:t>
      </w:r>
      <w:r>
        <w:rPr>
          <w:rFonts w:ascii="Cambria" w:hAnsi="Cambria" w:cs="Arial"/>
          <w:sz w:val="20"/>
          <w:szCs w:val="20"/>
        </w:rPr>
        <w:t>10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95075E" w:rsidRPr="00FA4E2F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tabs>
          <w:tab w:val="clear" w:pos="344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95075E" w:rsidRPr="009840B1" w:rsidRDefault="0095075E" w:rsidP="0095075E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95075E" w:rsidRPr="009840B1" w:rsidRDefault="0095075E" w:rsidP="0095075E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95075E" w:rsidRPr="009840B1" w:rsidRDefault="0095075E" w:rsidP="0095075E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>Elżbieta Florek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Pr="000A7247">
        <w:rPr>
          <w:rFonts w:ascii="Cambria" w:hAnsi="Cambria" w:cs="Arial"/>
          <w:sz w:val="20"/>
          <w:szCs w:val="20"/>
        </w:rPr>
        <w:t>w. 320/350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95075E" w:rsidRPr="009840B1" w:rsidRDefault="0095075E" w:rsidP="0095075E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95075E" w:rsidRPr="009840B1" w:rsidRDefault="0095075E" w:rsidP="0095075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95075E" w:rsidRPr="009840B1" w:rsidRDefault="0095075E" w:rsidP="0095075E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95075E" w:rsidRPr="008E2712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lastRenderedPageBreak/>
        <w:t>Opis sposobu przygotowania ofert.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</w:p>
    <w:p w:rsidR="0095075E" w:rsidRPr="009840B1" w:rsidRDefault="0095075E" w:rsidP="0095075E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>„</w:t>
      </w:r>
      <w:r w:rsidR="00664C2B" w:rsidRPr="00492481">
        <w:rPr>
          <w:rFonts w:ascii="Cambria" w:hAnsi="Cambria"/>
          <w:b/>
          <w:sz w:val="22"/>
        </w:rPr>
        <w:t>Dostaw</w:t>
      </w:r>
      <w:r w:rsidR="00664C2B">
        <w:rPr>
          <w:rFonts w:ascii="Cambria" w:hAnsi="Cambria"/>
          <w:b/>
          <w:sz w:val="22"/>
        </w:rPr>
        <w:t>ę</w:t>
      </w:r>
      <w:r w:rsidR="00664C2B" w:rsidRPr="00492481">
        <w:rPr>
          <w:rFonts w:ascii="Cambria" w:hAnsi="Cambria"/>
          <w:b/>
          <w:sz w:val="22"/>
        </w:rPr>
        <w:t xml:space="preserve"> materiałów do zajęć z rękodzieła artystycznego</w:t>
      </w:r>
      <w:r w:rsidRPr="009840B1">
        <w:rPr>
          <w:rFonts w:ascii="Cambria" w:hAnsi="Cambria"/>
          <w:b/>
          <w:sz w:val="20"/>
          <w:szCs w:val="20"/>
        </w:rPr>
        <w:t>”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:rsidR="0095075E" w:rsidRPr="001A411F" w:rsidRDefault="0095075E" w:rsidP="0095075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664C2B">
        <w:rPr>
          <w:rFonts w:ascii="Cambria" w:hAnsi="Cambria"/>
          <w:b/>
          <w:bCs/>
          <w:sz w:val="20"/>
          <w:szCs w:val="20"/>
        </w:rPr>
        <w:t>72/</w:t>
      </w:r>
      <w:r w:rsidRPr="009840B1">
        <w:rPr>
          <w:rFonts w:ascii="Cambria" w:hAnsi="Cambria" w:cs="Arial"/>
          <w:b/>
          <w:sz w:val="20"/>
          <w:szCs w:val="20"/>
        </w:rPr>
        <w:t>ZK/2019/</w:t>
      </w:r>
      <w:r w:rsidR="00664C2B">
        <w:rPr>
          <w:rFonts w:ascii="Cambria" w:hAnsi="Cambria" w:cs="Arial"/>
          <w:b/>
          <w:sz w:val="20"/>
          <w:szCs w:val="20"/>
        </w:rPr>
        <w:t>SSN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C37DD8">
        <w:rPr>
          <w:rFonts w:ascii="Cambria" w:hAnsi="Cambria"/>
          <w:b/>
          <w:bCs/>
          <w:sz w:val="20"/>
          <w:szCs w:val="20"/>
        </w:rPr>
        <w:t>Nie otwierać przed 2019-10-08</w:t>
      </w:r>
      <w:r w:rsidRPr="001A411F">
        <w:rPr>
          <w:rFonts w:ascii="Cambria" w:hAnsi="Cambria"/>
          <w:b/>
          <w:bCs/>
          <w:sz w:val="20"/>
          <w:szCs w:val="20"/>
        </w:rPr>
        <w:t xml:space="preserve"> r. godz. 10:00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95075E" w:rsidRPr="009840B1" w:rsidRDefault="0095075E" w:rsidP="0095075E">
      <w:pPr>
        <w:numPr>
          <w:ilvl w:val="0"/>
          <w:numId w:val="8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:rsidR="0095075E" w:rsidRPr="004417B4" w:rsidRDefault="0095075E" w:rsidP="0095075E">
      <w:pPr>
        <w:numPr>
          <w:ilvl w:val="0"/>
          <w:numId w:val="8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</w:t>
      </w:r>
      <w:r w:rsidRPr="004417B4">
        <w:rPr>
          <w:rFonts w:ascii="Cambria" w:hAnsi="Cambria"/>
          <w:sz w:val="20"/>
          <w:szCs w:val="20"/>
        </w:rPr>
        <w:t xml:space="preserve">na stronie internetowej Zamawiającego oraz Bazie Zasady Konkurencyjności od dnia </w:t>
      </w:r>
      <w:r w:rsidR="00C37DD8">
        <w:rPr>
          <w:rFonts w:ascii="Cambria" w:hAnsi="Cambria"/>
          <w:sz w:val="20"/>
          <w:szCs w:val="20"/>
        </w:rPr>
        <w:t>2019-09-30</w:t>
      </w:r>
      <w:r w:rsidRPr="004417B4">
        <w:rPr>
          <w:rFonts w:ascii="Cambria" w:hAnsi="Cambria"/>
          <w:sz w:val="20"/>
          <w:szCs w:val="20"/>
        </w:rPr>
        <w:t xml:space="preserve"> do dnia </w:t>
      </w:r>
      <w:r>
        <w:rPr>
          <w:rFonts w:ascii="Cambria" w:hAnsi="Cambria"/>
          <w:sz w:val="20"/>
          <w:szCs w:val="20"/>
        </w:rPr>
        <w:t>2019-</w:t>
      </w:r>
      <w:r w:rsidR="00C37DD8">
        <w:rPr>
          <w:rFonts w:ascii="Cambria" w:hAnsi="Cambria"/>
          <w:sz w:val="20"/>
          <w:szCs w:val="20"/>
        </w:rPr>
        <w:t>10-08</w:t>
      </w:r>
      <w:r w:rsidRPr="004417B4">
        <w:rPr>
          <w:rFonts w:ascii="Cambria" w:hAnsi="Cambria"/>
          <w:sz w:val="20"/>
          <w:szCs w:val="20"/>
        </w:rPr>
        <w:t>.</w:t>
      </w:r>
    </w:p>
    <w:p w:rsidR="0095075E" w:rsidRPr="008E2712" w:rsidRDefault="0095075E" w:rsidP="0095075E">
      <w:pPr>
        <w:pStyle w:val="Nagwek4"/>
        <w:keepLines w:val="0"/>
        <w:numPr>
          <w:ilvl w:val="0"/>
          <w:numId w:val="20"/>
        </w:numPr>
        <w:spacing w:before="0" w:after="60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 xml:space="preserve">Miejsce i termin składania ofert. </w:t>
      </w:r>
    </w:p>
    <w:p w:rsidR="0095075E" w:rsidRPr="004417B4" w:rsidRDefault="0095075E" w:rsidP="0095075E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Zarządu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</w:t>
      </w:r>
      <w:r w:rsidR="00C37DD8">
        <w:rPr>
          <w:rFonts w:ascii="Cambria" w:hAnsi="Cambria" w:cs="Arial"/>
          <w:b/>
          <w:sz w:val="20"/>
          <w:szCs w:val="20"/>
        </w:rPr>
        <w:t>10-0</w:t>
      </w:r>
      <w:r>
        <w:rPr>
          <w:rFonts w:ascii="Cambria" w:hAnsi="Cambria" w:cs="Arial"/>
          <w:b/>
          <w:sz w:val="20"/>
          <w:szCs w:val="20"/>
        </w:rPr>
        <w:t>8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:rsidR="0095075E" w:rsidRPr="0085127D" w:rsidRDefault="0095075E" w:rsidP="0095075E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85127D">
        <w:rPr>
          <w:rFonts w:ascii="Cambria" w:hAnsi="Cambria"/>
          <w:b/>
          <w:bCs/>
          <w:sz w:val="20"/>
          <w:szCs w:val="20"/>
        </w:rPr>
        <w:t xml:space="preserve">Otwarcie ofert odbędzie się </w:t>
      </w:r>
      <w:r>
        <w:rPr>
          <w:rFonts w:ascii="Cambria" w:hAnsi="Cambria"/>
          <w:b/>
          <w:bCs/>
          <w:sz w:val="20"/>
          <w:szCs w:val="20"/>
        </w:rPr>
        <w:t xml:space="preserve">w dniu składania </w:t>
      </w:r>
      <w:r w:rsidRPr="0085127D">
        <w:rPr>
          <w:rFonts w:ascii="Cambria" w:hAnsi="Cambria"/>
          <w:b/>
          <w:bCs/>
          <w:sz w:val="20"/>
          <w:szCs w:val="20"/>
        </w:rPr>
        <w:t xml:space="preserve">w pokoju </w:t>
      </w:r>
      <w:r w:rsidR="00C37DD8">
        <w:rPr>
          <w:rFonts w:ascii="Cambria" w:hAnsi="Cambria"/>
          <w:b/>
          <w:bCs/>
          <w:sz w:val="20"/>
          <w:szCs w:val="20"/>
        </w:rPr>
        <w:t>207</w:t>
      </w:r>
      <w:r w:rsidRPr="0085127D">
        <w:rPr>
          <w:rFonts w:ascii="Cambria" w:hAnsi="Cambria"/>
          <w:b/>
          <w:bCs/>
          <w:sz w:val="20"/>
          <w:szCs w:val="20"/>
        </w:rPr>
        <w:t xml:space="preserve"> ul. Śląska 9, 25-328 Kielce </w:t>
      </w:r>
      <w:r>
        <w:rPr>
          <w:rFonts w:ascii="Cambria" w:hAnsi="Cambria"/>
          <w:b/>
          <w:bCs/>
          <w:sz w:val="20"/>
          <w:szCs w:val="20"/>
        </w:rPr>
        <w:t>o </w:t>
      </w:r>
      <w:r w:rsidRPr="0085127D">
        <w:rPr>
          <w:rFonts w:ascii="Cambria" w:hAnsi="Cambria"/>
          <w:b/>
          <w:bCs/>
          <w:sz w:val="20"/>
          <w:szCs w:val="20"/>
        </w:rPr>
        <w:t>godz. 10.15</w:t>
      </w:r>
    </w:p>
    <w:p w:rsidR="0095075E" w:rsidRPr="009840B1" w:rsidRDefault="0095075E" w:rsidP="0095075E">
      <w:pPr>
        <w:numPr>
          <w:ilvl w:val="0"/>
          <w:numId w:val="9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95075E" w:rsidRPr="009840B1" w:rsidRDefault="0095075E" w:rsidP="0095075E">
      <w:pPr>
        <w:numPr>
          <w:ilvl w:val="0"/>
          <w:numId w:val="9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95075E" w:rsidRPr="008E2712" w:rsidRDefault="0095075E" w:rsidP="0095075E">
      <w:pPr>
        <w:pStyle w:val="Nagwek4"/>
        <w:keepLines w:val="0"/>
        <w:numPr>
          <w:ilvl w:val="0"/>
          <w:numId w:val="20"/>
        </w:numPr>
        <w:tabs>
          <w:tab w:val="clear" w:pos="344"/>
          <w:tab w:val="num" w:pos="426"/>
        </w:tabs>
        <w:spacing w:before="0" w:after="60"/>
        <w:ind w:left="425" w:hanging="425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>Opis sposobu obliczenia ceny oraz opis kryteriów, którymi Zamawiający będzie się kierował przy wyborze oferty wraz z podaniem znaczenia tych kryteriów i sposobu oceny ofert.</w:t>
      </w:r>
    </w:p>
    <w:p w:rsidR="0095075E" w:rsidRPr="005019C4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95075E" w:rsidRPr="009840B1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95075E" w:rsidRPr="009840B1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95075E" w:rsidRPr="009840B1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95075E" w:rsidRPr="009840B1" w:rsidTr="00492481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95075E" w:rsidRPr="009840B1" w:rsidTr="00492481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:rsidR="0095075E" w:rsidRPr="009840B1" w:rsidRDefault="0095075E" w:rsidP="0095075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95075E" w:rsidRPr="009840B1" w:rsidRDefault="0095075E" w:rsidP="0095075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95075E" w:rsidRPr="009840B1" w:rsidTr="00492481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</w:pPr>
            <w:r w:rsidRPr="009840B1"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95075E" w:rsidRPr="009840B1" w:rsidTr="00492481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95075E" w:rsidRPr="009840B1" w:rsidRDefault="0095075E" w:rsidP="00492481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Liczba punktów = 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/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 x 100</w:t>
            </w:r>
          </w:p>
          <w:p w:rsidR="0095075E" w:rsidRPr="009840B1" w:rsidRDefault="0095075E" w:rsidP="00492481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:rsidR="0095075E" w:rsidRPr="009840B1" w:rsidRDefault="0095075E" w:rsidP="00492481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95075E" w:rsidRPr="009840B1" w:rsidRDefault="0095075E" w:rsidP="00492481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95075E" w:rsidRPr="009840B1" w:rsidRDefault="0095075E" w:rsidP="0095075E">
      <w:pPr>
        <w:pStyle w:val="Tekstpodstawowy"/>
        <w:widowControl w:val="0"/>
        <w:numPr>
          <w:ilvl w:val="0"/>
          <w:numId w:val="10"/>
        </w:numPr>
        <w:spacing w:before="120" w:after="60"/>
        <w:ind w:left="1151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95075E" w:rsidRPr="008E2712" w:rsidRDefault="0095075E" w:rsidP="0095075E">
      <w:pPr>
        <w:pStyle w:val="Bezodstpw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95075E" w:rsidRPr="005019C4" w:rsidRDefault="0095075E" w:rsidP="0095075E">
      <w:pPr>
        <w:pStyle w:val="Nagwek3"/>
        <w:spacing w:before="0"/>
        <w:ind w:left="360" w:right="79"/>
        <w:jc w:val="both"/>
        <w:rPr>
          <w:b w:val="0"/>
          <w:i/>
          <w:sz w:val="20"/>
          <w:szCs w:val="20"/>
        </w:rPr>
      </w:pPr>
      <w:r w:rsidRPr="005019C4">
        <w:rPr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95075E" w:rsidRPr="009840B1" w:rsidRDefault="0095075E" w:rsidP="0095075E">
      <w:pPr>
        <w:numPr>
          <w:ilvl w:val="0"/>
          <w:numId w:val="11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95075E" w:rsidRPr="009840B1" w:rsidRDefault="0095075E" w:rsidP="0095075E">
      <w:pPr>
        <w:numPr>
          <w:ilvl w:val="0"/>
          <w:numId w:val="11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95075E" w:rsidRPr="009840B1" w:rsidRDefault="0095075E" w:rsidP="0095075E">
      <w:pPr>
        <w:numPr>
          <w:ilvl w:val="0"/>
          <w:numId w:val="11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95075E" w:rsidRPr="00CE64E3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95075E" w:rsidRPr="009840B1" w:rsidRDefault="0095075E" w:rsidP="0095075E">
      <w:pPr>
        <w:pStyle w:val="Nagwek4"/>
        <w:numPr>
          <w:ilvl w:val="1"/>
          <w:numId w:val="29"/>
        </w:numPr>
        <w:spacing w:before="0" w:after="60"/>
        <w:ind w:left="1134" w:hanging="283"/>
        <w:jc w:val="both"/>
        <w:rPr>
          <w:rFonts w:ascii="Cambria" w:hAnsi="Cambria" w:cs="Arial"/>
          <w:b w:val="0"/>
          <w:i w:val="0"/>
          <w:color w:val="auto"/>
        </w:rPr>
      </w:pPr>
      <w:r w:rsidRPr="009840B1">
        <w:rPr>
          <w:rFonts w:ascii="Cambria" w:hAnsi="Cambria" w:cs="Arial"/>
          <w:b w:val="0"/>
          <w:i w:val="0"/>
          <w:color w:val="auto"/>
        </w:rPr>
        <w:t>Określa wzór umowy stanowiący załącznik do zaproszenia.</w:t>
      </w:r>
    </w:p>
    <w:p w:rsidR="0095075E" w:rsidRPr="009840B1" w:rsidRDefault="0095075E" w:rsidP="0095075E">
      <w:pPr>
        <w:numPr>
          <w:ilvl w:val="1"/>
          <w:numId w:val="29"/>
        </w:numPr>
        <w:spacing w:after="60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zmianę terminu realizacji umowy. Zmiana ta będzie uzależniona od pozyskania</w:t>
      </w:r>
      <w:r w:rsidR="00A30AF0">
        <w:rPr>
          <w:rFonts w:ascii="Cambria" w:hAnsi="Cambria"/>
          <w:sz w:val="20"/>
          <w:szCs w:val="20"/>
        </w:rPr>
        <w:t xml:space="preserve"> uczestników projektu</w:t>
      </w:r>
      <w:bookmarkStart w:id="0" w:name="_GoBack"/>
      <w:bookmarkEnd w:id="0"/>
      <w:r w:rsidRPr="009840B1">
        <w:rPr>
          <w:rFonts w:ascii="Cambria" w:hAnsi="Cambria"/>
          <w:sz w:val="20"/>
          <w:szCs w:val="20"/>
        </w:rPr>
        <w:t xml:space="preserve">.  </w:t>
      </w:r>
    </w:p>
    <w:p w:rsidR="0095075E" w:rsidRPr="009840B1" w:rsidRDefault="0095075E" w:rsidP="0095075E">
      <w:pPr>
        <w:numPr>
          <w:ilvl w:val="1"/>
          <w:numId w:val="29"/>
        </w:numPr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możliwość pomniejszenia przedmiotu zamówienia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zmiana ta będzie uzależniona od naboru uczestników </w:t>
      </w:r>
      <w:r w:rsidR="00A30AF0">
        <w:rPr>
          <w:rFonts w:ascii="Cambria" w:hAnsi="Cambria"/>
          <w:sz w:val="20"/>
          <w:szCs w:val="20"/>
        </w:rPr>
        <w:t>projektu</w:t>
      </w:r>
      <w:r w:rsidRPr="009840B1">
        <w:rPr>
          <w:rFonts w:ascii="Cambria" w:hAnsi="Cambria"/>
          <w:sz w:val="20"/>
          <w:szCs w:val="20"/>
        </w:rPr>
        <w:t xml:space="preserve"> do 70 %.</w:t>
      </w:r>
    </w:p>
    <w:p w:rsidR="0095075E" w:rsidRPr="00CE64E3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:rsidR="0095075E" w:rsidRPr="00CE64E3" w:rsidRDefault="0095075E" w:rsidP="0095075E">
      <w:pPr>
        <w:pStyle w:val="Akapitzlist"/>
        <w:numPr>
          <w:ilvl w:val="0"/>
          <w:numId w:val="20"/>
        </w:numPr>
        <w:tabs>
          <w:tab w:val="clear" w:pos="344"/>
          <w:tab w:val="left" w:pos="360"/>
        </w:tabs>
        <w:suppressAutoHyphens/>
        <w:spacing w:after="60"/>
        <w:ind w:left="346" w:hanging="346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95075E" w:rsidRPr="009840B1" w:rsidRDefault="0095075E" w:rsidP="0095075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95075E" w:rsidRPr="009840B1" w:rsidRDefault="0095075E" w:rsidP="0095075E">
      <w:pPr>
        <w:numPr>
          <w:ilvl w:val="0"/>
          <w:numId w:val="1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95075E" w:rsidRPr="009840B1" w:rsidRDefault="0095075E" w:rsidP="0095075E">
      <w:pPr>
        <w:numPr>
          <w:ilvl w:val="0"/>
          <w:numId w:val="1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95075E" w:rsidRPr="009840B1" w:rsidRDefault="0095075E" w:rsidP="0095075E">
      <w:pPr>
        <w:numPr>
          <w:ilvl w:val="0"/>
          <w:numId w:val="1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95075E" w:rsidRPr="009840B1" w:rsidRDefault="0095075E" w:rsidP="0095075E">
      <w:pPr>
        <w:numPr>
          <w:ilvl w:val="0"/>
          <w:numId w:val="1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5075E" w:rsidRPr="009840B1" w:rsidRDefault="0095075E" w:rsidP="0095075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95075E" w:rsidRPr="009840B1" w:rsidRDefault="0095075E" w:rsidP="0095075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95075E" w:rsidRDefault="0095075E" w:rsidP="0095075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5075E" w:rsidRPr="009840B1" w:rsidRDefault="0095075E" w:rsidP="0095075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95075E" w:rsidRPr="009840B1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95075E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Pr="0058104B" w:rsidRDefault="0095075E" w:rsidP="0095075E">
      <w:pPr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:rsidR="0095075E" w:rsidRPr="009840B1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Pr="009840B1" w:rsidRDefault="0095075E" w:rsidP="0095075E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95075E" w:rsidRPr="009840B1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95075E" w:rsidRPr="009840B1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95075E" w:rsidRDefault="0095075E" w:rsidP="0095075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D26423" w:rsidRDefault="00D26423" w:rsidP="00D26423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C37DD8" w:rsidRDefault="00D26423" w:rsidP="00D26423">
      <w:pPr>
        <w:autoSpaceDE w:val="0"/>
        <w:autoSpaceDN w:val="0"/>
        <w:adjustRightInd w:val="0"/>
        <w:jc w:val="both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Dostawa</w:t>
      </w:r>
      <w:r w:rsidR="00C37DD8" w:rsidRPr="00D26423">
        <w:rPr>
          <w:rFonts w:asciiTheme="majorHAnsi" w:hAnsiTheme="majorHAnsi"/>
          <w:sz w:val="20"/>
          <w:szCs w:val="20"/>
        </w:rPr>
        <w:t xml:space="preserve"> artykułów z zakresu malarstwa, sztuki i rękodzieła do świetlicy środowiskowej "NOVA" </w:t>
      </w:r>
      <w:r>
        <w:rPr>
          <w:rFonts w:asciiTheme="majorHAnsi" w:hAnsiTheme="majorHAnsi"/>
          <w:sz w:val="20"/>
          <w:szCs w:val="20"/>
        </w:rPr>
        <w:t>w </w:t>
      </w:r>
      <w:r w:rsidR="00C37DD8" w:rsidRPr="00D26423">
        <w:rPr>
          <w:rFonts w:asciiTheme="majorHAnsi" w:hAnsiTheme="majorHAnsi"/>
          <w:sz w:val="20"/>
          <w:szCs w:val="20"/>
        </w:rPr>
        <w:t>Starachowicach</w:t>
      </w:r>
      <w:r>
        <w:rPr>
          <w:rFonts w:asciiTheme="majorHAnsi" w:hAnsiTheme="majorHAnsi"/>
          <w:sz w:val="20"/>
          <w:szCs w:val="20"/>
        </w:rPr>
        <w:t xml:space="preserve">. </w:t>
      </w:r>
      <w:r w:rsidRPr="006D33E1">
        <w:rPr>
          <w:rFonts w:asciiTheme="majorHAnsi" w:hAnsiTheme="majorHAnsi" w:cs="Courier New"/>
          <w:sz w:val="20"/>
          <w:szCs w:val="20"/>
        </w:rPr>
        <w:t>Dopuszcza się zaoferowanie produktów równoważnych</w:t>
      </w:r>
      <w:r>
        <w:rPr>
          <w:rFonts w:asciiTheme="majorHAnsi" w:hAnsiTheme="majorHAnsi" w:cs="Courier New"/>
          <w:sz w:val="20"/>
          <w:szCs w:val="20"/>
        </w:rPr>
        <w:t xml:space="preserve"> typu:</w:t>
      </w:r>
    </w:p>
    <w:p w:rsidR="00D26423" w:rsidRDefault="00D26423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</w:pPr>
    </w:p>
    <w:p w:rsidR="0095075E" w:rsidRDefault="00C37DD8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Zadanie nr 1</w:t>
      </w:r>
    </w:p>
    <w:p w:rsidR="0095075E" w:rsidRDefault="0095075E" w:rsidP="0095075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439"/>
      </w:tblGrid>
      <w:tr w:rsidR="00C37DD8" w:rsidRPr="00D26423" w:rsidTr="004808D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37DD8" w:rsidRPr="00D26423" w:rsidRDefault="00C37DD8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37DD8" w:rsidRPr="00D26423" w:rsidRDefault="00C37DD8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37DD8" w:rsidRPr="00D26423" w:rsidRDefault="00C37DD8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37DD8" w:rsidRPr="00D26423" w:rsidRDefault="00C37DD8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Kredki PENTEL pastele olejne 25 kolorów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Kredki ASTRA pastele suche op.12szt.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Kredki świecowe KEYROAD 24szt. 8mm pakowane na displayu mix kolorów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Flamastry CENTROPEN kpl.18szt.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Paleta do farb owal BIA STK 236217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Zestaw</w:t>
            </w:r>
            <w:proofErr w:type="spellEnd"/>
            <w:r w:rsidRPr="00C37DD8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farb</w:t>
            </w:r>
            <w:proofErr w:type="spellEnd"/>
            <w:r w:rsidRPr="00C37DD8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TALENS OIL SET 12x12ml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Farby akwarelowe ASTRA 12 kolorów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Pędzle FIORELLO op.12 kolorów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25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Węgiel rysunkowy LENGO 3-4mm op.7 szt.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Ozdoby filc GP pudełko SERCA op.36 szt.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Kryształki </w:t>
            </w: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samop</w:t>
            </w:r>
            <w:proofErr w:type="spellEnd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. GP serca op.35 różowy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Kryształki </w:t>
            </w: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samop</w:t>
            </w:r>
            <w:proofErr w:type="spellEnd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. GP 3/4/5/6mm op.104 żółty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Papier do origami GIMAR 15x15cm op.500 mix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Papier do origami INTERDRUK 20x20cm </w:t>
            </w: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fluo</w:t>
            </w:r>
            <w:proofErr w:type="spellEnd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 pastel, bloczek 500 </w:t>
            </w: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Piórka CZAKO w torebce, mix kolorów, 100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Piórka CZAKO w torebce, pastelowe, 100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Pompony CZAKO op.120szt, śr. 1 cm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Stożek styropianowy CZAKO 14cm wys.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Kula styropianowa CZAKO 4cm wys.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Kula styropianowa CZAKO 6cm 1 wys.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Sznurek jutowy 0,5kg 250m na szpuli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333333"/>
                <w:sz w:val="20"/>
                <w:szCs w:val="20"/>
              </w:rPr>
            </w:pPr>
            <w:proofErr w:type="spellStart"/>
            <w:r w:rsidRPr="00C37DD8">
              <w:rPr>
                <w:rFonts w:cs="Times New Roman"/>
                <w:b w:val="0"/>
                <w:color w:val="333333"/>
                <w:sz w:val="20"/>
                <w:szCs w:val="20"/>
                <w:lang w:val="en-US"/>
              </w:rPr>
              <w:t>Sznurek</w:t>
            </w:r>
            <w:proofErr w:type="spellEnd"/>
            <w:r w:rsidRPr="00C37DD8">
              <w:rPr>
                <w:rFonts w:cs="Times New Roman"/>
                <w:b w:val="0"/>
                <w:color w:val="333333"/>
                <w:sz w:val="20"/>
                <w:szCs w:val="20"/>
                <w:lang w:val="en-US"/>
              </w:rPr>
              <w:t xml:space="preserve"> Q-CONNECT </w:t>
            </w:r>
            <w:proofErr w:type="spellStart"/>
            <w:r w:rsidRPr="00C37DD8">
              <w:rPr>
                <w:rFonts w:cs="Times New Roman"/>
                <w:b w:val="0"/>
                <w:color w:val="333333"/>
                <w:sz w:val="20"/>
                <w:szCs w:val="20"/>
                <w:lang w:val="en-US"/>
              </w:rPr>
              <w:t>biały</w:t>
            </w:r>
            <w:proofErr w:type="spellEnd"/>
            <w:r w:rsidRPr="00C37DD8">
              <w:rPr>
                <w:rFonts w:cs="Times New Roman"/>
                <w:b w:val="0"/>
                <w:color w:val="333333"/>
                <w:sz w:val="20"/>
                <w:szCs w:val="20"/>
                <w:lang w:val="en-US"/>
              </w:rPr>
              <w:t xml:space="preserve"> 100g. </w:t>
            </w:r>
            <w:r w:rsidRPr="00C37DD8">
              <w:rPr>
                <w:rFonts w:cs="Times New Roman"/>
                <w:b w:val="0"/>
                <w:color w:val="333333"/>
                <w:sz w:val="20"/>
                <w:szCs w:val="20"/>
              </w:rPr>
              <w:t>80m błysk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333333"/>
                <w:sz w:val="20"/>
                <w:szCs w:val="20"/>
              </w:rPr>
            </w:pPr>
            <w:r w:rsidRPr="00C37DD8">
              <w:rPr>
                <w:rFonts w:cs="Times New Roman"/>
                <w:b w:val="0"/>
                <w:color w:val="333333"/>
                <w:sz w:val="20"/>
                <w:szCs w:val="20"/>
              </w:rPr>
              <w:t>Sznurek CZAKO Rafia Kolorowa Pudełko Mix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Klej </w:t>
            </w:r>
            <w:proofErr w:type="spellStart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magic</w:t>
            </w:r>
            <w:proofErr w:type="spellEnd"/>
            <w:r w:rsidRPr="00C37DD8">
              <w:rPr>
                <w:rFonts w:asciiTheme="majorHAnsi" w:hAnsiTheme="majorHAnsi" w:cstheme="minorHAnsi"/>
                <w:sz w:val="20"/>
                <w:szCs w:val="20"/>
              </w:rPr>
              <w:t xml:space="preserve"> introligatorski 45g, tubka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333333"/>
                <w:sz w:val="20"/>
                <w:szCs w:val="20"/>
              </w:rPr>
            </w:pPr>
            <w:r w:rsidRPr="00C37DD8">
              <w:rPr>
                <w:rFonts w:cs="Times New Roman"/>
                <w:b w:val="0"/>
                <w:color w:val="333333"/>
                <w:sz w:val="20"/>
                <w:szCs w:val="20"/>
              </w:rPr>
              <w:t>Brokat CZAKO sypki 20g.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7DD8">
              <w:rPr>
                <w:rFonts w:cs="Times New Roman"/>
                <w:b w:val="0"/>
                <w:color w:val="auto"/>
                <w:sz w:val="20"/>
                <w:szCs w:val="20"/>
              </w:rPr>
              <w:t>Kredki ASTRA ołówkowe dwustronne trójkątne op.24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333333"/>
                <w:sz w:val="20"/>
                <w:szCs w:val="20"/>
              </w:rPr>
            </w:pPr>
            <w:r w:rsidRPr="00C37DD8">
              <w:rPr>
                <w:rFonts w:cs="Times New Roman"/>
                <w:b w:val="0"/>
                <w:color w:val="333333"/>
                <w:sz w:val="20"/>
                <w:szCs w:val="20"/>
              </w:rPr>
              <w:t>Flamastry MAPED COLORPEPS OCEAN 12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333333"/>
                <w:sz w:val="20"/>
                <w:szCs w:val="20"/>
              </w:rPr>
            </w:pPr>
            <w:r w:rsidRPr="00C37DD8">
              <w:rPr>
                <w:rFonts w:cs="Times New Roman"/>
                <w:b w:val="0"/>
                <w:color w:val="333333"/>
                <w:sz w:val="20"/>
                <w:szCs w:val="20"/>
              </w:rPr>
              <w:t>Farby MARIES akrylowe 12ml. 18k.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C37DD8">
              <w:rPr>
                <w:rFonts w:cs="Times New Roman"/>
                <w:b w:val="0"/>
                <w:color w:val="auto"/>
                <w:sz w:val="20"/>
                <w:szCs w:val="20"/>
              </w:rPr>
              <w:t>Tektura introligatorska 75x100cm - 3,0mm – szara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C37DD8" w:rsidRPr="00C37DD8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  <w:lang w:val="en-US"/>
              </w:rPr>
            </w:pPr>
            <w:r w:rsidRPr="00C37DD8">
              <w:rPr>
                <w:rFonts w:cs="Times New Roman"/>
                <w:b w:val="0"/>
                <w:caps/>
                <w:color w:val="231F20"/>
                <w:sz w:val="20"/>
                <w:szCs w:val="20"/>
                <w:lang w:val="en-US"/>
              </w:rPr>
              <w:t>Tablica kredowa Memoboards 120 x 60 cm.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D8" w:rsidRPr="00C37DD8" w:rsidRDefault="00C37DD8" w:rsidP="00C37DD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37DD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</w:tbl>
    <w:p w:rsidR="00C37DD8" w:rsidRDefault="00C37DD8" w:rsidP="0095075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2</w:t>
      </w: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439"/>
      </w:tblGrid>
      <w:tr w:rsidR="00D26423" w:rsidRPr="00D26423" w:rsidTr="00D26423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9" w:type="dxa"/>
            <w:shd w:val="clear" w:color="auto" w:fill="DAEEF3" w:themeFill="accent5" w:themeFillTint="33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D26423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pBdr>
                <w:bottom w:val="single" w:sz="6" w:space="0" w:color="EAEAEA"/>
              </w:pBdr>
              <w:shd w:val="clear" w:color="auto" w:fill="FFFFFF"/>
              <w:spacing w:before="0"/>
              <w:rPr>
                <w:rFonts w:cs="Arial"/>
                <w:b w:val="0"/>
                <w:color w:val="202020"/>
                <w:sz w:val="20"/>
                <w:szCs w:val="20"/>
              </w:rPr>
            </w:pPr>
            <w:r w:rsidRPr="00D26423">
              <w:rPr>
                <w:rFonts w:cs="Arial"/>
                <w:b w:val="0"/>
                <w:color w:val="202020"/>
                <w:sz w:val="20"/>
                <w:szCs w:val="20"/>
              </w:rPr>
              <w:t>Sztaluga sosnowa trójnóg Isabel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ANTYRAMA 50x70 cm szkło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Antyrama</w:t>
            </w:r>
            <w:proofErr w:type="spellEnd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 A4 - 29,7x21 cm szkło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ormalnyWeb"/>
              <w:spacing w:before="0" w:after="0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proofErr w:type="spellStart"/>
            <w:r w:rsidRPr="00D26423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Podobrazie,Płótno</w:t>
            </w:r>
            <w:proofErr w:type="spellEnd"/>
            <w:r w:rsidRPr="00D26423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 xml:space="preserve"> 30x40, </w:t>
            </w:r>
            <w:r w:rsidRPr="00D26423"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  <w:lang w:eastAsia="en-US"/>
              </w:rPr>
              <w:t xml:space="preserve">Całość pokryta jest płótnem bawełnianym 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Podobrazie, Płótno </w:t>
            </w:r>
            <w:proofErr w:type="spellStart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Canvas</w:t>
            </w:r>
            <w:proofErr w:type="spellEnd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 50x70, </w:t>
            </w:r>
            <w:r w:rsidRPr="00D26423"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  <w:t xml:space="preserve">Całość pokryta płótnem bawełnianym 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pBdr>
                <w:bottom w:val="single" w:sz="6" w:space="0" w:color="EAEAEA"/>
              </w:pBdr>
              <w:shd w:val="clear" w:color="auto" w:fill="FFFFFF"/>
              <w:spacing w:before="0"/>
              <w:rPr>
                <w:rFonts w:cs="Times New Roman"/>
                <w:b w:val="0"/>
                <w:color w:val="202020"/>
                <w:sz w:val="20"/>
                <w:szCs w:val="20"/>
              </w:rPr>
            </w:pPr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 xml:space="preserve">Komplet </w:t>
            </w:r>
            <w:proofErr w:type="spellStart"/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>Window</w:t>
            </w:r>
            <w:proofErr w:type="spellEnd"/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>Colours</w:t>
            </w:r>
            <w:proofErr w:type="spellEnd"/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>, pojemność 10,5 ml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25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pBdr>
                <w:bottom w:val="single" w:sz="6" w:space="0" w:color="EAEAEA"/>
              </w:pBdr>
              <w:shd w:val="clear" w:color="auto" w:fill="FFFFFF"/>
              <w:spacing w:before="0"/>
              <w:rPr>
                <w:rFonts w:cs="Times New Roman"/>
                <w:b w:val="0"/>
                <w:color w:val="202020"/>
                <w:sz w:val="20"/>
                <w:szCs w:val="20"/>
              </w:rPr>
            </w:pPr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>Rama PB 24x30cm, sosna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D26423">
            <w:pPr>
              <w:pStyle w:val="Akapitzlist"/>
              <w:numPr>
                <w:ilvl w:val="0"/>
                <w:numId w:val="43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pBdr>
                <w:bottom w:val="single" w:sz="6" w:space="0" w:color="EAEAEA"/>
              </w:pBdr>
              <w:shd w:val="clear" w:color="auto" w:fill="FFFFFF"/>
              <w:spacing w:before="0"/>
              <w:rPr>
                <w:rFonts w:cs="Times New Roman"/>
                <w:b w:val="0"/>
                <w:color w:val="202020"/>
                <w:sz w:val="20"/>
                <w:szCs w:val="20"/>
              </w:rPr>
            </w:pPr>
            <w:r w:rsidRPr="00D26423">
              <w:rPr>
                <w:rFonts w:cs="Times New Roman"/>
                <w:b w:val="0"/>
                <w:color w:val="202020"/>
                <w:sz w:val="20"/>
                <w:szCs w:val="20"/>
              </w:rPr>
              <w:t>Art &amp; Grafik Spray 200ml, biały, srebro, złoto bogate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</w:tbl>
    <w:p w:rsidR="00D26423" w:rsidRDefault="00D26423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D26423" w:rsidRDefault="00D26423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D26423" w:rsidRDefault="00D26423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95075E" w:rsidRDefault="0095075E" w:rsidP="0095075E">
      <w:pP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3</w:t>
      </w:r>
    </w:p>
    <w:p w:rsidR="00D26423" w:rsidRDefault="00D26423" w:rsidP="0095075E">
      <w:pP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439"/>
      </w:tblGrid>
      <w:tr w:rsidR="00D26423" w:rsidRPr="00242DAB" w:rsidTr="00242DAB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D26423" w:rsidRPr="00242DAB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D26423" w:rsidRPr="00242DAB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D26423" w:rsidRPr="00242DAB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9" w:type="dxa"/>
            <w:shd w:val="clear" w:color="auto" w:fill="DAEEF3" w:themeFill="accent5" w:themeFillTint="33"/>
            <w:vAlign w:val="center"/>
          </w:tcPr>
          <w:p w:rsidR="00D26423" w:rsidRPr="00242DAB" w:rsidRDefault="00D26423" w:rsidP="00D26423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PAPIER samoprzylepny A4 POMARAŃCZ. </w:t>
            </w:r>
            <w:proofErr w:type="spellStart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Fluoro</w:t>
            </w:r>
            <w:proofErr w:type="spellEnd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PAPIER samoprzylepny A4 NIEBIESKI 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PAPIER samoprzylepny A4 RÓŻOWY </w:t>
            </w:r>
            <w:proofErr w:type="spellStart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fluoro</w:t>
            </w:r>
            <w:proofErr w:type="spellEnd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PAPIER samoprzylepny A4 ZIELONY 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PAPIER samoprzylepny A4 ŻÓŁTY </w:t>
            </w:r>
            <w:proofErr w:type="spellStart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fluoro</w:t>
            </w:r>
            <w:proofErr w:type="spellEnd"/>
            <w:r w:rsidRPr="00D26423">
              <w:rPr>
                <w:rFonts w:asciiTheme="majorHAnsi" w:hAnsiTheme="majorHAnsi"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PAPIER samoprzylepny A4 CZERWONY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>Papier wizytówkowy Kreska W17 płótno biały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20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>Papier wizytówkowy Kreska W61 płótno écru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20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agwek1"/>
              <w:shd w:val="clear" w:color="auto" w:fill="FFFFFF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26423">
              <w:rPr>
                <w:rFonts w:cs="Arial"/>
                <w:b w:val="0"/>
                <w:color w:val="auto"/>
                <w:sz w:val="20"/>
                <w:szCs w:val="20"/>
              </w:rPr>
              <w:t>Papier samoprzylepny A4 Kreska mix kolorów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242DAB" w:rsidRDefault="00D26423" w:rsidP="00242DAB">
            <w:pPr>
              <w:pStyle w:val="Nagwek1"/>
              <w:shd w:val="clear" w:color="auto" w:fill="FFFFFF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26423">
              <w:rPr>
                <w:rFonts w:cs="Arial"/>
                <w:b w:val="0"/>
                <w:color w:val="auto"/>
                <w:sz w:val="20"/>
                <w:szCs w:val="20"/>
              </w:rPr>
              <w:t>Farby plakatowe Astra 6 kolorów 10ml metaliczne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pStyle w:val="NormalnyWeb"/>
              <w:spacing w:before="0" w:after="0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SZABLON SAFARI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D26423" w:rsidRDefault="00D26423" w:rsidP="00D264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SZABLON OCEAN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D26423" w:rsidRPr="00D26423" w:rsidTr="00D26423">
        <w:trPr>
          <w:trHeight w:val="227"/>
        </w:trPr>
        <w:tc>
          <w:tcPr>
            <w:tcW w:w="851" w:type="dxa"/>
            <w:vAlign w:val="center"/>
          </w:tcPr>
          <w:p w:rsidR="00D26423" w:rsidRPr="00D26423" w:rsidRDefault="00D26423" w:rsidP="002A6E42">
            <w:pPr>
              <w:pStyle w:val="Akapitzlist"/>
              <w:numPr>
                <w:ilvl w:val="0"/>
                <w:numId w:val="4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D26423" w:rsidRPr="00242DAB" w:rsidRDefault="00D26423" w:rsidP="00242DA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Marker do tablic </w:t>
            </w:r>
            <w:proofErr w:type="spellStart"/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>suchościeralnych</w:t>
            </w:r>
            <w:proofErr w:type="spellEnd"/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>Kamet</w:t>
            </w:r>
            <w:proofErr w:type="spellEnd"/>
            <w:r w:rsidRPr="00D26423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Gigant końcówka okrągła zestaw 4 kolory + gąbka</w:t>
            </w:r>
          </w:p>
        </w:tc>
        <w:tc>
          <w:tcPr>
            <w:tcW w:w="971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5</w:t>
            </w:r>
          </w:p>
        </w:tc>
        <w:tc>
          <w:tcPr>
            <w:tcW w:w="1439" w:type="dxa"/>
            <w:vAlign w:val="center"/>
          </w:tcPr>
          <w:p w:rsidR="00D26423" w:rsidRPr="00D26423" w:rsidRDefault="00D26423" w:rsidP="00D264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D26423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</w:tbl>
    <w:p w:rsidR="00D26423" w:rsidRDefault="00D26423" w:rsidP="0095075E">
      <w:pP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95075E" w:rsidRDefault="0095075E" w:rsidP="0095075E">
      <w:pP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4</w:t>
      </w:r>
    </w:p>
    <w:p w:rsidR="00242DAB" w:rsidRDefault="00242DAB" w:rsidP="0095075E">
      <w:pPr>
        <w:rPr>
          <w:rFonts w:ascii="Verdana" w:hAnsi="Verdana"/>
          <w:b/>
          <w:sz w:val="16"/>
          <w:szCs w:val="16"/>
          <w:u w:val="single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439"/>
      </w:tblGrid>
      <w:tr w:rsidR="00242DAB" w:rsidRPr="00242DAB" w:rsidTr="00242DAB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9" w:type="dxa"/>
            <w:shd w:val="clear" w:color="auto" w:fill="DAEEF3" w:themeFill="accent5" w:themeFillTint="33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</w:tr>
      <w:tr w:rsidR="00242DAB" w:rsidRP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Pr="00242DAB" w:rsidRDefault="00242DAB" w:rsidP="002A6E42">
            <w:pPr>
              <w:pStyle w:val="Akapitzlist"/>
              <w:numPr>
                <w:ilvl w:val="0"/>
                <w:numId w:val="45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242DAB" w:rsidRDefault="00242DAB" w:rsidP="00242DAB">
            <w:pPr>
              <w:pStyle w:val="Nagwek1"/>
              <w:spacing w:before="0"/>
              <w:rPr>
                <w:rFonts w:cs="Times New Roman"/>
                <w:b w:val="0"/>
                <w:color w:val="000000"/>
                <w:sz w:val="20"/>
                <w:szCs w:val="20"/>
              </w:rPr>
            </w:pPr>
            <w:r w:rsidRPr="00242DAB">
              <w:rPr>
                <w:rFonts w:cs="Times New Roman"/>
                <w:b w:val="0"/>
                <w:color w:val="000000"/>
                <w:sz w:val="20"/>
                <w:szCs w:val="20"/>
              </w:rPr>
              <w:t>Fartuszek malarski dziecięcy 9-10 lat</w:t>
            </w:r>
          </w:p>
        </w:tc>
        <w:tc>
          <w:tcPr>
            <w:tcW w:w="971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242DAB" w:rsidRP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Pr="00242DAB" w:rsidRDefault="00242DAB" w:rsidP="002A6E42">
            <w:pPr>
              <w:pStyle w:val="Akapitzlist"/>
              <w:numPr>
                <w:ilvl w:val="0"/>
                <w:numId w:val="45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242DAB" w:rsidRDefault="00242DAB" w:rsidP="00242DAB">
            <w:pPr>
              <w:pStyle w:val="Nagwek1"/>
              <w:spacing w:before="0"/>
              <w:rPr>
                <w:rFonts w:cs="Times New Roman"/>
                <w:b w:val="0"/>
                <w:color w:val="000000"/>
                <w:sz w:val="20"/>
                <w:szCs w:val="20"/>
              </w:rPr>
            </w:pPr>
            <w:r w:rsidRPr="00242DAB">
              <w:rPr>
                <w:rFonts w:cs="Times New Roman"/>
                <w:b w:val="0"/>
                <w:color w:val="000000"/>
                <w:sz w:val="20"/>
                <w:szCs w:val="20"/>
              </w:rPr>
              <w:t>Fartuszek malarski dziecięcy 7-8 lat</w:t>
            </w:r>
          </w:p>
        </w:tc>
        <w:tc>
          <w:tcPr>
            <w:tcW w:w="971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242DAB" w:rsidRP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Pr="00242DAB" w:rsidRDefault="00242DAB" w:rsidP="002A6E42">
            <w:pPr>
              <w:pStyle w:val="Akapitzlist"/>
              <w:numPr>
                <w:ilvl w:val="0"/>
                <w:numId w:val="45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242DAB" w:rsidRDefault="00242DAB" w:rsidP="00242DAB">
            <w:pPr>
              <w:pStyle w:val="Nagwek1"/>
              <w:spacing w:before="0"/>
              <w:rPr>
                <w:rFonts w:cs="Times New Roman"/>
                <w:b w:val="0"/>
                <w:color w:val="000000"/>
                <w:sz w:val="20"/>
                <w:szCs w:val="20"/>
              </w:rPr>
            </w:pPr>
            <w:r w:rsidRPr="00242DAB">
              <w:rPr>
                <w:rFonts w:cs="Times New Roman"/>
                <w:b w:val="0"/>
                <w:color w:val="000000"/>
                <w:sz w:val="20"/>
                <w:szCs w:val="20"/>
              </w:rPr>
              <w:t>MELISSA &amp; DOUG Pacynki - FARMA</w:t>
            </w:r>
          </w:p>
        </w:tc>
        <w:tc>
          <w:tcPr>
            <w:tcW w:w="971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242DAB" w:rsidRP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Pr="00242DAB" w:rsidRDefault="00242DAB" w:rsidP="002A6E42">
            <w:pPr>
              <w:pStyle w:val="Akapitzlist"/>
              <w:numPr>
                <w:ilvl w:val="0"/>
                <w:numId w:val="45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242DAB" w:rsidRDefault="00242DAB" w:rsidP="00242DAB">
            <w:pPr>
              <w:pStyle w:val="Nagwek1"/>
              <w:spacing w:before="0"/>
              <w:rPr>
                <w:rFonts w:cs="Times New Roman"/>
                <w:b w:val="0"/>
                <w:color w:val="000000"/>
                <w:sz w:val="20"/>
                <w:szCs w:val="20"/>
              </w:rPr>
            </w:pPr>
            <w:r w:rsidRPr="00242DAB">
              <w:rPr>
                <w:rFonts w:cs="Times New Roman"/>
                <w:b w:val="0"/>
                <w:color w:val="000000"/>
                <w:sz w:val="20"/>
                <w:szCs w:val="20"/>
              </w:rPr>
              <w:t>ARTZOOKA! Śmieszne Pacynki z Torebek</w:t>
            </w:r>
          </w:p>
        </w:tc>
        <w:tc>
          <w:tcPr>
            <w:tcW w:w="971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242DAB" w:rsidRP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Pr="00242DAB" w:rsidRDefault="00242DAB" w:rsidP="002A6E42">
            <w:pPr>
              <w:pStyle w:val="Akapitzlist"/>
              <w:numPr>
                <w:ilvl w:val="0"/>
                <w:numId w:val="45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242DAB" w:rsidRDefault="00242DAB" w:rsidP="00242DAB">
            <w:pPr>
              <w:pStyle w:val="Nagwek1"/>
              <w:spacing w:before="0"/>
              <w:rPr>
                <w:rFonts w:cs="Times New Roman"/>
                <w:b w:val="0"/>
                <w:color w:val="000000"/>
                <w:sz w:val="20"/>
                <w:szCs w:val="20"/>
              </w:rPr>
            </w:pPr>
            <w:r w:rsidRPr="00242DAB">
              <w:rPr>
                <w:rFonts w:cs="Times New Roman"/>
                <w:b w:val="0"/>
                <w:color w:val="000000"/>
                <w:sz w:val="20"/>
                <w:szCs w:val="20"/>
              </w:rPr>
              <w:t>Zrób to sam - PACYNKI TEATR</w:t>
            </w:r>
          </w:p>
        </w:tc>
        <w:tc>
          <w:tcPr>
            <w:tcW w:w="971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242DAB" w:rsidRP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Pr="00242DAB" w:rsidRDefault="00242DAB" w:rsidP="002A6E42">
            <w:pPr>
              <w:pStyle w:val="Akapitzlist"/>
              <w:numPr>
                <w:ilvl w:val="0"/>
                <w:numId w:val="45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242DAB" w:rsidRDefault="00242DAB" w:rsidP="00242DAB">
            <w:pPr>
              <w:pStyle w:val="Nagwek1"/>
              <w:spacing w:before="0"/>
              <w:rPr>
                <w:rFonts w:cs="Times New Roman"/>
                <w:b w:val="0"/>
                <w:color w:val="000000"/>
                <w:sz w:val="20"/>
                <w:szCs w:val="20"/>
              </w:rPr>
            </w:pPr>
            <w:r w:rsidRPr="00242DAB">
              <w:rPr>
                <w:rFonts w:cs="Times New Roman"/>
                <w:b w:val="0"/>
                <w:color w:val="000000"/>
                <w:sz w:val="20"/>
                <w:szCs w:val="20"/>
              </w:rPr>
              <w:t>SLIME D.I.Y</w:t>
            </w:r>
          </w:p>
        </w:tc>
        <w:tc>
          <w:tcPr>
            <w:tcW w:w="971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20</w:t>
            </w:r>
          </w:p>
        </w:tc>
        <w:tc>
          <w:tcPr>
            <w:tcW w:w="1439" w:type="dxa"/>
            <w:vAlign w:val="center"/>
          </w:tcPr>
          <w:p w:rsidR="00242DAB" w:rsidRPr="00242DAB" w:rsidRDefault="00242DAB" w:rsidP="00242DA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42DAB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</w:tbl>
    <w:p w:rsidR="00242DAB" w:rsidRDefault="00242DAB" w:rsidP="0095075E">
      <w:pPr>
        <w:rPr>
          <w:rFonts w:ascii="Verdana" w:hAnsi="Verdana"/>
          <w:b/>
          <w:sz w:val="16"/>
          <w:szCs w:val="16"/>
          <w:u w:val="single"/>
        </w:rPr>
      </w:pPr>
    </w:p>
    <w:p w:rsidR="00242DAB" w:rsidRDefault="00242DAB" w:rsidP="0095075E">
      <w:pPr>
        <w:rPr>
          <w:rFonts w:ascii="Verdana" w:hAnsi="Verdana"/>
          <w:b/>
          <w:sz w:val="16"/>
          <w:szCs w:val="16"/>
          <w:u w:val="single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5</w:t>
      </w: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439"/>
      </w:tblGrid>
      <w:tr w:rsidR="00242DAB" w:rsidTr="0014542B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242DAB" w:rsidRPr="00242DAB" w:rsidRDefault="00242DAB" w:rsidP="0014542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242DAB" w:rsidRPr="00242DAB" w:rsidRDefault="00242DAB" w:rsidP="0014542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242DAB" w:rsidRPr="00242DAB" w:rsidRDefault="00242DAB" w:rsidP="0014542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9" w:type="dxa"/>
            <w:shd w:val="clear" w:color="auto" w:fill="DAEEF3" w:themeFill="accent5" w:themeFillTint="33"/>
            <w:vAlign w:val="center"/>
          </w:tcPr>
          <w:p w:rsidR="00242DAB" w:rsidRPr="00242DAB" w:rsidRDefault="00242DAB" w:rsidP="0014542B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</w:tr>
      <w:tr w:rsidR="00242DAB" w:rsidTr="00242DAB">
        <w:trPr>
          <w:trHeight w:val="227"/>
        </w:trPr>
        <w:tc>
          <w:tcPr>
            <w:tcW w:w="851" w:type="dxa"/>
            <w:vAlign w:val="center"/>
          </w:tcPr>
          <w:p w:rsidR="00242DAB" w:rsidRDefault="00242DAB" w:rsidP="002A6E42">
            <w:pPr>
              <w:pStyle w:val="Akapitzlist"/>
              <w:numPr>
                <w:ilvl w:val="0"/>
                <w:numId w:val="46"/>
              </w:numPr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242DAB" w:rsidRPr="00455DEE" w:rsidRDefault="00242DAB" w:rsidP="0014542B">
            <w:pPr>
              <w:pStyle w:val="NormalnyWeb"/>
              <w:spacing w:before="0" w:after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CHUSTA  Z ODBLASKIEM POMARAŃCZOWA</w:t>
            </w:r>
          </w:p>
        </w:tc>
        <w:tc>
          <w:tcPr>
            <w:tcW w:w="971" w:type="dxa"/>
            <w:vAlign w:val="center"/>
          </w:tcPr>
          <w:p w:rsidR="00242DAB" w:rsidRDefault="00242DAB" w:rsidP="001454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  <w:vAlign w:val="center"/>
          </w:tcPr>
          <w:p w:rsidR="00242DAB" w:rsidRDefault="00242DAB" w:rsidP="001454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4542B" w:rsidRDefault="0014542B" w:rsidP="0014542B">
      <w:pPr>
        <w:rPr>
          <w:rFonts w:ascii="Verdana" w:hAnsi="Verdana"/>
          <w:b/>
          <w:sz w:val="16"/>
          <w:szCs w:val="16"/>
          <w:u w:val="single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6</w:t>
      </w: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439"/>
      </w:tblGrid>
      <w:tr w:rsidR="0014542B" w:rsidRPr="0014542B" w:rsidTr="0014542B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14542B" w:rsidRPr="00242DAB" w:rsidRDefault="0014542B" w:rsidP="004808DF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14542B" w:rsidRPr="00242DAB" w:rsidRDefault="0014542B" w:rsidP="004808DF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14542B" w:rsidRPr="00242DAB" w:rsidRDefault="0014542B" w:rsidP="004808DF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9" w:type="dxa"/>
            <w:shd w:val="clear" w:color="auto" w:fill="DAEEF3" w:themeFill="accent5" w:themeFillTint="33"/>
            <w:vAlign w:val="center"/>
          </w:tcPr>
          <w:p w:rsidR="0014542B" w:rsidRPr="00242DAB" w:rsidRDefault="0014542B" w:rsidP="004808DF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242DA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PATYCZKI DREWNIANE 25 CM - 100 SZT.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DREWNIANE PATYCZKI KOLOROWE 80 SZT.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439" w:type="dxa"/>
          </w:tcPr>
          <w:p w:rsidR="0014542B" w:rsidRPr="0014542B" w:rsidRDefault="0014542B" w:rsidP="0014542B">
            <w:pPr>
              <w:rPr>
                <w:rFonts w:asciiTheme="majorHAnsi" w:hAnsiTheme="maj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PATYCZKI DREWNIANE KOLOROWE - 50 SZT.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  <w:tc>
          <w:tcPr>
            <w:tcW w:w="1439" w:type="dxa"/>
          </w:tcPr>
          <w:p w:rsidR="0014542B" w:rsidRPr="0014542B" w:rsidRDefault="0014542B" w:rsidP="0014542B">
            <w:pPr>
              <w:rPr>
                <w:rFonts w:asciiTheme="majorHAnsi" w:hAnsiTheme="maj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PATYCZKI DREWNIANE - 200 SZT.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14542B" w:rsidRPr="0014542B" w:rsidRDefault="0014542B" w:rsidP="0014542B">
            <w:pPr>
              <w:rPr>
                <w:rFonts w:asciiTheme="majorHAnsi" w:hAnsiTheme="maj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PATYCZKI DREWNIANE - 8500 SZTUK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14542B" w:rsidRPr="0014542B" w:rsidRDefault="0014542B" w:rsidP="0014542B">
            <w:pPr>
              <w:rPr>
                <w:rFonts w:asciiTheme="majorHAnsi" w:hAnsiTheme="maj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PATYCZKI SZASZŁYKOWE 200 SZT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14542B" w:rsidRPr="0014542B" w:rsidRDefault="0014542B" w:rsidP="0014542B">
            <w:pPr>
              <w:rPr>
                <w:rFonts w:asciiTheme="majorHAnsi" w:hAnsiTheme="maj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GĄBKA FLORYSTYCZNA 23X11X7,5 CM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GĄBKA DO NAKŁADANIA FARBY DO TWARZY 3 SZT.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8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GĄBKA FLORYSTYCZNA CYLINDER 8 CM - SUCHE KWIATY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MULINA/PRZĘDZA DO WYSZYWANIA - MIX KOLORÓW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15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PLASTIKOWE SZPATUŁKI DO PAST STRUKTURALNYCH - ZESTAW 5 SZT.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4542B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14542B" w:rsidRPr="0014542B" w:rsidTr="0014542B">
        <w:trPr>
          <w:trHeight w:val="227"/>
        </w:trPr>
        <w:tc>
          <w:tcPr>
            <w:tcW w:w="851" w:type="dxa"/>
            <w:vAlign w:val="center"/>
          </w:tcPr>
          <w:p w:rsidR="0014542B" w:rsidRPr="0014542B" w:rsidRDefault="0014542B" w:rsidP="002A6E42">
            <w:pPr>
              <w:pStyle w:val="Akapitzlist"/>
              <w:numPr>
                <w:ilvl w:val="0"/>
                <w:numId w:val="47"/>
              </w:numPr>
              <w:contextualSpacing w:val="0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Align w:val="center"/>
          </w:tcPr>
          <w:p w:rsidR="0014542B" w:rsidRPr="0014542B" w:rsidRDefault="0014542B" w:rsidP="0014542B">
            <w:pPr>
              <w:pStyle w:val="Nagwek1"/>
              <w:shd w:val="clear" w:color="auto" w:fill="FFFFFF"/>
              <w:spacing w:before="0"/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</w:pPr>
            <w:r w:rsidRPr="0014542B">
              <w:rPr>
                <w:rFonts w:cs="Times New Roman"/>
                <w:b w:val="0"/>
                <w:caps/>
                <w:color w:val="231F20"/>
                <w:sz w:val="20"/>
                <w:szCs w:val="20"/>
              </w:rPr>
              <w:t>KOLOROWY FILC A4/10SZT - ZESTAW</w:t>
            </w:r>
          </w:p>
        </w:tc>
        <w:tc>
          <w:tcPr>
            <w:tcW w:w="971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4542B">
              <w:rPr>
                <w:rFonts w:asciiTheme="majorHAnsi" w:hAnsiTheme="majorHAnsi" w:cs="Times New Roman"/>
                <w:sz w:val="20"/>
                <w:szCs w:val="20"/>
              </w:rPr>
              <w:t>30</w:t>
            </w:r>
          </w:p>
        </w:tc>
        <w:tc>
          <w:tcPr>
            <w:tcW w:w="1439" w:type="dxa"/>
            <w:vAlign w:val="center"/>
          </w:tcPr>
          <w:p w:rsidR="0014542B" w:rsidRPr="0014542B" w:rsidRDefault="0014542B" w:rsidP="0014542B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14542B">
              <w:rPr>
                <w:rFonts w:asciiTheme="majorHAnsi" w:hAnsiTheme="majorHAnsi" w:cs="Times New Roman"/>
                <w:sz w:val="20"/>
                <w:szCs w:val="20"/>
              </w:rPr>
              <w:t>Zestaw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808DF" w:rsidRDefault="004808DF" w:rsidP="0095075E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</w:pPr>
    </w:p>
    <w:p w:rsidR="004808DF" w:rsidRDefault="004808DF" w:rsidP="0095075E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</w:pPr>
    </w:p>
    <w:p w:rsidR="004808DF" w:rsidRDefault="004808DF" w:rsidP="0095075E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</w:pPr>
    </w:p>
    <w:p w:rsidR="0095075E" w:rsidRDefault="004808DF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7</w:t>
      </w: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4808DF" w:rsidRPr="004808DF" w:rsidTr="004808DF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08DF" w:rsidRPr="004808DF" w:rsidRDefault="004808DF" w:rsidP="004808D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4808DF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08DF" w:rsidRPr="004808DF" w:rsidRDefault="004808DF" w:rsidP="004808D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08D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08DF" w:rsidRPr="004808DF" w:rsidRDefault="004808DF" w:rsidP="004808D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08D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08DF" w:rsidRPr="004808DF" w:rsidRDefault="004808DF" w:rsidP="004808DF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08DF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Krepina bibuła HAPPY COLOR MIX zielony op.10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4808DF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Krepina bibuła HAPPY COLOR MIX niebieski op.10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Krepina bibuła HAPPY COLOR MIX </w:t>
            </w:r>
            <w:proofErr w:type="spellStart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k.ciepłe</w:t>
            </w:r>
            <w:proofErr w:type="spellEnd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 op.10 sztuk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Foremki z wałkiem JOVI op.6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Brokat CZAKO sypki 20g. - biały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Brokat sypki ASTRA 50g. 6 kolorów neonowe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Brokat sypki ASTRA 50g. 6 kolorów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Klej w sztyfcie 3M Scotch 40g. 6240D </w:t>
            </w:r>
            <w:proofErr w:type="spellStart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office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Taśma dwustronna GRAND 38mm x 5m 130-1208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Ozdoby korkowe GP </w:t>
            </w:r>
            <w:proofErr w:type="spellStart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samop</w:t>
            </w:r>
            <w:proofErr w:type="spellEnd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. SERCA op.15 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Klamerki drewno GP 47mm op.12 - mix pastele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Cekiny ASTRA intensywne kolory blister op.1000 szt.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Cekiny ASTRA confetti 100g. kółka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Ozdoby filc GP pudełko KWIATY i MOTYLE , </w:t>
            </w:r>
            <w:r w:rsidRPr="004808DF"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  <w:t>Ozdoby filcowe, pudełko KWIATY i MOTYLE, 36 szt./op.- półprodukt dekoracyjny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Masa rzeźbiarska MUNGYO </w:t>
            </w:r>
            <w:proofErr w:type="spellStart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samoutw</w:t>
            </w:r>
            <w:proofErr w:type="spellEnd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. 1000g biała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Plastelina ASTRA 12k. x 15szt. duże opakowanie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 xml:space="preserve">Glina rzeźbiarska ASTRA 460g. </w:t>
            </w:r>
            <w:proofErr w:type="spellStart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samout</w:t>
            </w:r>
            <w:proofErr w:type="spellEnd"/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. - różowa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Filc dekoracyjny LIDERPAPEL 315x240mm op.10 mix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Ozdoby filc GP pudełko ŚWIĘTA 1 op.36 sztuk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4808DF" w:rsidRPr="004808DF" w:rsidTr="004808DF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2A6E42">
            <w:pPr>
              <w:pStyle w:val="Akapitzlist"/>
              <w:numPr>
                <w:ilvl w:val="0"/>
                <w:numId w:val="48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DF" w:rsidRPr="004808DF" w:rsidRDefault="004808DF" w:rsidP="004808D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Foremki z wałkiem JOVI op.6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DF" w:rsidRPr="004808DF" w:rsidRDefault="004808DF" w:rsidP="004808D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808DF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</w:tbl>
    <w:p w:rsidR="004808DF" w:rsidRDefault="004808DF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Default="004808DF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8</w:t>
      </w: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Play-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Doh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- Tuba pojedyncza różne kolory 112 g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Kinetic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Sand - Piasek kinetyczny niebieski 2,27 kg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Kinetic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Sand - Piasek kinetyczny czerwony 2,27 kg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BF0E3D">
            <w:pPr>
              <w:pStyle w:val="Akapitzlist"/>
              <w:ind w:left="0"/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2A6E42">
            <w:pPr>
              <w:numPr>
                <w:ilvl w:val="0"/>
                <w:numId w:val="49"/>
              </w:numPr>
              <w:ind w:left="0"/>
              <w:rPr>
                <w:rFonts w:asciiTheme="majorHAnsi" w:eastAsia="Times New Roman" w:hAnsiTheme="majorHAnsi" w:cs="Times New Roman"/>
                <w:color w:val="444444"/>
                <w:sz w:val="20"/>
                <w:szCs w:val="20"/>
                <w:lang w:eastAsia="pl-PL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Cool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Maker -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Kumi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Spirit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Zestaw uzupełniający do tworzenia bransoletek, </w:t>
            </w: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Koraliki szklane 8mm - 15 kolorów po 24szt - razem 360 koralików, Supermodne zawieszki - 20szt, Metalowe kółeczka - 20szt, Gumka jubilerska 0.6mm na szpulce - 12 metrów, Zamykany, praktyczny </w:t>
            </w:r>
            <w:proofErr w:type="spellStart"/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organizer</w:t>
            </w:r>
            <w:proofErr w:type="spellEnd"/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(175x100mm)</w:t>
            </w:r>
            <w:r w:rsidRPr="00BF0E3D">
              <w:rPr>
                <w:rFonts w:asciiTheme="majorHAnsi" w:eastAsia="Times New Roman" w:hAnsiTheme="majorHAnsi" w:cs="Times New Roman"/>
                <w:color w:val="44444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Default="00BF0E3D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9</w:t>
      </w: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BF0E3D" w:rsidRPr="00BF0E3D" w:rsidRDefault="00BF0E3D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BF0E3D" w:rsidRPr="00BF0E3D" w:rsidRDefault="00BF0E3D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BF0E3D" w:rsidRPr="00BF0E3D" w:rsidRDefault="00BF0E3D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shd w:val="clear" w:color="auto" w:fill="DAEEF3" w:themeFill="accent5" w:themeFillTint="33"/>
            <w:vAlign w:val="center"/>
          </w:tcPr>
          <w:p w:rsidR="00BF0E3D" w:rsidRPr="00BF0E3D" w:rsidRDefault="00BF0E3D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Ciastolina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AMOS czerwona 30g, 1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Ciastolina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AMOS pomarańczowa 30g, 1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Ciastolina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AMOS fioletowa 30g, 1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Ciastolina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AMOS żółta 30g, 1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Arkusze Piankowe 20x29cm Błękitne 10ark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Arkusze Piankowe 20x29cm Czerwone 10ark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0"/>
              </w:numPr>
              <w:spacing w:line="276" w:lineRule="auto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Arkusze Piankowe 20x29cm Mix Żółty 10ark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F0E3D" w:rsidRDefault="00BF0E3D" w:rsidP="00BF0E3D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lastRenderedPageBreak/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10</w:t>
      </w:r>
    </w:p>
    <w:p w:rsidR="00BF0E3D" w:rsidRDefault="00BF0E3D" w:rsidP="00BF0E3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shd w:val="clear" w:color="auto" w:fill="DAEEF3" w:themeFill="accent5" w:themeFillTint="33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2"/>
              </w:numPr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Samoprzylepne satynowe ozdobne kokardki małe 3 cm, opakowanie 76 szt.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2"/>
              </w:numPr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2A6E42">
            <w:pPr>
              <w:numPr>
                <w:ilvl w:val="0"/>
                <w:numId w:val="51"/>
              </w:numPr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KORALIKI SECRET WINGS – POPPY </w:t>
            </w: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32 szpulki z nićmi w 3 kolorach: koralowym, turkusowym i białym, 4 zaciski do bransoletek, 8 stoperów do bransoletek,</w:t>
            </w:r>
          </w:p>
          <w:p w:rsidR="00BF0E3D" w:rsidRPr="00BF0E3D" w:rsidRDefault="00BF0E3D" w:rsidP="002A6E42">
            <w:pPr>
              <w:numPr>
                <w:ilvl w:val="0"/>
                <w:numId w:val="51"/>
              </w:numPr>
              <w:ind w:left="0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12 naklejek zaciskowych do bransoletek.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2"/>
              </w:numPr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IGŁY DO SZYCIA ZESTAW IGIEŁ 24 szt. W PUDEŁKU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BF0E3D" w:rsidRPr="00BF0E3D" w:rsidTr="00BF0E3D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F0E3D" w:rsidRPr="00BF0E3D" w:rsidRDefault="00BF0E3D" w:rsidP="002A6E42">
            <w:pPr>
              <w:pStyle w:val="Akapitzlist"/>
              <w:numPr>
                <w:ilvl w:val="0"/>
                <w:numId w:val="52"/>
              </w:numPr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F0E3D" w:rsidRPr="00BF0E3D" w:rsidRDefault="00BF0E3D" w:rsidP="00BF0E3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Włóczka BELLA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ALize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- 100% BAWEŁNA - po 1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 xml:space="preserve"> każdego koloru (biały, żółty, zielony, czerwony, lazurowy, czarny, pomarańczowy, popielaty, </w:t>
            </w:r>
            <w:proofErr w:type="spellStart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camel</w:t>
            </w:r>
            <w:proofErr w:type="spellEnd"/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, biskupi)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F0E3D" w:rsidRPr="00BF0E3D" w:rsidRDefault="00BF0E3D" w:rsidP="00BF0E3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F0E3D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Default="00BB6AB8" w:rsidP="0095075E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1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1</w:t>
      </w: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3"/>
              </w:numPr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WSTĄŻKA SAMOPRZYLEPNA ROZETA Kokardka 3,5cm 100SZT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3"/>
              </w:numPr>
              <w:contextualSpacing w:val="0"/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WSTĄŻKA SAMOPRZYLEPNA ROZETA Kokardka 5cm 50SZT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Opakowanie</w:t>
            </w: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3"/>
              </w:numPr>
              <w:jc w:val="center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TASIEMKA WSTĄŻKA SATYNOWA ATŁASOWA 25MM 32M KOLORY po 2 szt. Każdego koloru(czerwony, niebieski, żółty, biały, zielony, pomarańczowy, brązowy, fiolet, róż, szary)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Sztuka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1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2</w:t>
      </w: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shd w:val="clear" w:color="auto" w:fill="DAEEF3" w:themeFill="accent5" w:themeFillTint="33"/>
            <w:vAlign w:val="center"/>
          </w:tcPr>
          <w:p w:rsidR="00BB6AB8" w:rsidRPr="00BF0E3D" w:rsidRDefault="00BB6AB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Koraliki </w:t>
            </w:r>
            <w:proofErr w:type="spellStart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>Secret</w:t>
            </w:r>
            <w:proofErr w:type="spellEnd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>Wings</w:t>
            </w:r>
            <w:proofErr w:type="spellEnd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>Poppi</w:t>
            </w:r>
            <w:proofErr w:type="spellEnd"/>
          </w:p>
        </w:tc>
        <w:tc>
          <w:tcPr>
            <w:tcW w:w="971" w:type="dxa"/>
            <w:shd w:val="clear" w:color="auto" w:fill="auto"/>
            <w:vAlign w:val="bottom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pStyle w:val="Nagwek1"/>
              <w:shd w:val="clear" w:color="auto" w:fill="FFFFFF"/>
              <w:spacing w:before="0"/>
              <w:textAlignment w:val="baseline"/>
              <w:rPr>
                <w:rFonts w:cs="Arial"/>
                <w:b w:val="0"/>
                <w:bCs w:val="0"/>
                <w:color w:val="222225"/>
                <w:sz w:val="20"/>
                <w:szCs w:val="20"/>
              </w:rPr>
            </w:pPr>
            <w:r w:rsidRPr="00BB6AB8">
              <w:rPr>
                <w:rFonts w:cs="Arial"/>
                <w:b w:val="0"/>
                <w:color w:val="222225"/>
                <w:sz w:val="20"/>
                <w:szCs w:val="20"/>
              </w:rPr>
              <w:t>Pieczątki i naklejki. Motywacje Alexander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Koło Garncarskie dla dzieci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BB6AB8" w:rsidRPr="00BB6AB8" w:rsidRDefault="00BB6AB8" w:rsidP="00BB6AB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 xml:space="preserve">    Zestaw</w:t>
            </w:r>
          </w:p>
        </w:tc>
      </w:tr>
      <w:tr w:rsidR="00BB6AB8" w:rsidRPr="00BB6AB8" w:rsidTr="00BB6AB8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BB6AB8" w:rsidRPr="00BB6AB8" w:rsidRDefault="00BB6AB8" w:rsidP="002A6E42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B6AB8" w:rsidRPr="00BB6AB8" w:rsidRDefault="00BB6AB8" w:rsidP="00BB6AB8">
            <w:pPr>
              <w:pStyle w:val="Nagwek1"/>
              <w:shd w:val="clear" w:color="auto" w:fill="FFFFFF"/>
              <w:spacing w:before="0"/>
              <w:textAlignment w:val="baseline"/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B6AB8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Zestaw koralików do robienia bransoletek </w:t>
            </w:r>
            <w:proofErr w:type="spellStart"/>
            <w:r w:rsidRPr="00BB6AB8">
              <w:rPr>
                <w:rFonts w:cs="Times New Roman"/>
                <w:b w:val="0"/>
                <w:color w:val="auto"/>
                <w:sz w:val="20"/>
                <w:szCs w:val="20"/>
              </w:rPr>
              <w:t>Craft</w:t>
            </w:r>
            <w:proofErr w:type="spellEnd"/>
            <w:r w:rsidRPr="00BB6AB8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with Fun, różne kolory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7" w:type="dxa"/>
            <w:shd w:val="clear" w:color="auto" w:fill="auto"/>
          </w:tcPr>
          <w:p w:rsidR="00BB6AB8" w:rsidRPr="00BB6AB8" w:rsidRDefault="00BB6AB8" w:rsidP="00BB6AB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</w:tbl>
    <w:p w:rsidR="0095075E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Pr="00CF73D2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95075E" w:rsidRPr="003C748B" w:rsidRDefault="0095075E" w:rsidP="0095075E">
      <w:pPr>
        <w:rPr>
          <w:rFonts w:ascii="Arial Narrow" w:eastAsia="Times New Roman" w:hAnsi="Arial Narrow"/>
          <w:lang w:eastAsia="pl-PL"/>
        </w:rPr>
      </w:pPr>
    </w:p>
    <w:p w:rsidR="00543145" w:rsidRDefault="00543145" w:rsidP="0095075E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543145" w:rsidRDefault="00543145" w:rsidP="0095075E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95075E" w:rsidRPr="00CF73D2" w:rsidRDefault="0095075E" w:rsidP="00543145">
      <w:pPr>
        <w:ind w:right="6520"/>
        <w:jc w:val="center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</w:t>
      </w:r>
      <w:r w:rsidR="00543145">
        <w:rPr>
          <w:rFonts w:asciiTheme="majorHAnsi" w:eastAsia="Times New Roman" w:hAnsiTheme="majorHAnsi"/>
          <w:sz w:val="16"/>
          <w:szCs w:val="16"/>
          <w:lang w:eastAsia="pl-PL"/>
        </w:rPr>
        <w:t>….</w:t>
      </w: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……………………….</w:t>
      </w:r>
    </w:p>
    <w:p w:rsidR="0095075E" w:rsidRPr="00CF73D2" w:rsidRDefault="0095075E" w:rsidP="00543145">
      <w:pPr>
        <w:ind w:right="6520"/>
        <w:jc w:val="center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Pieczęć Wykonawcy</w:t>
      </w:r>
    </w:p>
    <w:p w:rsidR="0095075E" w:rsidRPr="00CF73D2" w:rsidRDefault="0095075E" w:rsidP="0095075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95075E" w:rsidRPr="00CF73D2" w:rsidRDefault="0095075E" w:rsidP="00BB6AB8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  <w:r w:rsidR="00BB6AB8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="00543145" w:rsidRPr="0054314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BB6AB8" w:rsidRPr="00492481">
        <w:rPr>
          <w:rFonts w:ascii="Cambria" w:hAnsi="Cambria"/>
          <w:b/>
          <w:sz w:val="22"/>
        </w:rPr>
        <w:t>Dostaw</w:t>
      </w:r>
      <w:r w:rsidR="00BB6AB8">
        <w:rPr>
          <w:rFonts w:ascii="Cambria" w:hAnsi="Cambria"/>
          <w:b/>
          <w:sz w:val="22"/>
        </w:rPr>
        <w:t>ę</w:t>
      </w:r>
      <w:r w:rsidR="00BB6AB8" w:rsidRPr="00492481">
        <w:rPr>
          <w:rFonts w:ascii="Cambria" w:hAnsi="Cambria"/>
          <w:b/>
          <w:sz w:val="22"/>
        </w:rPr>
        <w:t xml:space="preserve"> materiałów do zajęć z rękodzieła artystycznego</w:t>
      </w:r>
      <w:r w:rsidR="00BB6AB8">
        <w:rPr>
          <w:rFonts w:ascii="Cambria" w:hAnsi="Cambria"/>
          <w:b/>
          <w:sz w:val="22"/>
        </w:rPr>
        <w:t xml:space="preserve">” </w:t>
      </w:r>
      <w:r w:rsidR="00BB6AB8">
        <w:rPr>
          <w:rFonts w:ascii="Cambria" w:hAnsi="Cambria"/>
          <w:sz w:val="22"/>
        </w:rPr>
        <w:t>w </w:t>
      </w:r>
      <w:r w:rsidR="00BB6AB8" w:rsidRPr="00492481">
        <w:rPr>
          <w:rFonts w:ascii="Cambria" w:hAnsi="Cambria"/>
          <w:sz w:val="22"/>
        </w:rPr>
        <w:t xml:space="preserve">celu realizacji projektu pn. </w:t>
      </w:r>
      <w:r w:rsidR="00BB6AB8"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="00BB6AB8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BB6AB8"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="00BB6AB8"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 w:rsidR="00BB6AB8">
        <w:rPr>
          <w:rFonts w:ascii="Cambria" w:hAnsi="Cambria"/>
          <w:sz w:val="22"/>
        </w:rPr>
        <w:t>współfinansowanego ze </w:t>
      </w:r>
      <w:r w:rsidR="00BB6AB8" w:rsidRPr="00492481">
        <w:rPr>
          <w:rFonts w:ascii="Cambria" w:hAnsi="Cambria"/>
          <w:sz w:val="22"/>
        </w:rPr>
        <w:t>środków Unii Europejskiej w ramach Europejskiego Funduszu Społecznego</w:t>
      </w:r>
    </w:p>
    <w:p w:rsidR="0095075E" w:rsidRPr="00CF73D2" w:rsidRDefault="0095075E" w:rsidP="0095075E">
      <w:pP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:rsidR="0095075E" w:rsidRDefault="0095075E" w:rsidP="0095075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95075E" w:rsidRDefault="0095075E" w:rsidP="0095075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95075E" w:rsidRPr="00CF73D2" w:rsidRDefault="0095075E" w:rsidP="0095075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95075E" w:rsidRDefault="0095075E" w:rsidP="0095075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:rsidR="0095075E" w:rsidRPr="00322FDC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95075E" w:rsidRPr="00CF73D2" w:rsidRDefault="0095075E" w:rsidP="0095075E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95075E" w:rsidRDefault="0095075E" w:rsidP="0095075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3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95075E" w:rsidRDefault="0095075E" w:rsidP="0095075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95075E" w:rsidRDefault="0095075E" w:rsidP="0095075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4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95075E" w:rsidRDefault="0095075E" w:rsidP="0095075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5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6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543145" w:rsidRDefault="00543145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lastRenderedPageBreak/>
        <w:t>Zadanie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 7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8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9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10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11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B6AB8" w:rsidRDefault="00BB6AB8" w:rsidP="00BB6AB8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43145">
        <w:rPr>
          <w:rFonts w:asciiTheme="majorHAnsi" w:eastAsia="Calibri" w:hAnsiTheme="majorHAnsi" w:cs="Arial"/>
          <w:b/>
          <w:sz w:val="20"/>
          <w:szCs w:val="20"/>
          <w:highlight w:val="yellow"/>
        </w:rPr>
        <w:t>12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BB6AB8" w:rsidRDefault="00BB6AB8" w:rsidP="00BB6AB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95075E" w:rsidRDefault="00BB6AB8" w:rsidP="0095075E">
      <w:pPr>
        <w:spacing w:before="120" w:after="12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BB6AB8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*niepotrzebne skreślić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95075E" w:rsidRPr="004F27C4" w:rsidTr="00492481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95075E" w:rsidRPr="00F53686" w:rsidRDefault="0095075E" w:rsidP="00543145">
      <w:pPr>
        <w:numPr>
          <w:ilvl w:val="0"/>
          <w:numId w:val="30"/>
        </w:numPr>
        <w:spacing w:before="120" w:after="60"/>
        <w:ind w:left="357" w:hanging="35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Pr="00F53686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95075E" w:rsidRPr="00F53686" w:rsidRDefault="0095075E" w:rsidP="0095075E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075E" w:rsidRPr="00F53686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075E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zapoznałem się z projektem umowy i nie wnoszę żadnych zastrzeżeń oraz uznaje się za związanego określonymi w niej zasadami, przez okres 30 dni od daty złożenia oferty,</w:t>
      </w:r>
    </w:p>
    <w:p w:rsidR="0095075E" w:rsidRPr="00F53686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95075E" w:rsidRPr="009840B1" w:rsidRDefault="0095075E" w:rsidP="0095075E">
      <w:pPr>
        <w:numPr>
          <w:ilvl w:val="0"/>
          <w:numId w:val="1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95075E" w:rsidRPr="005B52B7" w:rsidRDefault="0095075E" w:rsidP="0095075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95075E" w:rsidRPr="005B52B7" w:rsidRDefault="0095075E" w:rsidP="0095075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95075E" w:rsidRPr="005B52B7" w:rsidRDefault="0095075E" w:rsidP="0095075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95075E" w:rsidRPr="005B52B7" w:rsidRDefault="0095075E" w:rsidP="0095075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95075E" w:rsidRPr="005B52B7" w:rsidRDefault="0095075E" w:rsidP="0095075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95075E" w:rsidRPr="009840B1" w:rsidRDefault="0095075E" w:rsidP="0095075E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95075E" w:rsidRPr="009840B1" w:rsidRDefault="0095075E" w:rsidP="0095075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95075E" w:rsidRPr="00033DFD" w:rsidRDefault="0095075E" w:rsidP="0095075E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:rsidR="0095075E" w:rsidRPr="00033DFD" w:rsidRDefault="0095075E" w:rsidP="0095075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95075E" w:rsidRPr="00033DFD" w:rsidRDefault="0095075E" w:rsidP="0095075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95075E" w:rsidRPr="00033DFD" w:rsidRDefault="0095075E" w:rsidP="0095075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95075E" w:rsidRPr="009840B1" w:rsidRDefault="0095075E" w:rsidP="0095075E">
      <w:pPr>
        <w:ind w:left="5398"/>
        <w:jc w:val="center"/>
        <w:rPr>
          <w:rFonts w:ascii="Cambria" w:hAnsi="Cambria" w:cstheme="minorHAnsi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543145" w:rsidRPr="009840B1" w:rsidRDefault="00543145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95075E" w:rsidRDefault="0095075E" w:rsidP="0095075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95075E" w:rsidRDefault="0095075E" w:rsidP="0095075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95075E" w:rsidRPr="009840B1" w:rsidRDefault="0095075E" w:rsidP="0095075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95075E" w:rsidRDefault="0095075E" w:rsidP="0095075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95075E" w:rsidRDefault="0095075E" w:rsidP="0095075E">
      <w:pPr>
        <w:ind w:right="5954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95075E" w:rsidRPr="00033DFD" w:rsidRDefault="0095075E" w:rsidP="0095075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95075E" w:rsidRDefault="0095075E" w:rsidP="0095075E">
      <w:pPr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95075E" w:rsidRDefault="0095075E" w:rsidP="0095075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95075E" w:rsidRDefault="0095075E" w:rsidP="0095075E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95075E" w:rsidRPr="008D101F" w:rsidRDefault="0095075E" w:rsidP="0095075E">
      <w:pPr>
        <w:spacing w:after="60"/>
        <w:jc w:val="both"/>
        <w:rPr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543145" w:rsidRPr="0054314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543145" w:rsidRPr="00492481">
        <w:rPr>
          <w:rFonts w:ascii="Cambria" w:hAnsi="Cambria"/>
          <w:b/>
          <w:sz w:val="22"/>
        </w:rPr>
        <w:t>Dostaw</w:t>
      </w:r>
      <w:r w:rsidR="00543145">
        <w:rPr>
          <w:rFonts w:ascii="Cambria" w:hAnsi="Cambria"/>
          <w:b/>
          <w:sz w:val="22"/>
        </w:rPr>
        <w:t>a materiałów do zajęć z </w:t>
      </w:r>
      <w:r w:rsidR="00543145" w:rsidRPr="00492481">
        <w:rPr>
          <w:rFonts w:ascii="Cambria" w:hAnsi="Cambria"/>
          <w:b/>
          <w:sz w:val="22"/>
        </w:rPr>
        <w:t>rękodzieła artystycznego</w:t>
      </w:r>
      <w:r w:rsidR="00543145">
        <w:rPr>
          <w:rFonts w:ascii="Cambria" w:hAnsi="Cambria"/>
          <w:b/>
          <w:sz w:val="22"/>
        </w:rPr>
        <w:t xml:space="preserve">” </w:t>
      </w:r>
      <w:r w:rsidR="00543145">
        <w:rPr>
          <w:rFonts w:ascii="Cambria" w:hAnsi="Cambria"/>
          <w:sz w:val="22"/>
        </w:rPr>
        <w:t>w </w:t>
      </w:r>
      <w:r w:rsidR="00543145" w:rsidRPr="00492481">
        <w:rPr>
          <w:rFonts w:ascii="Cambria" w:hAnsi="Cambria"/>
          <w:sz w:val="22"/>
        </w:rPr>
        <w:t xml:space="preserve">celu realizacji projektu pn. </w:t>
      </w:r>
      <w:r w:rsidR="00543145"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="00543145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543145"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="00543145"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 w:rsidR="00543145">
        <w:rPr>
          <w:rFonts w:ascii="Cambria" w:hAnsi="Cambria"/>
          <w:sz w:val="22"/>
        </w:rPr>
        <w:t>współfinansowanego ze </w:t>
      </w:r>
      <w:r w:rsidR="00543145" w:rsidRPr="00492481">
        <w:rPr>
          <w:rFonts w:ascii="Cambria" w:hAnsi="Cambria"/>
          <w:sz w:val="22"/>
        </w:rPr>
        <w:t>środków Unii Europejskiej w ramach Europejskiego Funduszu Społecznego</w:t>
      </w:r>
      <w:r w:rsidRPr="008D101F">
        <w:rPr>
          <w:rFonts w:ascii="Cambria" w:hAnsi="Cambria" w:cs="Tahoma"/>
          <w:i/>
          <w:sz w:val="20"/>
          <w:szCs w:val="20"/>
        </w:rPr>
        <w:t xml:space="preserve">,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Default="0095075E" w:rsidP="0095075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Default="0095075E" w:rsidP="0095075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95075E" w:rsidRDefault="0095075E" w:rsidP="0095075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Default="0095075E" w:rsidP="0095075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Default="0095075E" w:rsidP="0095075E">
      <w:pPr>
        <w:rPr>
          <w:rFonts w:ascii="Cambria" w:hAnsi="Cambria"/>
          <w:sz w:val="20"/>
          <w:szCs w:val="20"/>
        </w:rPr>
      </w:pPr>
    </w:p>
    <w:p w:rsidR="0095075E" w:rsidRDefault="0095075E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Pr="009840B1" w:rsidRDefault="00543145" w:rsidP="0095075E">
      <w:pPr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Pr="00543145" w:rsidRDefault="0095075E" w:rsidP="0095075E">
      <w:pPr>
        <w:ind w:hanging="1"/>
        <w:rPr>
          <w:rFonts w:ascii="Cambria" w:hAnsi="Cambria" w:cs="Tahoma"/>
          <w:b/>
          <w:sz w:val="20"/>
          <w:szCs w:val="20"/>
          <w:u w:val="single"/>
        </w:rPr>
      </w:pPr>
      <w:r w:rsidRPr="00543145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95075E" w:rsidRDefault="0095075E" w:rsidP="0095075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95075E" w:rsidRDefault="0095075E" w:rsidP="0095075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95075E" w:rsidRPr="0041238E" w:rsidRDefault="0095075E" w:rsidP="0095075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95075E" w:rsidRDefault="0095075E" w:rsidP="0095075E">
      <w:pPr>
        <w:rPr>
          <w:rFonts w:ascii="Cambria" w:hAnsi="Cambria" w:cs="Tahoma"/>
          <w:b/>
          <w:sz w:val="18"/>
          <w:szCs w:val="18"/>
        </w:rPr>
      </w:pPr>
    </w:p>
    <w:p w:rsidR="0095075E" w:rsidRDefault="0095075E" w:rsidP="0095075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95075E" w:rsidRDefault="0095075E" w:rsidP="0095075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95075E" w:rsidRDefault="0095075E" w:rsidP="0095075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95075E" w:rsidRPr="00033DFD" w:rsidRDefault="0095075E" w:rsidP="0095075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95075E" w:rsidRDefault="0095075E" w:rsidP="0095075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95075E" w:rsidRPr="00033DFD" w:rsidRDefault="0095075E" w:rsidP="0095075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95075E" w:rsidRDefault="0095075E" w:rsidP="0095075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95075E" w:rsidRDefault="0095075E" w:rsidP="0095075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95075E" w:rsidRDefault="0095075E" w:rsidP="0095075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95075E" w:rsidRPr="00033DFD" w:rsidRDefault="0095075E" w:rsidP="0095075E">
      <w:pPr>
        <w:spacing w:after="60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543145" w:rsidRPr="0054314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543145" w:rsidRPr="00492481">
        <w:rPr>
          <w:rFonts w:ascii="Cambria" w:hAnsi="Cambria"/>
          <w:b/>
          <w:sz w:val="22"/>
        </w:rPr>
        <w:t>Dostaw</w:t>
      </w:r>
      <w:r w:rsidR="00543145">
        <w:rPr>
          <w:rFonts w:ascii="Cambria" w:hAnsi="Cambria"/>
          <w:b/>
          <w:sz w:val="22"/>
        </w:rPr>
        <w:t>a</w:t>
      </w:r>
      <w:r w:rsidR="00543145" w:rsidRPr="00492481">
        <w:rPr>
          <w:rFonts w:ascii="Cambria" w:hAnsi="Cambria"/>
          <w:b/>
          <w:sz w:val="22"/>
        </w:rPr>
        <w:t xml:space="preserve"> materiałów do zajęć z rękodzieła artystycznego</w:t>
      </w:r>
      <w:r w:rsidR="00543145">
        <w:rPr>
          <w:rFonts w:ascii="Cambria" w:hAnsi="Cambria"/>
          <w:b/>
          <w:sz w:val="22"/>
        </w:rPr>
        <w:t xml:space="preserve">” </w:t>
      </w:r>
      <w:r w:rsidR="00543145">
        <w:rPr>
          <w:rFonts w:ascii="Cambria" w:hAnsi="Cambria"/>
          <w:sz w:val="22"/>
        </w:rPr>
        <w:t>w </w:t>
      </w:r>
      <w:r w:rsidR="00543145" w:rsidRPr="00492481">
        <w:rPr>
          <w:rFonts w:ascii="Cambria" w:hAnsi="Cambria"/>
          <w:sz w:val="22"/>
        </w:rPr>
        <w:t xml:space="preserve">celu realizacji projektu pn. </w:t>
      </w:r>
      <w:r w:rsidR="00543145"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="00543145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543145"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="00543145"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 w:rsidR="00543145">
        <w:rPr>
          <w:rFonts w:ascii="Cambria" w:hAnsi="Cambria"/>
          <w:sz w:val="22"/>
        </w:rPr>
        <w:t>współfinansowanego ze </w:t>
      </w:r>
      <w:r w:rsidR="00543145" w:rsidRPr="00492481">
        <w:rPr>
          <w:rFonts w:ascii="Cambria" w:hAnsi="Cambria"/>
          <w:sz w:val="22"/>
        </w:rPr>
        <w:t>środków Unii Europejskiej w ramach Europejskiego Funduszu Społecznego</w:t>
      </w:r>
      <w:r w:rsidR="00543145" w:rsidRPr="00033DFD">
        <w:rPr>
          <w:rFonts w:ascii="Cambria" w:hAnsi="Cambria" w:cs="Tahoma"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95075E" w:rsidRPr="00033DFD" w:rsidRDefault="0095075E" w:rsidP="0095075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95075E" w:rsidRPr="00033DFD" w:rsidRDefault="0095075E" w:rsidP="0095075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Pr="00033DFD" w:rsidRDefault="0095075E" w:rsidP="0095075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95075E" w:rsidRPr="00033DFD" w:rsidRDefault="0095075E" w:rsidP="0095075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Pr="00033DFD" w:rsidRDefault="0095075E" w:rsidP="0095075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Pr="009840B1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95075E" w:rsidRPr="008D101F" w:rsidRDefault="0095075E" w:rsidP="0095075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95075E" w:rsidRPr="008D101F" w:rsidRDefault="0095075E" w:rsidP="0095075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543145">
        <w:rPr>
          <w:rFonts w:ascii="Cambria" w:eastAsia="Calibri" w:hAnsi="Cambria" w:cs="Times New Roman"/>
          <w:b/>
          <w:sz w:val="20"/>
          <w:szCs w:val="20"/>
          <w:u w:val="single"/>
        </w:rPr>
        <w:t>72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543145">
        <w:rPr>
          <w:rFonts w:ascii="Cambria" w:eastAsia="Calibri" w:hAnsi="Cambria" w:cs="Times New Roman"/>
          <w:b/>
          <w:sz w:val="20"/>
          <w:szCs w:val="20"/>
          <w:u w:val="single"/>
        </w:rPr>
        <w:t>SSN</w:t>
      </w:r>
      <w:r w:rsidRPr="008D101F">
        <w:rPr>
          <w:rFonts w:ascii="Cambria" w:hAnsi="Cambria"/>
          <w:b/>
          <w:sz w:val="20"/>
          <w:szCs w:val="20"/>
          <w:u w:val="single"/>
        </w:rPr>
        <w:t>/…</w:t>
      </w:r>
    </w:p>
    <w:p w:rsidR="0095075E" w:rsidRPr="008D101F" w:rsidRDefault="0095075E" w:rsidP="0095075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95075E" w:rsidRPr="00CD4D2C" w:rsidRDefault="0095075E" w:rsidP="0095075E">
      <w:pPr>
        <w:pStyle w:val="Nagwek5"/>
        <w:spacing w:before="0" w:after="60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95075E" w:rsidRPr="00C27F05" w:rsidRDefault="0095075E" w:rsidP="0095075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5075E" w:rsidRPr="00C27F05" w:rsidRDefault="0095075E" w:rsidP="0095075E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mgr inż. Jerzego Wątrobę</w:t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5075E" w:rsidRPr="008D101F" w:rsidRDefault="0095075E" w:rsidP="0095075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mgr Joannę Ząbek</w:t>
      </w:r>
      <w:r w:rsidRPr="00C27F05">
        <w:rPr>
          <w:rFonts w:ascii="Cambria" w:eastAsia="Times New Roman" w:hAnsi="Cambria" w:cs="Arial"/>
          <w:sz w:val="20"/>
          <w:szCs w:val="20"/>
        </w:rPr>
        <w:tab/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Członka Zarządu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95075E" w:rsidRPr="008D101F" w:rsidRDefault="0095075E" w:rsidP="0095075E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95075E" w:rsidRPr="008D101F" w:rsidRDefault="0095075E" w:rsidP="0095075E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Zamawiający kupuje, a Wykonawca sprzedaje materiały </w:t>
      </w:r>
      <w:r w:rsidR="00543145">
        <w:rPr>
          <w:rFonts w:ascii="Cambria" w:hAnsi="Cambria" w:cs="Arial"/>
          <w:sz w:val="20"/>
          <w:szCs w:val="20"/>
        </w:rPr>
        <w:t xml:space="preserve"> z zakresu malarstwa, sztuki i rękodzieła </w:t>
      </w:r>
      <w:r w:rsidRPr="008D101F">
        <w:rPr>
          <w:rFonts w:ascii="Cambria" w:eastAsia="Calibri" w:hAnsi="Cambria" w:cs="Times New Roman"/>
          <w:sz w:val="20"/>
          <w:szCs w:val="20"/>
        </w:rPr>
        <w:t>zgodnie z zadaniem nr…</w:t>
      </w:r>
      <w:r>
        <w:rPr>
          <w:rFonts w:ascii="Cambria" w:eastAsia="Calibri" w:hAnsi="Cambria" w:cs="Times New Roman"/>
          <w:sz w:val="20"/>
          <w:szCs w:val="20"/>
        </w:rPr>
        <w:t>…</w:t>
      </w:r>
      <w:r w:rsidRPr="008D101F">
        <w:rPr>
          <w:rFonts w:ascii="Cambria" w:eastAsia="Calibri" w:hAnsi="Cambria" w:cs="Times New Roman"/>
          <w:sz w:val="20"/>
          <w:szCs w:val="20"/>
        </w:rPr>
        <w:t>. zwane dalej materiałami w ilościach i rodzajach oraz z</w:t>
      </w:r>
      <w:r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95075E" w:rsidRPr="00543145" w:rsidRDefault="0095075E" w:rsidP="0095075E">
      <w:pPr>
        <w:keepLines/>
        <w:numPr>
          <w:ilvl w:val="0"/>
          <w:numId w:val="35"/>
        </w:numPr>
        <w:tabs>
          <w:tab w:val="clear" w:pos="720"/>
        </w:tabs>
        <w:autoSpaceDE w:val="0"/>
        <w:ind w:left="284" w:hanging="284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D101F">
        <w:rPr>
          <w:rFonts w:ascii="Cambria" w:hAnsi="Cambria"/>
          <w:sz w:val="20"/>
          <w:szCs w:val="20"/>
        </w:rPr>
        <w:t xml:space="preserve">projektu pn. </w:t>
      </w:r>
      <w:r w:rsidRPr="00543145">
        <w:rPr>
          <w:rFonts w:ascii="Cambria" w:hAnsi="Cambria"/>
          <w:sz w:val="20"/>
          <w:szCs w:val="20"/>
        </w:rPr>
        <w:t>„</w:t>
      </w:r>
      <w:r w:rsidR="00543145" w:rsidRPr="00543145">
        <w:rPr>
          <w:rFonts w:asciiTheme="majorHAnsi" w:hAnsiTheme="majorHAnsi" w:cs="NimbusSanL-Regu"/>
          <w:sz w:val="22"/>
        </w:rPr>
        <w:t>ŚWIETLICA ŚRODOWISKOWA "NOV</w:t>
      </w:r>
      <w:r w:rsidR="00543145" w:rsidRPr="00543145">
        <w:rPr>
          <w:rFonts w:asciiTheme="majorHAnsi" w:hAnsiTheme="majorHAnsi" w:cs="NimbusSanL-Regu"/>
          <w:sz w:val="22"/>
        </w:rPr>
        <w:t>A" W </w:t>
      </w:r>
      <w:r w:rsidR="00543145" w:rsidRPr="00543145">
        <w:rPr>
          <w:rFonts w:asciiTheme="majorHAnsi" w:hAnsiTheme="majorHAnsi" w:cs="NimbusSanL-Regu"/>
          <w:sz w:val="22"/>
        </w:rPr>
        <w:t>STARACHOWICACH</w:t>
      </w:r>
      <w:r w:rsidR="00543145" w:rsidRPr="00543145">
        <w:rPr>
          <w:rFonts w:ascii="Cambria" w:hAnsi="Cambria" w:cs="Arial"/>
          <w:bCs/>
          <w:color w:val="000000" w:themeColor="text1"/>
          <w:sz w:val="22"/>
        </w:rPr>
        <w:t>”</w:t>
      </w:r>
    </w:p>
    <w:p w:rsidR="0095075E" w:rsidRPr="008D101F" w:rsidRDefault="0095075E" w:rsidP="0095075E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95075E" w:rsidRPr="00CD4D2C" w:rsidRDefault="00543145" w:rsidP="0095075E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Wykonawca dostarczy materiały </w:t>
      </w:r>
      <w:r w:rsidR="00AB4016">
        <w:rPr>
          <w:rFonts w:ascii="Cambria" w:hAnsi="Cambria" w:cs="Arial"/>
          <w:sz w:val="20"/>
          <w:szCs w:val="20"/>
        </w:rPr>
        <w:t xml:space="preserve">jednorazowo w terminie 7 dni od daty </w:t>
      </w:r>
      <w:r w:rsidR="00AB4016" w:rsidRPr="00874144">
        <w:rPr>
          <w:rFonts w:ascii="Cambria" w:hAnsi="Cambria" w:cs="Calibri"/>
          <w:sz w:val="20"/>
          <w:szCs w:val="20"/>
        </w:rPr>
        <w:t>od daty zgłoszenia zapotrzebowania prze</w:t>
      </w:r>
      <w:r w:rsidR="00AB4016">
        <w:rPr>
          <w:rFonts w:ascii="Cambria" w:hAnsi="Cambria" w:cs="Calibri"/>
          <w:sz w:val="20"/>
          <w:szCs w:val="20"/>
        </w:rPr>
        <w:t>z</w:t>
      </w:r>
      <w:r w:rsidR="00AB4016" w:rsidRPr="00874144">
        <w:rPr>
          <w:rFonts w:ascii="Cambria" w:hAnsi="Cambria" w:cs="Calibri"/>
          <w:sz w:val="20"/>
          <w:szCs w:val="20"/>
        </w:rPr>
        <w:t xml:space="preserve"> </w:t>
      </w:r>
      <w:r w:rsidR="00AB4016">
        <w:rPr>
          <w:rFonts w:ascii="Cambria" w:hAnsi="Cambria" w:cs="Calibri"/>
          <w:sz w:val="20"/>
          <w:szCs w:val="20"/>
        </w:rPr>
        <w:t>Z</w:t>
      </w:r>
      <w:r w:rsidR="00AB4016" w:rsidRPr="00874144">
        <w:rPr>
          <w:rFonts w:ascii="Cambria" w:hAnsi="Cambria" w:cs="Calibri"/>
          <w:sz w:val="20"/>
          <w:szCs w:val="20"/>
        </w:rPr>
        <w:t>amawiającego</w:t>
      </w:r>
      <w:r w:rsidR="00AB4016">
        <w:rPr>
          <w:rFonts w:ascii="Cambria" w:hAnsi="Cambria" w:cs="Calibri"/>
          <w:sz w:val="20"/>
          <w:szCs w:val="20"/>
        </w:rPr>
        <w:t>.</w:t>
      </w:r>
    </w:p>
    <w:p w:rsidR="0095075E" w:rsidRPr="008D101F" w:rsidRDefault="0095075E" w:rsidP="0095075E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 xml:space="preserve">Miejsce dostawy: </w:t>
      </w:r>
      <w:r w:rsidR="00543145" w:rsidRPr="006D33E1">
        <w:rPr>
          <w:rFonts w:asciiTheme="majorHAnsi" w:hAnsiTheme="majorHAnsi"/>
          <w:sz w:val="20"/>
          <w:szCs w:val="20"/>
        </w:rPr>
        <w:t xml:space="preserve">, </w:t>
      </w:r>
      <w:r w:rsidR="00543145">
        <w:rPr>
          <w:rFonts w:asciiTheme="majorHAnsi" w:hAnsiTheme="majorHAnsi"/>
          <w:sz w:val="20"/>
          <w:szCs w:val="20"/>
        </w:rPr>
        <w:t>u</w:t>
      </w:r>
      <w:r w:rsidR="00543145" w:rsidRPr="006D33E1">
        <w:rPr>
          <w:rFonts w:asciiTheme="majorHAnsi" w:hAnsiTheme="majorHAnsi"/>
          <w:sz w:val="20"/>
          <w:szCs w:val="20"/>
        </w:rPr>
        <w:t xml:space="preserve">l. </w:t>
      </w:r>
      <w:r w:rsidR="00543145">
        <w:rPr>
          <w:rFonts w:asciiTheme="majorHAnsi" w:hAnsiTheme="majorHAnsi"/>
          <w:sz w:val="20"/>
          <w:szCs w:val="20"/>
        </w:rPr>
        <w:t>Wojska Polskiego 15</w:t>
      </w:r>
      <w:r w:rsidR="00543145" w:rsidRPr="006D33E1">
        <w:rPr>
          <w:rFonts w:asciiTheme="majorHAnsi" w:hAnsiTheme="majorHAnsi"/>
          <w:sz w:val="20"/>
          <w:szCs w:val="20"/>
        </w:rPr>
        <w:t>, 27-200 Starachowice</w:t>
      </w:r>
    </w:p>
    <w:p w:rsidR="0095075E" w:rsidRPr="008D101F" w:rsidRDefault="0095075E" w:rsidP="0095075E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powiadomi Zamawiającego o dostawie, co najmniej z dwudniowym wyprzedzeniem.</w:t>
      </w:r>
    </w:p>
    <w:p w:rsidR="0095075E" w:rsidRPr="008D101F" w:rsidRDefault="0095075E" w:rsidP="0095075E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95075E" w:rsidRPr="008D101F" w:rsidRDefault="0095075E" w:rsidP="0095075E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Materiały będą oznaczony zgodnie z obowiązującymi przepisami, a w szczególności znakami bezpieczeństwa.</w:t>
      </w:r>
    </w:p>
    <w:p w:rsidR="0095075E" w:rsidRPr="008D101F" w:rsidRDefault="0095075E" w:rsidP="0095075E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 a w szczególności, że materiały odpowiadają wymogom określonym</w:t>
      </w:r>
      <w:r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materiałów Wykonawca sporządza protokół </w:t>
      </w:r>
      <w:r w:rsidRPr="008D101F">
        <w:rPr>
          <w:rFonts w:ascii="Cambria" w:hAnsi="Cambria" w:cs="Tahoma"/>
          <w:sz w:val="20"/>
          <w:szCs w:val="20"/>
        </w:rPr>
        <w:t>określający nazwę i ilość przedmiotu zamówienia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95075E" w:rsidRPr="008D101F" w:rsidRDefault="0095075E" w:rsidP="0095075E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wyda Zamawiającemu dokumenty, które dotyczą tych materiałów, przede wszystkim karty gwarancyjne i instrukcje obsługi sprzętu jeśli dotyczy.</w:t>
      </w:r>
    </w:p>
    <w:p w:rsidR="0095075E" w:rsidRPr="008D101F" w:rsidRDefault="0095075E" w:rsidP="00AB4016">
      <w:pPr>
        <w:numPr>
          <w:ilvl w:val="0"/>
          <w:numId w:val="40"/>
        </w:numPr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 odebrany przez Zamawiającego zgodnie z procedurą określoną w ust.</w:t>
      </w:r>
      <w:r>
        <w:rPr>
          <w:rFonts w:ascii="Cambria" w:eastAsia="Calibri" w:hAnsi="Cambria" w:cs="Times New Roman"/>
          <w:sz w:val="20"/>
          <w:szCs w:val="20"/>
        </w:rPr>
        <w:t>6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AB4016" w:rsidRDefault="00AB4016" w:rsidP="00AB4016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95075E" w:rsidRPr="008D101F" w:rsidRDefault="0095075E" w:rsidP="0095075E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materiały na podstawie oferty 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</w:p>
    <w:p w:rsidR="0095075E" w:rsidRPr="008D101F" w:rsidRDefault="0095075E" w:rsidP="0095075E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Zapłata ceny nastąpi po odbiorze materiałów i otrzymaniu przez Zamawiającego faktury VAT/rachunku, przelewem na konto bankowe Wykonawcy wskazane w fakturze/rachunku oraz bezusterkowego protokołu odbioru.</w:t>
      </w:r>
    </w:p>
    <w:p w:rsidR="0095075E" w:rsidRPr="008D101F" w:rsidRDefault="0095075E" w:rsidP="0095075E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95075E" w:rsidRPr="008D101F" w:rsidRDefault="0095075E" w:rsidP="0095075E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:rsidR="0095075E" w:rsidRPr="008D101F" w:rsidRDefault="0095075E" w:rsidP="0095075E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:rsidR="0095075E" w:rsidRDefault="0095075E" w:rsidP="0095075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95075E" w:rsidRPr="008D101F" w:rsidRDefault="0095075E" w:rsidP="0095075E">
      <w:pPr>
        <w:widowControl w:val="0"/>
        <w:numPr>
          <w:ilvl w:val="1"/>
          <w:numId w:val="39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udziela rękojmi na materiały określone w szczegółowej charakterystyce przedmiotu zamówienia stanowiącej załącznik nr 1 do zaproszenia na okres 24 miesięcy. Okres rękojmi liczony jest od daty sprzedaży.</w:t>
      </w:r>
    </w:p>
    <w:p w:rsidR="0095075E" w:rsidRPr="008D101F" w:rsidRDefault="0095075E" w:rsidP="0095075E">
      <w:pPr>
        <w:widowControl w:val="0"/>
        <w:numPr>
          <w:ilvl w:val="1"/>
          <w:numId w:val="39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materiałach w chwili dokonania odbioru przez Zamawiającego jak i wszelkie inne wady fizyczne materiałów powstałe po ich odbiorze, pod warunkiem, że wady te ujawnią się w ciągu terminu obowiązywania rękojmi. </w:t>
      </w: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95075E" w:rsidRPr="008D101F" w:rsidRDefault="0095075E" w:rsidP="0095075E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95075E" w:rsidRPr="008D101F" w:rsidRDefault="0095075E" w:rsidP="0095075E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przekazaniu przedmiotu umowy w wysokości 5 % ceny za każdy dzień opóźnienia,</w:t>
      </w:r>
    </w:p>
    <w:p w:rsidR="0095075E" w:rsidRPr="008D101F" w:rsidRDefault="0095075E" w:rsidP="0095075E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:rsidR="0095075E" w:rsidRPr="008D101F" w:rsidRDefault="0095075E" w:rsidP="0095075E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>w wysokości 20 % ceny.</w:t>
      </w:r>
    </w:p>
    <w:p w:rsidR="0095075E" w:rsidRPr="008D101F" w:rsidRDefault="0095075E" w:rsidP="0095075E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95075E" w:rsidRPr="008D101F" w:rsidRDefault="0095075E" w:rsidP="0095075E">
      <w:pPr>
        <w:keepLines/>
        <w:numPr>
          <w:ilvl w:val="0"/>
          <w:numId w:val="34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95075E" w:rsidRPr="008D101F" w:rsidRDefault="0095075E" w:rsidP="0095075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95075E" w:rsidRPr="00101A57" w:rsidRDefault="0095075E" w:rsidP="0095075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95075E" w:rsidRPr="00101A57" w:rsidRDefault="0095075E" w:rsidP="0095075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95075E" w:rsidRPr="00101A57" w:rsidRDefault="0095075E" w:rsidP="0095075E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95075E" w:rsidRPr="00101A57" w:rsidRDefault="0095075E" w:rsidP="0095075E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95075E" w:rsidRPr="00101A57" w:rsidRDefault="0095075E" w:rsidP="0095075E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AB4016" w:rsidRPr="00543145">
        <w:rPr>
          <w:rFonts w:asciiTheme="majorHAnsi" w:hAnsiTheme="majorHAnsi" w:cs="NimbusSanL-Regu"/>
          <w:sz w:val="22"/>
        </w:rPr>
        <w:t>ŚWIETLICA ŚRODOWISKOWA "NOVA" W STARACHOWICACH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95075E" w:rsidRPr="00101A57" w:rsidRDefault="0095075E" w:rsidP="0095075E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Rezygnacją z uczestnictwa w projekcie „</w:t>
      </w:r>
      <w:r w:rsidR="00AB4016" w:rsidRPr="00543145">
        <w:rPr>
          <w:rFonts w:asciiTheme="majorHAnsi" w:hAnsiTheme="majorHAnsi" w:cs="NimbusSanL-Regu"/>
          <w:sz w:val="22"/>
        </w:rPr>
        <w:t>ŚWIETLICA ŚRODOWISKOWA "NOVA" W STARACHOWICACH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95075E" w:rsidRPr="00101A57" w:rsidRDefault="0095075E" w:rsidP="0095075E">
      <w:pPr>
        <w:numPr>
          <w:ilvl w:val="0"/>
          <w:numId w:val="41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95075E" w:rsidRDefault="0095075E" w:rsidP="0095075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95075E" w:rsidRPr="008D101F" w:rsidRDefault="0095075E" w:rsidP="0095075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AB4016" w:rsidRDefault="00AB4016" w:rsidP="00AB4016">
      <w:pPr>
        <w:pStyle w:val="Stopka"/>
        <w:jc w:val="center"/>
        <w:rPr>
          <w:rFonts w:ascii="Verdana" w:hAnsi="Verdana" w:cs="Arial"/>
          <w:sz w:val="16"/>
        </w:rPr>
      </w:pPr>
    </w:p>
    <w:p w:rsidR="00AB4016" w:rsidRPr="00AB4016" w:rsidRDefault="00AB4016" w:rsidP="00AB4016">
      <w:pPr>
        <w:pStyle w:val="Stopka"/>
        <w:spacing w:after="60"/>
        <w:jc w:val="center"/>
        <w:rPr>
          <w:rFonts w:asciiTheme="majorHAnsi" w:hAnsiTheme="majorHAnsi" w:cs="Arial"/>
          <w:b/>
          <w:sz w:val="20"/>
          <w:szCs w:val="20"/>
        </w:rPr>
      </w:pPr>
      <w:r w:rsidRPr="00AB4016">
        <w:rPr>
          <w:rFonts w:asciiTheme="majorHAnsi" w:hAnsiTheme="majorHAnsi" w:cs="Arial"/>
          <w:b/>
          <w:sz w:val="20"/>
          <w:szCs w:val="20"/>
        </w:rPr>
        <w:t>§</w:t>
      </w:r>
      <w:r w:rsidRPr="00AB4016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8</w:t>
      </w:r>
    </w:p>
    <w:p w:rsidR="00AB4016" w:rsidRDefault="00AB4016" w:rsidP="00AB4016">
      <w:pPr>
        <w:keepLines/>
        <w:autoSpaceDE w:val="0"/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>Stosownie do wymogu określonego w art. 13 ogólnego rozporządzen</w:t>
      </w:r>
      <w:r>
        <w:rPr>
          <w:rFonts w:asciiTheme="majorHAnsi" w:eastAsia="Calibri" w:hAnsiTheme="majorHAnsi"/>
          <w:sz w:val="20"/>
          <w:szCs w:val="20"/>
        </w:rPr>
        <w:t>ia o ochronie danych osobowych  z </w:t>
      </w:r>
      <w:r w:rsidRPr="00AB4016">
        <w:rPr>
          <w:rFonts w:asciiTheme="majorHAnsi" w:eastAsia="Calibri" w:hAnsiTheme="majorHAnsi"/>
          <w:sz w:val="20"/>
          <w:szCs w:val="20"/>
        </w:rPr>
        <w:t>dnia 27 kwietnia 2016 r. Wykonawca został poinformowany, że: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 xml:space="preserve">administratorem jego danych osobowych jest Zakład Doskonalenia Zawodowego w Kielcach </w:t>
      </w:r>
      <w:r w:rsidRPr="00AB4016">
        <w:rPr>
          <w:rFonts w:asciiTheme="majorHAnsi" w:eastAsia="Calibri" w:hAnsiTheme="majorHAnsi"/>
          <w:sz w:val="20"/>
          <w:szCs w:val="20"/>
        </w:rPr>
        <w:br/>
        <w:t>z siedzibą: 25-950 Kielce, ul. Paderewskiego 55,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 xml:space="preserve">kontakt z Inspektorem Ochrony Danych możliwy jest pod adresem: </w:t>
      </w:r>
      <w:hyperlink r:id="rId13" w:history="1">
        <w:r w:rsidRPr="000A3D33">
          <w:rPr>
            <w:rStyle w:val="Hipercze"/>
            <w:rFonts w:asciiTheme="majorHAnsi" w:eastAsia="Calibri" w:hAnsiTheme="majorHAnsi"/>
            <w:sz w:val="20"/>
            <w:szCs w:val="20"/>
          </w:rPr>
          <w:t>iod@zdz.kielce.pl</w:t>
        </w:r>
      </w:hyperlink>
      <w:r w:rsidRPr="00AB4016">
        <w:rPr>
          <w:rFonts w:asciiTheme="majorHAnsi" w:eastAsia="Calibri" w:hAnsiTheme="majorHAnsi"/>
          <w:sz w:val="20"/>
          <w:szCs w:val="20"/>
        </w:rPr>
        <w:t>,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>dane osobowe przechowywane będą przez okres 15 lat po ustaniu umowy,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>Wykonawca posiada prawo do dostępu do treści swoich danych, ich sprostowania, usunięcia lub ograniczenia przetwarzania,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spacing w:after="60"/>
        <w:ind w:left="714" w:hanging="357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AB4016" w:rsidRDefault="00AB4016" w:rsidP="002A6E42">
      <w:pPr>
        <w:pStyle w:val="Akapitzlist"/>
        <w:keepLines/>
        <w:numPr>
          <w:ilvl w:val="0"/>
          <w:numId w:val="55"/>
        </w:numPr>
        <w:autoSpaceDE w:val="0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  <w:r w:rsidRPr="00AB4016">
        <w:rPr>
          <w:rFonts w:asciiTheme="majorHAnsi" w:eastAsia="Calibri" w:hAnsiTheme="majorHAnsi"/>
          <w:sz w:val="20"/>
          <w:szCs w:val="20"/>
        </w:rPr>
        <w:t>podanie danych osobowych przez Wykonawcę jest dobrowolne jednakże odmowa podania danych skutkuje odmową zawarcia umowy</w:t>
      </w:r>
      <w:r>
        <w:rPr>
          <w:rFonts w:asciiTheme="majorHAnsi" w:eastAsia="Calibri" w:hAnsiTheme="majorHAnsi"/>
          <w:sz w:val="20"/>
          <w:szCs w:val="20"/>
        </w:rPr>
        <w:t>.</w:t>
      </w:r>
    </w:p>
    <w:p w:rsidR="00AB4016" w:rsidRPr="00AB4016" w:rsidRDefault="00AB4016" w:rsidP="00AB4016">
      <w:pPr>
        <w:pStyle w:val="Akapitzlist"/>
        <w:keepLines/>
        <w:autoSpaceDE w:val="0"/>
        <w:contextualSpacing w:val="0"/>
        <w:jc w:val="both"/>
        <w:rPr>
          <w:rFonts w:asciiTheme="majorHAnsi" w:eastAsia="Calibri" w:hAnsiTheme="majorHAnsi"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AB4016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95075E" w:rsidRPr="008D101F" w:rsidRDefault="0095075E" w:rsidP="0095075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AB4016"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95075E" w:rsidRPr="008D101F" w:rsidRDefault="0095075E" w:rsidP="0095075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95075E" w:rsidRPr="008D101F" w:rsidRDefault="0095075E" w:rsidP="0095075E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AB4016"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:rsidR="0095075E" w:rsidRPr="008D101F" w:rsidRDefault="0095075E" w:rsidP="0095075E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95075E" w:rsidRPr="008D101F" w:rsidRDefault="0095075E" w:rsidP="0095075E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AB4016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95075E" w:rsidRPr="008D101F" w:rsidRDefault="0095075E" w:rsidP="0095075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95075E" w:rsidRPr="008D101F" w:rsidRDefault="0095075E" w:rsidP="0095075E">
      <w:pPr>
        <w:pStyle w:val="Podtytu"/>
        <w:spacing w:line="240" w:lineRule="auto"/>
        <w:rPr>
          <w:sz w:val="20"/>
          <w:szCs w:val="20"/>
        </w:rPr>
      </w:pPr>
    </w:p>
    <w:p w:rsidR="0095075E" w:rsidRPr="008D101F" w:rsidRDefault="0095075E" w:rsidP="0095075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95075E" w:rsidRPr="008D101F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Pr="008D101F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95075E" w:rsidRPr="009840B1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95075E" w:rsidRPr="00057DD3" w:rsidRDefault="0095075E" w:rsidP="0095075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95075E" w:rsidRPr="009840B1" w:rsidRDefault="0095075E" w:rsidP="0095075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95075E" w:rsidRPr="00057DD3" w:rsidRDefault="0095075E" w:rsidP="0095075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95075E" w:rsidRPr="009840B1" w:rsidRDefault="0095075E" w:rsidP="0095075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95075E" w:rsidRPr="009840B1" w:rsidRDefault="0095075E" w:rsidP="0095075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95075E" w:rsidRPr="009840B1" w:rsidRDefault="0095075E" w:rsidP="0095075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95075E" w:rsidRPr="00057DD3" w:rsidRDefault="0095075E" w:rsidP="0095075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95075E" w:rsidRPr="009840B1" w:rsidRDefault="0095075E" w:rsidP="0095075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95075E" w:rsidRPr="009840B1" w:rsidRDefault="0095075E" w:rsidP="0095075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95075E" w:rsidRPr="009840B1" w:rsidRDefault="0095075E" w:rsidP="009507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AB4016">
        <w:rPr>
          <w:rFonts w:ascii="Cambria" w:hAnsi="Cambria" w:cs="Arial"/>
          <w:sz w:val="20"/>
          <w:szCs w:val="20"/>
        </w:rPr>
        <w:t>72</w:t>
      </w:r>
      <w:r w:rsidRPr="009840B1">
        <w:rPr>
          <w:rFonts w:ascii="Cambria" w:hAnsi="Cambria" w:cs="Arial"/>
          <w:sz w:val="20"/>
          <w:szCs w:val="20"/>
        </w:rPr>
        <w:t>/ZK/2019/</w:t>
      </w:r>
      <w:r w:rsidR="00AB4016">
        <w:rPr>
          <w:rFonts w:ascii="Cambria" w:hAnsi="Cambria" w:cs="Arial"/>
          <w:sz w:val="20"/>
          <w:szCs w:val="20"/>
        </w:rPr>
        <w:t>SSN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</w:t>
      </w:r>
      <w:r w:rsidR="000F07C2">
        <w:rPr>
          <w:rFonts w:ascii="Cambria" w:hAnsi="Cambria" w:cs="Arial"/>
          <w:sz w:val="20"/>
          <w:szCs w:val="20"/>
        </w:rPr>
        <w:t>jności na lata 2014-2020.</w:t>
      </w:r>
    </w:p>
    <w:p w:rsidR="0095075E" w:rsidRPr="009840B1" w:rsidRDefault="0095075E" w:rsidP="009507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AB4016">
        <w:rPr>
          <w:rFonts w:ascii="Cambria" w:hAnsi="Cambria"/>
          <w:sz w:val="20"/>
          <w:szCs w:val="20"/>
        </w:rPr>
        <w:t>Małgorzata Rolka</w:t>
      </w:r>
    </w:p>
    <w:p w:rsidR="0095075E" w:rsidRPr="002A6E42" w:rsidRDefault="00AB4016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Członek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Maciej Jastrzębski</w:t>
      </w:r>
    </w:p>
    <w:p w:rsidR="002A6E42" w:rsidRPr="006B7DEF" w:rsidRDefault="002A6E42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Członek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Agnieszka Sobczyk</w:t>
      </w:r>
    </w:p>
    <w:p w:rsidR="0095075E" w:rsidRPr="009840B1" w:rsidRDefault="0095075E" w:rsidP="0095075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:rsidR="0095075E" w:rsidRPr="009840B1" w:rsidRDefault="0095075E" w:rsidP="0095075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95075E" w:rsidRPr="009840B1" w:rsidRDefault="0095075E" w:rsidP="0095075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95075E" w:rsidRPr="00057DD3" w:rsidRDefault="0095075E" w:rsidP="0095075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95075E" w:rsidRPr="00057DD3" w:rsidRDefault="0095075E" w:rsidP="0095075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95075E" w:rsidRPr="00057DD3" w:rsidRDefault="0095075E" w:rsidP="0095075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95075E" w:rsidRDefault="0095075E" w:rsidP="0095075E">
      <w:pPr>
        <w:jc w:val="both"/>
        <w:rPr>
          <w:rFonts w:ascii="Cambria" w:hAnsi="Cambria" w:cstheme="minorHAnsi"/>
          <w:sz w:val="20"/>
          <w:szCs w:val="20"/>
        </w:rPr>
      </w:pPr>
    </w:p>
    <w:p w:rsidR="0095075E" w:rsidRDefault="0095075E" w:rsidP="0095075E">
      <w:pPr>
        <w:jc w:val="both"/>
        <w:rPr>
          <w:rFonts w:ascii="Cambria" w:hAnsi="Cambria" w:cstheme="minorHAnsi"/>
          <w:sz w:val="20"/>
          <w:szCs w:val="20"/>
        </w:rPr>
      </w:pPr>
    </w:p>
    <w:p w:rsidR="0095075E" w:rsidRDefault="0095075E" w:rsidP="0095075E">
      <w:pPr>
        <w:jc w:val="both"/>
        <w:rPr>
          <w:rFonts w:ascii="Cambria" w:hAnsi="Cambria" w:cstheme="minorHAnsi"/>
          <w:sz w:val="20"/>
          <w:szCs w:val="20"/>
        </w:rPr>
      </w:pPr>
    </w:p>
    <w:p w:rsidR="0095075E" w:rsidRPr="00571CFE" w:rsidRDefault="0095075E" w:rsidP="0095075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:rsidR="00FA0406" w:rsidRPr="0095075E" w:rsidRDefault="00FA0406" w:rsidP="0095075E"/>
    <w:sectPr w:rsidR="00FA0406" w:rsidRPr="0095075E" w:rsidSect="004E4053">
      <w:headerReference w:type="default" r:id="rId14"/>
      <w:footerReference w:type="default" r:id="rId15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DF" w:rsidRDefault="004808DF" w:rsidP="0063076E">
      <w:r>
        <w:separator/>
      </w:r>
    </w:p>
  </w:endnote>
  <w:endnote w:type="continuationSeparator" w:id="0">
    <w:p w:rsidR="004808DF" w:rsidRDefault="004808D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DF" w:rsidRDefault="004808DF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DF" w:rsidRDefault="004808DF" w:rsidP="0063076E">
      <w:r>
        <w:separator/>
      </w:r>
    </w:p>
  </w:footnote>
  <w:footnote w:type="continuationSeparator" w:id="0">
    <w:p w:rsidR="004808DF" w:rsidRDefault="004808D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DF" w:rsidRPr="00BF5130" w:rsidRDefault="004808DF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4808DF" w:rsidRPr="00BF5130" w:rsidRDefault="004808DF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397CD2"/>
    <w:multiLevelType w:val="hybridMultilevel"/>
    <w:tmpl w:val="D51C3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985D10"/>
    <w:multiLevelType w:val="multilevel"/>
    <w:tmpl w:val="D0C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4D16865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30167F"/>
    <w:multiLevelType w:val="multilevel"/>
    <w:tmpl w:val="8D3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C21CD5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CB676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900B87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1C271B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44">
    <w:nsid w:val="51F56D0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CD532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477E1A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F12A6E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585382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6F75CA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0"/>
  </w:num>
  <w:num w:numId="17">
    <w:abstractNumId w:val="12"/>
  </w:num>
  <w:num w:numId="18">
    <w:abstractNumId w:val="28"/>
  </w:num>
  <w:num w:numId="19">
    <w:abstractNumId w:val="14"/>
  </w:num>
  <w:num w:numId="20">
    <w:abstractNumId w:val="49"/>
  </w:num>
  <w:num w:numId="21">
    <w:abstractNumId w:val="50"/>
  </w:num>
  <w:num w:numId="22">
    <w:abstractNumId w:val="53"/>
  </w:num>
  <w:num w:numId="23">
    <w:abstractNumId w:val="5"/>
  </w:num>
  <w:num w:numId="24">
    <w:abstractNumId w:val="27"/>
  </w:num>
  <w:num w:numId="25">
    <w:abstractNumId w:val="40"/>
  </w:num>
  <w:num w:numId="26">
    <w:abstractNumId w:val="38"/>
  </w:num>
  <w:num w:numId="27">
    <w:abstractNumId w:val="9"/>
  </w:num>
  <w:num w:numId="28">
    <w:abstractNumId w:val="0"/>
  </w:num>
  <w:num w:numId="29">
    <w:abstractNumId w:val="52"/>
  </w:num>
  <w:num w:numId="3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51"/>
  </w:num>
  <w:num w:numId="34">
    <w:abstractNumId w:val="43"/>
  </w:num>
  <w:num w:numId="35">
    <w:abstractNumId w:val="15"/>
  </w:num>
  <w:num w:numId="36">
    <w:abstractNumId w:val="21"/>
  </w:num>
  <w:num w:numId="37">
    <w:abstractNumId w:val="34"/>
  </w:num>
  <w:num w:numId="38">
    <w:abstractNumId w:val="19"/>
  </w:num>
  <w:num w:numId="39">
    <w:abstractNumId w:val="17"/>
  </w:num>
  <w:num w:numId="40">
    <w:abstractNumId w:val="57"/>
  </w:num>
  <w:num w:numId="41">
    <w:abstractNumId w:val="25"/>
  </w:num>
  <w:num w:numId="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58"/>
  </w:num>
  <w:num w:numId="45">
    <w:abstractNumId w:val="44"/>
  </w:num>
  <w:num w:numId="46">
    <w:abstractNumId w:val="37"/>
  </w:num>
  <w:num w:numId="47">
    <w:abstractNumId w:val="47"/>
  </w:num>
  <w:num w:numId="48">
    <w:abstractNumId w:val="29"/>
  </w:num>
  <w:num w:numId="49">
    <w:abstractNumId w:val="30"/>
  </w:num>
  <w:num w:numId="50">
    <w:abstractNumId w:val="45"/>
  </w:num>
  <w:num w:numId="51">
    <w:abstractNumId w:val="13"/>
  </w:num>
  <w:num w:numId="52">
    <w:abstractNumId w:val="41"/>
  </w:num>
  <w:num w:numId="53">
    <w:abstractNumId w:val="54"/>
  </w:num>
  <w:num w:numId="54">
    <w:abstractNumId w:val="31"/>
  </w:num>
  <w:num w:numId="55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9180E"/>
    <w:rsid w:val="000B1BBA"/>
    <w:rsid w:val="000B4360"/>
    <w:rsid w:val="000F07C2"/>
    <w:rsid w:val="0010797E"/>
    <w:rsid w:val="0014542B"/>
    <w:rsid w:val="0016753F"/>
    <w:rsid w:val="00172146"/>
    <w:rsid w:val="00193E98"/>
    <w:rsid w:val="001E6462"/>
    <w:rsid w:val="002246B5"/>
    <w:rsid w:val="00242DAB"/>
    <w:rsid w:val="00251329"/>
    <w:rsid w:val="00285961"/>
    <w:rsid w:val="0028712B"/>
    <w:rsid w:val="002A6E42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808DF"/>
    <w:rsid w:val="00492481"/>
    <w:rsid w:val="004A287A"/>
    <w:rsid w:val="004A2BEB"/>
    <w:rsid w:val="004C0DD1"/>
    <w:rsid w:val="004E4053"/>
    <w:rsid w:val="004F76E8"/>
    <w:rsid w:val="00501FD2"/>
    <w:rsid w:val="00523095"/>
    <w:rsid w:val="00531137"/>
    <w:rsid w:val="00543145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5D22"/>
    <w:rsid w:val="00685EBD"/>
    <w:rsid w:val="00690818"/>
    <w:rsid w:val="00694843"/>
    <w:rsid w:val="00695B0C"/>
    <w:rsid w:val="00695EC0"/>
    <w:rsid w:val="006C3BF5"/>
    <w:rsid w:val="006F0D93"/>
    <w:rsid w:val="007146E1"/>
    <w:rsid w:val="007160A9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5075E"/>
    <w:rsid w:val="009840B1"/>
    <w:rsid w:val="00987796"/>
    <w:rsid w:val="009E332E"/>
    <w:rsid w:val="009E6642"/>
    <w:rsid w:val="00A002A8"/>
    <w:rsid w:val="00A1118E"/>
    <w:rsid w:val="00A30AF0"/>
    <w:rsid w:val="00A3747D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2BCC"/>
    <w:rsid w:val="00BB6AB8"/>
    <w:rsid w:val="00BC223B"/>
    <w:rsid w:val="00BC351D"/>
    <w:rsid w:val="00BD0948"/>
    <w:rsid w:val="00BF0E3D"/>
    <w:rsid w:val="00BF5130"/>
    <w:rsid w:val="00C01BA5"/>
    <w:rsid w:val="00C31EB4"/>
    <w:rsid w:val="00C3535E"/>
    <w:rsid w:val="00C37DD8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26423"/>
    <w:rsid w:val="00D40EC8"/>
    <w:rsid w:val="00D470B1"/>
    <w:rsid w:val="00D77EEE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847A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12BB-CDAA-4CD3-B886-A3964000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20</Pages>
  <Words>6912</Words>
  <Characters>41474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6</cp:revision>
  <cp:lastPrinted>2019-09-30T08:56:00Z</cp:lastPrinted>
  <dcterms:created xsi:type="dcterms:W3CDTF">2019-09-27T10:16:00Z</dcterms:created>
  <dcterms:modified xsi:type="dcterms:W3CDTF">2019-09-30T09:17:00Z</dcterms:modified>
</cp:coreProperties>
</file>