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DF" w:rsidRDefault="00034B62" w:rsidP="006933DF">
      <w:pPr>
        <w:jc w:val="righ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Kielce, dnia 2019-11-26</w:t>
      </w:r>
    </w:p>
    <w:p w:rsidR="006933DF" w:rsidRDefault="006933DF" w:rsidP="006933DF">
      <w:pPr>
        <w:pStyle w:val="Tekstpodstawowy"/>
        <w:jc w:val="center"/>
        <w:rPr>
          <w:rFonts w:ascii="Cambria" w:hAnsi="Cambria"/>
          <w:b/>
          <w:sz w:val="22"/>
          <w:u w:val="single"/>
        </w:rPr>
      </w:pPr>
    </w:p>
    <w:p w:rsidR="006933DF" w:rsidRDefault="006933DF" w:rsidP="006933DF">
      <w:pPr>
        <w:pStyle w:val="Tekstpodstawowy"/>
        <w:jc w:val="center"/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INFORMACJA O WYBORZE NAJKORZYSTNIEJSZEJ OFERTY</w:t>
      </w:r>
    </w:p>
    <w:p w:rsidR="006933DF" w:rsidRDefault="006933DF" w:rsidP="006933DF">
      <w:pPr>
        <w:spacing w:after="60"/>
        <w:ind w:firstLine="709"/>
        <w:jc w:val="both"/>
        <w:rPr>
          <w:rFonts w:ascii="Cambria" w:hAnsi="Cambria"/>
          <w:sz w:val="22"/>
        </w:rPr>
      </w:pPr>
    </w:p>
    <w:p w:rsidR="006933DF" w:rsidRDefault="006933DF" w:rsidP="006933DF">
      <w:pPr>
        <w:spacing w:after="60"/>
        <w:ind w:firstLine="709"/>
        <w:jc w:val="both"/>
        <w:rPr>
          <w:rFonts w:ascii="Cambria" w:eastAsia="Calibri" w:hAnsi="Cambria"/>
          <w:sz w:val="22"/>
        </w:rPr>
      </w:pPr>
      <w:r>
        <w:rPr>
          <w:rFonts w:ascii="Cambria" w:hAnsi="Cambria"/>
          <w:sz w:val="22"/>
        </w:rPr>
        <w:t xml:space="preserve">Zakład Doskonalenia Zawodowego w Kielcach informuje, że w dniu </w:t>
      </w:r>
      <w:r w:rsidR="00034B62">
        <w:rPr>
          <w:rFonts w:ascii="Cambria" w:hAnsi="Cambria"/>
          <w:sz w:val="22"/>
        </w:rPr>
        <w:t>2019-11-25</w:t>
      </w:r>
      <w:r>
        <w:rPr>
          <w:rFonts w:ascii="Cambria" w:hAnsi="Cambria"/>
          <w:sz w:val="22"/>
        </w:rPr>
        <w:t xml:space="preserve"> o godz. 10:15 odbyło się otwarcie ofert złożonych przy zastosowaniu zasady konkurencyjności </w:t>
      </w:r>
      <w:r w:rsidR="00034B62">
        <w:rPr>
          <w:rFonts w:ascii="Cambria" w:hAnsi="Cambria"/>
          <w:sz w:val="22"/>
        </w:rPr>
        <w:t>na </w:t>
      </w:r>
      <w:r>
        <w:rPr>
          <w:rFonts w:ascii="Cambria" w:hAnsi="Cambria" w:cs="Calibri"/>
          <w:b/>
          <w:sz w:val="22"/>
        </w:rPr>
        <w:t>„</w:t>
      </w:r>
      <w:r w:rsidR="00034B62">
        <w:rPr>
          <w:rFonts w:ascii="Cambria" w:hAnsi="Cambria"/>
          <w:b/>
          <w:sz w:val="22"/>
        </w:rPr>
        <w:t>Organizację wycieczki do Krakowa</w:t>
      </w:r>
      <w:r>
        <w:rPr>
          <w:rFonts w:ascii="Cambria" w:hAnsi="Cambria" w:cs="Calibri"/>
          <w:b/>
          <w:sz w:val="22"/>
        </w:rPr>
        <w:t xml:space="preserve">” </w:t>
      </w:r>
      <w:r>
        <w:rPr>
          <w:rFonts w:ascii="Cambria" w:hAnsi="Cambria" w:cs="Calibri"/>
          <w:sz w:val="22"/>
        </w:rPr>
        <w:t xml:space="preserve">w celu realizacji projektu </w:t>
      </w:r>
      <w:r>
        <w:rPr>
          <w:rFonts w:ascii="Cambria" w:hAnsi="Cambria" w:cs="Calibri"/>
          <w:color w:val="000000"/>
          <w:sz w:val="22"/>
        </w:rPr>
        <w:t xml:space="preserve">pn. </w:t>
      </w:r>
      <w:r>
        <w:rPr>
          <w:rFonts w:asciiTheme="majorHAnsi" w:hAnsiTheme="majorHAnsi" w:cs="NimbusSanL-Regu"/>
          <w:b/>
          <w:sz w:val="20"/>
          <w:szCs w:val="20"/>
        </w:rPr>
        <w:t>ŚWIETLICA ŚRODOWISKOWA "NOVA" W STARACHOWICACH</w:t>
      </w:r>
      <w:r>
        <w:rPr>
          <w:rFonts w:asciiTheme="majorHAnsi" w:hAnsiTheme="majorHAnsi" w:cs="NimbusSanL-Regu"/>
          <w:sz w:val="20"/>
          <w:szCs w:val="20"/>
        </w:rPr>
        <w:t>.</w:t>
      </w:r>
    </w:p>
    <w:p w:rsidR="006933DF" w:rsidRDefault="006933DF" w:rsidP="006933DF">
      <w:pPr>
        <w:spacing w:after="6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Ofertę z najniższą ceną złożył Wykonawca:</w:t>
      </w:r>
    </w:p>
    <w:p w:rsidR="00034B62" w:rsidRPr="00BE3669" w:rsidRDefault="00034B62" w:rsidP="00034B62">
      <w:pPr>
        <w:suppressAutoHyphens/>
        <w:jc w:val="center"/>
        <w:rPr>
          <w:rFonts w:asciiTheme="majorHAnsi" w:hAnsiTheme="majorHAnsi"/>
          <w:b/>
          <w:sz w:val="20"/>
          <w:szCs w:val="20"/>
        </w:rPr>
      </w:pPr>
      <w:proofErr w:type="spellStart"/>
      <w:r w:rsidRPr="00BE3669">
        <w:rPr>
          <w:rFonts w:asciiTheme="majorHAnsi" w:hAnsiTheme="majorHAnsi"/>
          <w:b/>
          <w:sz w:val="20"/>
          <w:szCs w:val="20"/>
        </w:rPr>
        <w:t>Antolczyk</w:t>
      </w:r>
      <w:proofErr w:type="spellEnd"/>
      <w:r w:rsidRPr="00BE3669">
        <w:rPr>
          <w:rFonts w:asciiTheme="majorHAnsi" w:hAnsiTheme="majorHAnsi"/>
          <w:b/>
          <w:sz w:val="20"/>
          <w:szCs w:val="20"/>
        </w:rPr>
        <w:t xml:space="preserve"> Spółka z o.o. 62-800 Kalisz, Pokrzywnicka 42</w:t>
      </w:r>
    </w:p>
    <w:p w:rsidR="00034B62" w:rsidRPr="00BE3669" w:rsidRDefault="00034B62" w:rsidP="00034B62">
      <w:pPr>
        <w:suppressAutoHyphens/>
        <w:jc w:val="center"/>
        <w:rPr>
          <w:rFonts w:asciiTheme="majorHAnsi" w:hAnsiTheme="majorHAnsi"/>
          <w:b/>
          <w:sz w:val="20"/>
          <w:szCs w:val="20"/>
        </w:rPr>
      </w:pPr>
      <w:r w:rsidRPr="00BE3669">
        <w:rPr>
          <w:rFonts w:asciiTheme="majorHAnsi" w:hAnsiTheme="majorHAnsi"/>
          <w:b/>
          <w:sz w:val="20"/>
          <w:szCs w:val="20"/>
        </w:rPr>
        <w:t>Otrzymał: 100 pkt (4 997,00 zł). Data wpływu: 21.11.2019 r. godz. 9.45</w:t>
      </w:r>
    </w:p>
    <w:p w:rsidR="00034B62" w:rsidRDefault="00034B62" w:rsidP="00034B62">
      <w:pPr>
        <w:pStyle w:val="Tekstpodstawowy"/>
        <w:spacing w:after="60"/>
        <w:rPr>
          <w:rFonts w:asciiTheme="majorHAnsi" w:hAnsiTheme="majorHAnsi"/>
          <w:sz w:val="20"/>
          <w:szCs w:val="20"/>
        </w:rPr>
      </w:pPr>
    </w:p>
    <w:p w:rsidR="00034B62" w:rsidRPr="00BE3669" w:rsidRDefault="00034B62" w:rsidP="00034B62">
      <w:pPr>
        <w:pStyle w:val="Tekstpodstawowy"/>
        <w:spacing w:after="60"/>
        <w:rPr>
          <w:rFonts w:asciiTheme="majorHAnsi" w:hAnsiTheme="majorHAnsi"/>
          <w:sz w:val="20"/>
          <w:szCs w:val="20"/>
        </w:rPr>
      </w:pPr>
      <w:r w:rsidRPr="00BE3669">
        <w:rPr>
          <w:rFonts w:asciiTheme="majorHAnsi" w:hAnsiTheme="majorHAnsi"/>
          <w:sz w:val="20"/>
          <w:szCs w:val="20"/>
        </w:rPr>
        <w:t>Pozostałe oferty:</w:t>
      </w:r>
    </w:p>
    <w:p w:rsidR="00034B62" w:rsidRDefault="00034B62" w:rsidP="00034B62">
      <w:pPr>
        <w:pStyle w:val="Tekstpodstawowy"/>
        <w:numPr>
          <w:ilvl w:val="0"/>
          <w:numId w:val="18"/>
        </w:numPr>
        <w:spacing w:after="0"/>
        <w:ind w:left="357" w:hanging="357"/>
        <w:rPr>
          <w:rFonts w:asciiTheme="majorHAnsi" w:hAnsiTheme="majorHAnsi"/>
          <w:sz w:val="20"/>
          <w:szCs w:val="20"/>
        </w:rPr>
      </w:pPr>
      <w:proofErr w:type="spellStart"/>
      <w:r w:rsidRPr="00BE3669">
        <w:rPr>
          <w:rFonts w:asciiTheme="majorHAnsi" w:hAnsiTheme="majorHAnsi"/>
          <w:sz w:val="20"/>
          <w:szCs w:val="20"/>
        </w:rPr>
        <w:t>Omnia</w:t>
      </w:r>
      <w:proofErr w:type="spellEnd"/>
      <w:r w:rsidRPr="00BE3669">
        <w:rPr>
          <w:rFonts w:asciiTheme="majorHAnsi" w:hAnsiTheme="majorHAnsi"/>
          <w:sz w:val="20"/>
          <w:szCs w:val="20"/>
        </w:rPr>
        <w:t xml:space="preserve"> Licencja 27-200 Starachowice, ul. Rynek 35.</w:t>
      </w:r>
    </w:p>
    <w:p w:rsidR="00034B62" w:rsidRPr="00024713" w:rsidRDefault="00034B62" w:rsidP="00034B62">
      <w:pPr>
        <w:pStyle w:val="Tekstpodstawowy"/>
        <w:spacing w:after="60"/>
        <w:ind w:left="360"/>
        <w:rPr>
          <w:rFonts w:asciiTheme="majorHAnsi" w:hAnsiTheme="majorHAnsi"/>
          <w:sz w:val="20"/>
          <w:szCs w:val="20"/>
        </w:rPr>
      </w:pPr>
      <w:r w:rsidRPr="00024713">
        <w:rPr>
          <w:rFonts w:asciiTheme="majorHAnsi" w:hAnsiTheme="majorHAnsi"/>
          <w:sz w:val="20"/>
          <w:szCs w:val="20"/>
        </w:rPr>
        <w:t>Otrzymał: 84,84 pkt (5 890,00 zł). Data wpływu: 20.11.2019 r. godz. 10.05</w:t>
      </w:r>
    </w:p>
    <w:p w:rsidR="00034B62" w:rsidRDefault="00034B62" w:rsidP="00034B62">
      <w:pPr>
        <w:pStyle w:val="Tekstpodstawowy"/>
        <w:numPr>
          <w:ilvl w:val="0"/>
          <w:numId w:val="18"/>
        </w:numPr>
        <w:spacing w:after="0"/>
        <w:ind w:left="357" w:hanging="357"/>
        <w:rPr>
          <w:rFonts w:asciiTheme="majorHAnsi" w:hAnsiTheme="majorHAnsi"/>
          <w:sz w:val="20"/>
          <w:szCs w:val="20"/>
        </w:rPr>
      </w:pPr>
      <w:r w:rsidRPr="00BE3669">
        <w:rPr>
          <w:rFonts w:asciiTheme="majorHAnsi" w:hAnsiTheme="majorHAnsi"/>
          <w:sz w:val="20"/>
          <w:szCs w:val="20"/>
        </w:rPr>
        <w:t xml:space="preserve">Agencja Turystyczna "ETNA" 21-040 Świdnik, ul. Racławicka 18. </w:t>
      </w:r>
    </w:p>
    <w:p w:rsidR="00034B62" w:rsidRPr="00BE3669" w:rsidRDefault="00034B62" w:rsidP="00034B62">
      <w:pPr>
        <w:pStyle w:val="Tekstpodstawowy"/>
        <w:spacing w:after="60"/>
        <w:ind w:left="360"/>
        <w:rPr>
          <w:rFonts w:asciiTheme="majorHAnsi" w:hAnsiTheme="majorHAnsi"/>
          <w:sz w:val="20"/>
          <w:szCs w:val="20"/>
        </w:rPr>
      </w:pPr>
      <w:r w:rsidRPr="00BE3669">
        <w:rPr>
          <w:rFonts w:asciiTheme="majorHAnsi" w:hAnsiTheme="majorHAnsi"/>
          <w:sz w:val="20"/>
          <w:szCs w:val="20"/>
        </w:rPr>
        <w:t>Otrzymał: 94,95 pkt (5 263,00 zł). Data wpływu: 20.11.2019 r. godz. 10.00</w:t>
      </w:r>
    </w:p>
    <w:p w:rsidR="00034B62" w:rsidRDefault="00034B62" w:rsidP="00034B62">
      <w:pPr>
        <w:pStyle w:val="Tekstpodstawowy"/>
        <w:numPr>
          <w:ilvl w:val="0"/>
          <w:numId w:val="18"/>
        </w:numPr>
        <w:spacing w:after="0"/>
        <w:ind w:left="357" w:hanging="357"/>
        <w:rPr>
          <w:rFonts w:asciiTheme="majorHAnsi" w:hAnsiTheme="majorHAnsi"/>
          <w:sz w:val="20"/>
          <w:szCs w:val="20"/>
        </w:rPr>
      </w:pPr>
      <w:r w:rsidRPr="00BE3669">
        <w:rPr>
          <w:rFonts w:asciiTheme="majorHAnsi" w:hAnsiTheme="majorHAnsi"/>
          <w:sz w:val="20"/>
          <w:szCs w:val="20"/>
        </w:rPr>
        <w:t xml:space="preserve">Magdalena </w:t>
      </w:r>
      <w:proofErr w:type="spellStart"/>
      <w:r w:rsidRPr="00BE3669">
        <w:rPr>
          <w:rFonts w:asciiTheme="majorHAnsi" w:hAnsiTheme="majorHAnsi"/>
          <w:sz w:val="20"/>
          <w:szCs w:val="20"/>
        </w:rPr>
        <w:t>Siśkiewicz</w:t>
      </w:r>
      <w:proofErr w:type="spellEnd"/>
      <w:r w:rsidRPr="00BE3669">
        <w:rPr>
          <w:rFonts w:asciiTheme="majorHAnsi" w:hAnsiTheme="majorHAnsi"/>
          <w:sz w:val="20"/>
          <w:szCs w:val="20"/>
        </w:rPr>
        <w:t xml:space="preserve"> New </w:t>
      </w:r>
      <w:proofErr w:type="spellStart"/>
      <w:r w:rsidRPr="00BE3669">
        <w:rPr>
          <w:rFonts w:asciiTheme="majorHAnsi" w:hAnsiTheme="majorHAnsi"/>
          <w:sz w:val="20"/>
          <w:szCs w:val="20"/>
        </w:rPr>
        <w:t>Challange</w:t>
      </w:r>
      <w:proofErr w:type="spellEnd"/>
      <w:r w:rsidRPr="00BE3669">
        <w:rPr>
          <w:rFonts w:asciiTheme="majorHAnsi" w:hAnsiTheme="majorHAnsi"/>
          <w:sz w:val="20"/>
          <w:szCs w:val="20"/>
        </w:rPr>
        <w:t xml:space="preserve"> 30-363 Kraków, ul. </w:t>
      </w:r>
      <w:proofErr w:type="spellStart"/>
      <w:r w:rsidRPr="00BE3669">
        <w:rPr>
          <w:rFonts w:asciiTheme="majorHAnsi" w:hAnsiTheme="majorHAnsi"/>
          <w:sz w:val="20"/>
          <w:szCs w:val="20"/>
        </w:rPr>
        <w:t>Rydlówka</w:t>
      </w:r>
      <w:proofErr w:type="spellEnd"/>
      <w:r w:rsidRPr="00BE3669">
        <w:rPr>
          <w:rFonts w:asciiTheme="majorHAnsi" w:hAnsiTheme="majorHAnsi"/>
          <w:sz w:val="20"/>
          <w:szCs w:val="20"/>
        </w:rPr>
        <w:t xml:space="preserve"> 5/107. </w:t>
      </w:r>
    </w:p>
    <w:p w:rsidR="00034B62" w:rsidRPr="00BE3669" w:rsidRDefault="00034B62" w:rsidP="00034B62">
      <w:pPr>
        <w:pStyle w:val="Tekstpodstawowy"/>
        <w:spacing w:after="60"/>
        <w:ind w:left="360"/>
        <w:rPr>
          <w:rFonts w:asciiTheme="majorHAnsi" w:hAnsiTheme="majorHAnsi"/>
          <w:sz w:val="20"/>
          <w:szCs w:val="20"/>
        </w:rPr>
      </w:pPr>
      <w:r w:rsidRPr="00BE3669">
        <w:rPr>
          <w:rFonts w:asciiTheme="majorHAnsi" w:hAnsiTheme="majorHAnsi"/>
          <w:sz w:val="20"/>
          <w:szCs w:val="20"/>
        </w:rPr>
        <w:t>Otrzymał: 83,23 pkt (6 004,00 zł). Data wpływu: 20.11.2019 r. godz. 12.00</w:t>
      </w:r>
    </w:p>
    <w:p w:rsidR="00034B62" w:rsidRDefault="00034B62" w:rsidP="00034B62">
      <w:pPr>
        <w:pStyle w:val="Tekstpodstawowy"/>
        <w:numPr>
          <w:ilvl w:val="0"/>
          <w:numId w:val="18"/>
        </w:numPr>
        <w:spacing w:after="0"/>
        <w:ind w:left="357" w:hanging="357"/>
        <w:rPr>
          <w:rFonts w:asciiTheme="majorHAnsi" w:hAnsiTheme="majorHAnsi"/>
          <w:sz w:val="20"/>
          <w:szCs w:val="20"/>
        </w:rPr>
      </w:pPr>
      <w:r w:rsidRPr="00BE3669">
        <w:rPr>
          <w:rFonts w:asciiTheme="majorHAnsi" w:hAnsiTheme="majorHAnsi"/>
          <w:sz w:val="20"/>
          <w:szCs w:val="20"/>
          <w:lang w:val="en-US"/>
        </w:rPr>
        <w:t xml:space="preserve">Robert </w:t>
      </w:r>
      <w:proofErr w:type="spellStart"/>
      <w:r w:rsidRPr="00BE3669">
        <w:rPr>
          <w:rFonts w:asciiTheme="majorHAnsi" w:hAnsiTheme="majorHAnsi"/>
          <w:sz w:val="20"/>
          <w:szCs w:val="20"/>
          <w:lang w:val="en-US"/>
        </w:rPr>
        <w:t>Sajnaj</w:t>
      </w:r>
      <w:proofErr w:type="spellEnd"/>
      <w:r w:rsidRPr="00BE3669">
        <w:rPr>
          <w:rFonts w:asciiTheme="majorHAnsi" w:hAnsiTheme="majorHAnsi"/>
          <w:sz w:val="20"/>
          <w:szCs w:val="20"/>
          <w:lang w:val="en-US"/>
        </w:rPr>
        <w:t xml:space="preserve"> – LUTUR 20-301 Lublin, </w:t>
      </w:r>
      <w:proofErr w:type="spellStart"/>
      <w:r w:rsidRPr="00BE3669">
        <w:rPr>
          <w:rFonts w:asciiTheme="majorHAnsi" w:hAnsiTheme="majorHAnsi"/>
          <w:sz w:val="20"/>
          <w:szCs w:val="20"/>
          <w:lang w:val="en-US"/>
        </w:rPr>
        <w:t>ul</w:t>
      </w:r>
      <w:proofErr w:type="spellEnd"/>
      <w:r w:rsidRPr="00BE3669">
        <w:rPr>
          <w:rFonts w:asciiTheme="majorHAnsi" w:hAnsiTheme="majorHAnsi"/>
          <w:sz w:val="20"/>
          <w:szCs w:val="20"/>
          <w:lang w:val="en-US"/>
        </w:rPr>
        <w:t xml:space="preserve">. </w:t>
      </w:r>
      <w:r w:rsidRPr="00BE3669">
        <w:rPr>
          <w:rFonts w:asciiTheme="majorHAnsi" w:hAnsiTheme="majorHAnsi"/>
          <w:sz w:val="20"/>
          <w:szCs w:val="20"/>
        </w:rPr>
        <w:t xml:space="preserve">Fabryczna 15/12. </w:t>
      </w:r>
    </w:p>
    <w:p w:rsidR="00034B62" w:rsidRPr="00BE3669" w:rsidRDefault="00034B62" w:rsidP="00034B62">
      <w:pPr>
        <w:pStyle w:val="Tekstpodstawowy"/>
        <w:spacing w:after="60"/>
        <w:ind w:left="360"/>
        <w:rPr>
          <w:rFonts w:asciiTheme="majorHAnsi" w:hAnsiTheme="majorHAnsi"/>
          <w:sz w:val="20"/>
          <w:szCs w:val="20"/>
        </w:rPr>
      </w:pPr>
      <w:r w:rsidRPr="00BE3669">
        <w:rPr>
          <w:rFonts w:asciiTheme="majorHAnsi" w:hAnsiTheme="majorHAnsi"/>
          <w:sz w:val="20"/>
          <w:szCs w:val="20"/>
        </w:rPr>
        <w:t>Otrzymał: 90,48 pkt (5 523,00 zł). Data wpływu: 21.11.2019 r. godz. 09.35</w:t>
      </w:r>
    </w:p>
    <w:p w:rsidR="00034B62" w:rsidRDefault="00034B62" w:rsidP="00034B62">
      <w:pPr>
        <w:pStyle w:val="Tekstpodstawowy"/>
        <w:numPr>
          <w:ilvl w:val="0"/>
          <w:numId w:val="18"/>
        </w:numPr>
        <w:spacing w:after="0"/>
        <w:ind w:left="357" w:hanging="357"/>
        <w:rPr>
          <w:rFonts w:asciiTheme="majorHAnsi" w:hAnsiTheme="majorHAnsi"/>
          <w:sz w:val="20"/>
          <w:szCs w:val="20"/>
        </w:rPr>
      </w:pPr>
      <w:r w:rsidRPr="00BE3669">
        <w:rPr>
          <w:rFonts w:asciiTheme="majorHAnsi" w:hAnsiTheme="majorHAnsi"/>
          <w:sz w:val="20"/>
          <w:szCs w:val="20"/>
        </w:rPr>
        <w:t xml:space="preserve">BIURO USŁUGOWO-TURYSTYCZNE "ATLANTIC" 35-073 Rzeszów, Pl. Wolności 12. </w:t>
      </w:r>
    </w:p>
    <w:p w:rsidR="00034B62" w:rsidRPr="00BE3669" w:rsidRDefault="00034B62" w:rsidP="00034B62">
      <w:pPr>
        <w:pStyle w:val="Tekstpodstawowy"/>
        <w:spacing w:after="60"/>
        <w:ind w:left="360"/>
        <w:rPr>
          <w:rFonts w:asciiTheme="majorHAnsi" w:hAnsiTheme="majorHAnsi"/>
          <w:sz w:val="20"/>
          <w:szCs w:val="20"/>
        </w:rPr>
      </w:pPr>
      <w:r w:rsidRPr="00BE3669">
        <w:rPr>
          <w:rFonts w:asciiTheme="majorHAnsi" w:hAnsiTheme="majorHAnsi"/>
          <w:sz w:val="20"/>
          <w:szCs w:val="20"/>
        </w:rPr>
        <w:t>Otrzymał: 62,62 pkt (7 980,00 zł). Data wpływu: 21.11.2019 r. godz. 09.35</w:t>
      </w:r>
    </w:p>
    <w:p w:rsidR="00034B62" w:rsidRDefault="00034B62" w:rsidP="00034B62">
      <w:pPr>
        <w:pStyle w:val="Tekstpodstawowy"/>
        <w:numPr>
          <w:ilvl w:val="0"/>
          <w:numId w:val="18"/>
        </w:numPr>
        <w:spacing w:after="0"/>
        <w:ind w:left="357" w:hanging="357"/>
        <w:rPr>
          <w:rFonts w:asciiTheme="majorHAnsi" w:hAnsiTheme="majorHAnsi"/>
          <w:sz w:val="20"/>
          <w:szCs w:val="20"/>
        </w:rPr>
      </w:pPr>
      <w:r w:rsidRPr="00BE3669">
        <w:rPr>
          <w:rFonts w:asciiTheme="majorHAnsi" w:hAnsiTheme="majorHAnsi"/>
          <w:sz w:val="20"/>
          <w:szCs w:val="20"/>
        </w:rPr>
        <w:t xml:space="preserve">Top Podróże Sp. z o.o. 70-233 Szczecin, Pl. Zwycięstwa 1. </w:t>
      </w:r>
    </w:p>
    <w:p w:rsidR="00034B62" w:rsidRPr="00BE3669" w:rsidRDefault="00034B62" w:rsidP="00034B62">
      <w:pPr>
        <w:pStyle w:val="Tekstpodstawowy"/>
        <w:spacing w:after="60"/>
        <w:ind w:left="360"/>
        <w:rPr>
          <w:rFonts w:asciiTheme="majorHAnsi" w:hAnsiTheme="majorHAnsi"/>
          <w:sz w:val="20"/>
          <w:szCs w:val="20"/>
        </w:rPr>
      </w:pPr>
      <w:r w:rsidRPr="00BE3669">
        <w:rPr>
          <w:rFonts w:asciiTheme="majorHAnsi" w:hAnsiTheme="majorHAnsi"/>
          <w:sz w:val="20"/>
          <w:szCs w:val="20"/>
        </w:rPr>
        <w:t>Otrzymał: 47,68 pkt (10 481,10 zł). Data wpływu: 21.11.2019 r. godz. 10.15</w:t>
      </w:r>
    </w:p>
    <w:p w:rsidR="00034B62" w:rsidRDefault="00034B62" w:rsidP="00034B62">
      <w:pPr>
        <w:pStyle w:val="Tekstpodstawowy"/>
        <w:numPr>
          <w:ilvl w:val="0"/>
          <w:numId w:val="18"/>
        </w:numPr>
        <w:spacing w:after="0"/>
        <w:ind w:left="357" w:hanging="357"/>
        <w:rPr>
          <w:rFonts w:asciiTheme="majorHAnsi" w:hAnsiTheme="majorHAnsi"/>
          <w:sz w:val="20"/>
          <w:szCs w:val="20"/>
        </w:rPr>
      </w:pPr>
      <w:r w:rsidRPr="00BE3669">
        <w:rPr>
          <w:rFonts w:asciiTheme="majorHAnsi" w:hAnsiTheme="majorHAnsi"/>
          <w:sz w:val="20"/>
          <w:szCs w:val="20"/>
        </w:rPr>
        <w:t xml:space="preserve">BIURO TURYSTYCZNE "POLTUR" Kazimierz Puk 39-400 Tarnobrzeg, pl. B. Głowackiego 36. </w:t>
      </w:r>
    </w:p>
    <w:p w:rsidR="006933DF" w:rsidRDefault="00034B62" w:rsidP="00034B62">
      <w:pPr>
        <w:suppressAutoHyphens/>
        <w:spacing w:after="60"/>
        <w:ind w:firstLine="357"/>
        <w:jc w:val="both"/>
        <w:rPr>
          <w:rFonts w:ascii="Cambria" w:hAnsi="Cambria"/>
          <w:sz w:val="22"/>
          <w:u w:val="single"/>
        </w:rPr>
      </w:pPr>
      <w:r w:rsidRPr="00BE3669">
        <w:rPr>
          <w:rFonts w:asciiTheme="majorHAnsi" w:hAnsiTheme="majorHAnsi"/>
          <w:sz w:val="20"/>
          <w:szCs w:val="20"/>
        </w:rPr>
        <w:t>Otrzymał: 72,11 pkt (6 930,00 zł). Data wpływu: 25.11.2019 r. godz. 08.00</w:t>
      </w:r>
    </w:p>
    <w:p w:rsidR="006933DF" w:rsidRDefault="006933DF" w:rsidP="006933DF">
      <w:pPr>
        <w:suppressAutoHyphens/>
        <w:spacing w:after="60"/>
        <w:jc w:val="both"/>
        <w:rPr>
          <w:rFonts w:ascii="Cambria" w:hAnsi="Cambria"/>
          <w:sz w:val="22"/>
          <w:u w:val="single"/>
        </w:rPr>
      </w:pPr>
    </w:p>
    <w:p w:rsidR="00034B62" w:rsidRDefault="00034B62" w:rsidP="006933DF">
      <w:pPr>
        <w:suppressAutoHyphens/>
        <w:spacing w:after="60"/>
        <w:jc w:val="both"/>
        <w:rPr>
          <w:rFonts w:ascii="Cambria" w:hAnsi="Cambria"/>
          <w:sz w:val="22"/>
          <w:u w:val="single"/>
        </w:rPr>
      </w:pPr>
      <w:bookmarkStart w:id="0" w:name="_GoBack"/>
      <w:bookmarkEnd w:id="0"/>
    </w:p>
    <w:p w:rsidR="006933DF" w:rsidRDefault="006933DF" w:rsidP="006933DF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Elżbieta Florek</w:t>
      </w:r>
    </w:p>
    <w:p w:rsidR="006933DF" w:rsidRDefault="006933DF" w:rsidP="006933DF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6933DF" w:rsidRDefault="006933DF" w:rsidP="006933DF">
      <w:pPr>
        <w:pStyle w:val="Bezodstpw"/>
        <w:spacing w:after="60"/>
        <w:ind w:left="5245"/>
        <w:jc w:val="center"/>
        <w:rPr>
          <w:rFonts w:ascii="Cambria" w:hAnsi="Cambria" w:cs="Arial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Gł. Specjalista ds. Zamówień Publicznych </w:t>
      </w:r>
      <w:r>
        <w:rPr>
          <w:rFonts w:ascii="Cambria" w:hAnsi="Cambria"/>
          <w:sz w:val="18"/>
          <w:szCs w:val="18"/>
        </w:rPr>
        <w:br/>
        <w:t>i Kontraktowania Wydatków</w:t>
      </w:r>
    </w:p>
    <w:p w:rsidR="006933DF" w:rsidRDefault="006933DF" w:rsidP="006933DF"/>
    <w:p w:rsidR="006933DF" w:rsidRDefault="006933DF" w:rsidP="006933DF"/>
    <w:p w:rsidR="00FA0406" w:rsidRPr="006933DF" w:rsidRDefault="00FA0406" w:rsidP="006933DF"/>
    <w:sectPr w:rsidR="00FA0406" w:rsidRPr="006933DF" w:rsidSect="004E4053">
      <w:headerReference w:type="default" r:id="rId9"/>
      <w:footerReference w:type="default" r:id="rId10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E2A" w:rsidRDefault="00F95E2A" w:rsidP="0063076E">
      <w:r>
        <w:separator/>
      </w:r>
    </w:p>
  </w:endnote>
  <w:endnote w:type="continuationSeparator" w:id="0">
    <w:p w:rsidR="00F95E2A" w:rsidRDefault="00F95E2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E2A" w:rsidRDefault="00F95E2A">
    <w:pPr>
      <w:pStyle w:val="Stopka"/>
    </w:pPr>
    <w:r>
      <w:rPr>
        <w:noProof/>
        <w:lang w:eastAsia="pl-PL"/>
      </w:rPr>
      <w:drawing>
        <wp:inline distT="0" distB="0" distL="0" distR="0" wp14:anchorId="24869C8D" wp14:editId="5B3082A5">
          <wp:extent cx="5760720" cy="8185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E2A" w:rsidRDefault="00F95E2A" w:rsidP="0063076E">
      <w:r>
        <w:separator/>
      </w:r>
    </w:p>
  </w:footnote>
  <w:footnote w:type="continuationSeparator" w:id="0">
    <w:p w:rsidR="00F95E2A" w:rsidRDefault="00F95E2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 wp14:anchorId="780A7930" wp14:editId="44D82358">
          <wp:extent cx="5760720" cy="10928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 w:rsidR="00034B62">
      <w:rPr>
        <w:rFonts w:ascii="Cambria" w:hAnsi="Cambria"/>
        <w:b/>
        <w:sz w:val="18"/>
        <w:szCs w:val="18"/>
        <w:u w:val="single"/>
      </w:rPr>
      <w:t>9</w:t>
    </w:r>
    <w:r w:rsidR="00C12075">
      <w:rPr>
        <w:rFonts w:ascii="Cambria" w:hAnsi="Cambria"/>
        <w:b/>
        <w:sz w:val="18"/>
        <w:szCs w:val="18"/>
        <w:u w:val="single"/>
      </w:rPr>
      <w:t>2</w:t>
    </w:r>
    <w:r w:rsidRPr="00BC223B">
      <w:rPr>
        <w:rFonts w:ascii="Cambria" w:hAnsi="Cambria"/>
        <w:b/>
        <w:sz w:val="18"/>
        <w:szCs w:val="18"/>
        <w:u w:val="single"/>
      </w:rPr>
      <w:t>/ZK/2019/</w:t>
    </w:r>
    <w:r>
      <w:rPr>
        <w:rFonts w:ascii="Cambria" w:hAnsi="Cambria"/>
        <w:b/>
        <w:sz w:val="18"/>
        <w:szCs w:val="18"/>
        <w:u w:val="single"/>
      </w:rPr>
      <w:t>SSN</w:t>
    </w:r>
  </w:p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2C85EF7"/>
    <w:multiLevelType w:val="hybridMultilevel"/>
    <w:tmpl w:val="5606B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FD4534"/>
    <w:multiLevelType w:val="hybridMultilevel"/>
    <w:tmpl w:val="0FF6CA6C"/>
    <w:lvl w:ilvl="0" w:tplc="246A4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346AB"/>
    <w:multiLevelType w:val="hybridMultilevel"/>
    <w:tmpl w:val="0FF6CA6C"/>
    <w:lvl w:ilvl="0" w:tplc="246A4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912474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20422D"/>
    <w:multiLevelType w:val="hybridMultilevel"/>
    <w:tmpl w:val="E56881DA"/>
    <w:lvl w:ilvl="0" w:tplc="165C4F5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23CC9"/>
    <w:multiLevelType w:val="hybridMultilevel"/>
    <w:tmpl w:val="BE66F8E0"/>
    <w:lvl w:ilvl="0" w:tplc="630E73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84685"/>
    <w:multiLevelType w:val="hybridMultilevel"/>
    <w:tmpl w:val="BE66F8E0"/>
    <w:lvl w:ilvl="0" w:tplc="630E73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62C55"/>
    <w:multiLevelType w:val="hybridMultilevel"/>
    <w:tmpl w:val="0FF6CA6C"/>
    <w:lvl w:ilvl="0" w:tplc="246A4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4">
    <w:nsid w:val="4BAA0C19"/>
    <w:multiLevelType w:val="hybridMultilevel"/>
    <w:tmpl w:val="0FF6CA6C"/>
    <w:lvl w:ilvl="0" w:tplc="246A4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C45CE7"/>
    <w:multiLevelType w:val="hybridMultilevel"/>
    <w:tmpl w:val="48BA9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460231"/>
    <w:multiLevelType w:val="hybridMultilevel"/>
    <w:tmpl w:val="0FF6CA6C"/>
    <w:lvl w:ilvl="0" w:tplc="246A4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36D94"/>
    <w:multiLevelType w:val="hybridMultilevel"/>
    <w:tmpl w:val="0FF6CA6C"/>
    <w:lvl w:ilvl="0" w:tplc="246A4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C5FAF"/>
    <w:multiLevelType w:val="hybridMultilevel"/>
    <w:tmpl w:val="BE66F8E0"/>
    <w:lvl w:ilvl="0" w:tplc="630E73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20630C"/>
    <w:multiLevelType w:val="hybridMultilevel"/>
    <w:tmpl w:val="0FF6CA6C"/>
    <w:lvl w:ilvl="0" w:tplc="246A4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F81AF4"/>
    <w:multiLevelType w:val="hybridMultilevel"/>
    <w:tmpl w:val="7AB28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EE31B1"/>
    <w:multiLevelType w:val="hybridMultilevel"/>
    <w:tmpl w:val="BE66F8E0"/>
    <w:lvl w:ilvl="0" w:tplc="630E73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3"/>
  </w:num>
  <w:num w:numId="5">
    <w:abstractNumId w:val="9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C92"/>
    <w:rsid w:val="00034B62"/>
    <w:rsid w:val="00047E61"/>
    <w:rsid w:val="0009180E"/>
    <w:rsid w:val="000B1BBA"/>
    <w:rsid w:val="000B4360"/>
    <w:rsid w:val="0010797E"/>
    <w:rsid w:val="00122999"/>
    <w:rsid w:val="0016753F"/>
    <w:rsid w:val="00172146"/>
    <w:rsid w:val="00193E98"/>
    <w:rsid w:val="001E6462"/>
    <w:rsid w:val="002246B5"/>
    <w:rsid w:val="00251329"/>
    <w:rsid w:val="00285961"/>
    <w:rsid w:val="0028712B"/>
    <w:rsid w:val="002B7288"/>
    <w:rsid w:val="002D3BD6"/>
    <w:rsid w:val="002E0D03"/>
    <w:rsid w:val="002E7004"/>
    <w:rsid w:val="002F2204"/>
    <w:rsid w:val="00322300"/>
    <w:rsid w:val="00323022"/>
    <w:rsid w:val="00352876"/>
    <w:rsid w:val="0036310F"/>
    <w:rsid w:val="00370834"/>
    <w:rsid w:val="003739A1"/>
    <w:rsid w:val="003752A9"/>
    <w:rsid w:val="00390CDB"/>
    <w:rsid w:val="00393F01"/>
    <w:rsid w:val="003A5244"/>
    <w:rsid w:val="003A68E0"/>
    <w:rsid w:val="003B118A"/>
    <w:rsid w:val="00410853"/>
    <w:rsid w:val="00411D2F"/>
    <w:rsid w:val="00466689"/>
    <w:rsid w:val="0047214E"/>
    <w:rsid w:val="00477EEF"/>
    <w:rsid w:val="004A287A"/>
    <w:rsid w:val="004A2BEB"/>
    <w:rsid w:val="004C0DD1"/>
    <w:rsid w:val="004D6BC4"/>
    <w:rsid w:val="004E4053"/>
    <w:rsid w:val="004F76E8"/>
    <w:rsid w:val="00501FD2"/>
    <w:rsid w:val="00523095"/>
    <w:rsid w:val="00531137"/>
    <w:rsid w:val="0055529F"/>
    <w:rsid w:val="00582F9B"/>
    <w:rsid w:val="00587798"/>
    <w:rsid w:val="005B383D"/>
    <w:rsid w:val="005B52B7"/>
    <w:rsid w:val="005C2B53"/>
    <w:rsid w:val="005D4042"/>
    <w:rsid w:val="005E0EA2"/>
    <w:rsid w:val="005E4B2D"/>
    <w:rsid w:val="005F53B6"/>
    <w:rsid w:val="00612772"/>
    <w:rsid w:val="00615C84"/>
    <w:rsid w:val="0062612C"/>
    <w:rsid w:val="0063076E"/>
    <w:rsid w:val="00635FBE"/>
    <w:rsid w:val="0064631F"/>
    <w:rsid w:val="00675CFC"/>
    <w:rsid w:val="00685D22"/>
    <w:rsid w:val="00685EBD"/>
    <w:rsid w:val="00690818"/>
    <w:rsid w:val="006933DF"/>
    <w:rsid w:val="00694843"/>
    <w:rsid w:val="00695B0C"/>
    <w:rsid w:val="006C3BF5"/>
    <w:rsid w:val="006F0D93"/>
    <w:rsid w:val="007146E1"/>
    <w:rsid w:val="007160A9"/>
    <w:rsid w:val="00735719"/>
    <w:rsid w:val="00745ED8"/>
    <w:rsid w:val="00751FBE"/>
    <w:rsid w:val="007522D2"/>
    <w:rsid w:val="00767E6B"/>
    <w:rsid w:val="007B3A35"/>
    <w:rsid w:val="007B45B6"/>
    <w:rsid w:val="007F73F2"/>
    <w:rsid w:val="00814438"/>
    <w:rsid w:val="00816140"/>
    <w:rsid w:val="00835832"/>
    <w:rsid w:val="00851984"/>
    <w:rsid w:val="00893474"/>
    <w:rsid w:val="008A7293"/>
    <w:rsid w:val="008A797D"/>
    <w:rsid w:val="008E2712"/>
    <w:rsid w:val="008E5A10"/>
    <w:rsid w:val="008F1594"/>
    <w:rsid w:val="0090678B"/>
    <w:rsid w:val="009075D4"/>
    <w:rsid w:val="009373B7"/>
    <w:rsid w:val="00946488"/>
    <w:rsid w:val="009840B1"/>
    <w:rsid w:val="00987796"/>
    <w:rsid w:val="009E332E"/>
    <w:rsid w:val="009E6642"/>
    <w:rsid w:val="00A002A8"/>
    <w:rsid w:val="00A1118E"/>
    <w:rsid w:val="00AA0791"/>
    <w:rsid w:val="00AA5AFE"/>
    <w:rsid w:val="00AA789B"/>
    <w:rsid w:val="00AE78B9"/>
    <w:rsid w:val="00AF132E"/>
    <w:rsid w:val="00AF3B9C"/>
    <w:rsid w:val="00B047EA"/>
    <w:rsid w:val="00B141D1"/>
    <w:rsid w:val="00B23EA0"/>
    <w:rsid w:val="00B24DB0"/>
    <w:rsid w:val="00B32F02"/>
    <w:rsid w:val="00B64C80"/>
    <w:rsid w:val="00B82BCC"/>
    <w:rsid w:val="00BC223B"/>
    <w:rsid w:val="00BC351D"/>
    <w:rsid w:val="00BD0948"/>
    <w:rsid w:val="00BF5130"/>
    <w:rsid w:val="00C01BA5"/>
    <w:rsid w:val="00C12075"/>
    <w:rsid w:val="00C31EB4"/>
    <w:rsid w:val="00C3535E"/>
    <w:rsid w:val="00C713EA"/>
    <w:rsid w:val="00C82B97"/>
    <w:rsid w:val="00CA7404"/>
    <w:rsid w:val="00CB791A"/>
    <w:rsid w:val="00CC08AB"/>
    <w:rsid w:val="00CC2CAA"/>
    <w:rsid w:val="00CE2448"/>
    <w:rsid w:val="00CE64E3"/>
    <w:rsid w:val="00D0688A"/>
    <w:rsid w:val="00D06C63"/>
    <w:rsid w:val="00D149B9"/>
    <w:rsid w:val="00D21A54"/>
    <w:rsid w:val="00D247C9"/>
    <w:rsid w:val="00D40EC8"/>
    <w:rsid w:val="00D470B1"/>
    <w:rsid w:val="00DB6526"/>
    <w:rsid w:val="00DB70F0"/>
    <w:rsid w:val="00DD26A9"/>
    <w:rsid w:val="00E075A9"/>
    <w:rsid w:val="00E15406"/>
    <w:rsid w:val="00E167B8"/>
    <w:rsid w:val="00E5073B"/>
    <w:rsid w:val="00E80307"/>
    <w:rsid w:val="00E84F71"/>
    <w:rsid w:val="00E9327E"/>
    <w:rsid w:val="00EB4304"/>
    <w:rsid w:val="00EC1098"/>
    <w:rsid w:val="00ED1DFE"/>
    <w:rsid w:val="00ED49A3"/>
    <w:rsid w:val="00EE2CEF"/>
    <w:rsid w:val="00EF6F52"/>
    <w:rsid w:val="00F2082A"/>
    <w:rsid w:val="00F44C31"/>
    <w:rsid w:val="00F505B4"/>
    <w:rsid w:val="00F56E57"/>
    <w:rsid w:val="00F84508"/>
    <w:rsid w:val="00F95E2A"/>
    <w:rsid w:val="00FA0406"/>
    <w:rsid w:val="00FB42E8"/>
    <w:rsid w:val="00FB4987"/>
    <w:rsid w:val="00FB4B70"/>
    <w:rsid w:val="00FB5303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2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22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229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299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2999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2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22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229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299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2999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261AD-673B-430F-BE07-0BDD124F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4</cp:revision>
  <cp:lastPrinted>2019-11-26T13:34:00Z</cp:lastPrinted>
  <dcterms:created xsi:type="dcterms:W3CDTF">2019-10-18T09:35:00Z</dcterms:created>
  <dcterms:modified xsi:type="dcterms:W3CDTF">2019-11-26T13:35:00Z</dcterms:modified>
</cp:coreProperties>
</file>