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ED0D7F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AE2830">
        <w:rPr>
          <w:rFonts w:ascii="Arial Narrow" w:hAnsi="Arial Narrow"/>
          <w:sz w:val="22"/>
          <w:szCs w:val="22"/>
        </w:rPr>
        <w:t>5 sierpnia 2020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ED0D7F" w:rsidRPr="0059123F" w:rsidRDefault="00FD1159" w:rsidP="00ED0D7F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486823" w:rsidRPr="00F5489B">
        <w:rPr>
          <w:rFonts w:ascii="Arial Narrow" w:hAnsi="Arial Narrow"/>
        </w:rPr>
        <w:t>0</w:t>
      </w:r>
      <w:r w:rsidR="00ED0D7F">
        <w:rPr>
          <w:rFonts w:ascii="Arial Narrow" w:hAnsi="Arial Narrow"/>
        </w:rPr>
        <w:t>8</w:t>
      </w:r>
      <w:r w:rsidR="00486823" w:rsidRPr="00F5489B">
        <w:rPr>
          <w:rFonts w:ascii="Arial Narrow" w:hAnsi="Arial Narrow"/>
        </w:rPr>
        <w:t>-</w:t>
      </w:r>
      <w:r w:rsidR="006E7345">
        <w:rPr>
          <w:rFonts w:ascii="Arial Narrow" w:hAnsi="Arial Narrow"/>
        </w:rPr>
        <w:t>0</w:t>
      </w:r>
      <w:r w:rsidR="00ED0D7F">
        <w:rPr>
          <w:rFonts w:ascii="Arial Narrow" w:hAnsi="Arial Narrow"/>
        </w:rPr>
        <w:t>3</w:t>
      </w:r>
      <w:r w:rsidRPr="00F5489B">
        <w:rPr>
          <w:rFonts w:ascii="Arial Narrow" w:hAnsi="Arial Narrow"/>
        </w:rPr>
        <w:t xml:space="preserve"> odbyło się otwarcie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ED0D7F" w:rsidRPr="0059123F">
        <w:rPr>
          <w:rFonts w:ascii="Arial Narrow" w:hAnsi="Arial Narrow" w:cs="Calibri"/>
        </w:rPr>
        <w:t xml:space="preserve">: </w:t>
      </w:r>
      <w:r w:rsidR="00ED0D7F" w:rsidRPr="0059123F">
        <w:rPr>
          <w:rFonts w:ascii="Arial Narrow" w:eastAsia="Calibri" w:hAnsi="Arial Narrow"/>
          <w:b/>
        </w:rPr>
        <w:t>„</w:t>
      </w:r>
      <w:r w:rsidR="00ED0D7F" w:rsidRPr="0059123F">
        <w:rPr>
          <w:rFonts w:ascii="Arial Narrow" w:hAnsi="Arial Narrow"/>
          <w:b/>
        </w:rPr>
        <w:t xml:space="preserve">Przeprowadzenie badań lekarskich” </w:t>
      </w:r>
      <w:r w:rsidR="00ED0D7F" w:rsidRPr="0059123F">
        <w:rPr>
          <w:rFonts w:ascii="Arial Narrow" w:hAnsi="Arial Narrow"/>
        </w:rPr>
        <w:t xml:space="preserve"> </w:t>
      </w:r>
      <w:r w:rsidR="00ED0D7F" w:rsidRPr="0059123F">
        <w:rPr>
          <w:rFonts w:ascii="Arial Narrow" w:hAnsi="Arial Narrow" w:cs="Tahoma"/>
        </w:rPr>
        <w:t>dla ucze</w:t>
      </w:r>
      <w:r w:rsidR="00AE2830">
        <w:rPr>
          <w:rFonts w:ascii="Arial Narrow" w:hAnsi="Arial Narrow" w:cs="Tahoma"/>
        </w:rPr>
        <w:t>stników i uczestniczek kursów i </w:t>
      </w:r>
      <w:r w:rsidR="00ED0D7F" w:rsidRPr="0059123F">
        <w:rPr>
          <w:rFonts w:ascii="Arial Narrow" w:hAnsi="Arial Narrow" w:cs="Tahoma"/>
        </w:rPr>
        <w:t xml:space="preserve">staży </w:t>
      </w:r>
      <w:r w:rsidR="00ED0D7F" w:rsidRPr="0059123F">
        <w:rPr>
          <w:rFonts w:ascii="Arial Narrow" w:hAnsi="Arial Narrow"/>
        </w:rPr>
        <w:t xml:space="preserve">w celu realizacji projektu </w:t>
      </w:r>
      <w:r w:rsidR="00ED0D7F" w:rsidRPr="0059123F">
        <w:rPr>
          <w:rFonts w:ascii="Arial Narrow" w:eastAsia="Calibri" w:hAnsi="Arial Narrow" w:cs="Calibri"/>
          <w:b/>
          <w:bCs/>
        </w:rPr>
        <w:t>„AKCJA AKTYWIZACJA”</w:t>
      </w:r>
      <w:r w:rsidR="00ED0D7F" w:rsidRPr="0059123F">
        <w:rPr>
          <w:rFonts w:ascii="Arial Narrow" w:eastAsia="Calibri" w:hAnsi="Arial Narrow" w:cs="Calibri"/>
          <w:bCs/>
          <w:color w:val="000000"/>
        </w:rPr>
        <w:t xml:space="preserve"> </w:t>
      </w:r>
      <w:r w:rsidR="00ED0D7F" w:rsidRPr="0059123F">
        <w:rPr>
          <w:rFonts w:ascii="Arial Narrow" w:hAnsi="Arial Narrow" w:cstheme="minorHAnsi"/>
        </w:rPr>
        <w:t>współfinansowanego ze środków Unii Europejskiej w ramach Europejskiego Funduszu Społecznego i regionalnego Programu Operacyjnego Województwa Świętokrzyskiego na lata 2014-2020</w:t>
      </w:r>
    </w:p>
    <w:p w:rsidR="006E7345" w:rsidRDefault="006E7345" w:rsidP="00ED0D7F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>
        <w:rPr>
          <w:rFonts w:ascii="Arial Narrow" w:hAnsi="Arial Narrow" w:cs="Arial"/>
        </w:rPr>
        <w:t>2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5006"/>
        <w:gridCol w:w="1755"/>
      </w:tblGrid>
      <w:tr w:rsidR="006E7345" w:rsidRPr="00574595" w:rsidTr="00ED0D7F">
        <w:trPr>
          <w:trHeight w:val="654"/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3347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1173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Cena </w:t>
            </w:r>
            <w:r>
              <w:rPr>
                <w:rFonts w:ascii="Arial Narrow" w:hAnsi="Arial Narrow"/>
                <w:b/>
              </w:rPr>
              <w:t>oferty</w:t>
            </w:r>
          </w:p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brutto </w:t>
            </w:r>
          </w:p>
        </w:tc>
      </w:tr>
      <w:tr w:rsidR="006E7345" w:rsidRPr="00574595" w:rsidTr="00ED0D7F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47" w:type="pct"/>
            <w:vAlign w:val="center"/>
          </w:tcPr>
          <w:p w:rsidR="00ED0D7F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 w:rsidRPr="00ED0D7F">
              <w:rPr>
                <w:rFonts w:ascii="Arial Narrow" w:hAnsi="Arial Narrow"/>
              </w:rPr>
              <w:t xml:space="preserve">NIEPUBLICZNY ZAKŁAD OPIEKI ZDROWOTNEJ </w:t>
            </w:r>
          </w:p>
          <w:p w:rsidR="00ED0D7F" w:rsidRPr="00ED0D7F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 w:rsidRPr="00ED0D7F">
              <w:rPr>
                <w:rFonts w:ascii="Arial Narrow" w:hAnsi="Arial Narrow"/>
              </w:rPr>
              <w:t xml:space="preserve">OMEGA Sp. z o.o., </w:t>
            </w:r>
          </w:p>
          <w:p w:rsidR="006E7345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 w:rsidRPr="00ED0D7F">
              <w:rPr>
                <w:rFonts w:ascii="Arial Narrow" w:hAnsi="Arial Narrow"/>
              </w:rPr>
              <w:t>os. OGRODY 10A/2, 27-400 Ostrowiec Świętokrzyski</w:t>
            </w:r>
          </w:p>
          <w:p w:rsidR="00ED0D7F" w:rsidRPr="00C17C7B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Data wpływu: </w:t>
            </w:r>
            <w:r w:rsidRPr="00ED0D7F">
              <w:rPr>
                <w:rFonts w:ascii="Arial Narrow" w:hAnsi="Arial Narrow"/>
              </w:rPr>
              <w:t>31.07.2020 godz. 08:50</w:t>
            </w:r>
          </w:p>
        </w:tc>
        <w:tc>
          <w:tcPr>
            <w:tcW w:w="1173" w:type="pct"/>
            <w:vAlign w:val="center"/>
          </w:tcPr>
          <w:p w:rsidR="006E7345" w:rsidRPr="00574595" w:rsidRDefault="00ED0D7F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6 080,00</w:t>
            </w:r>
            <w:r w:rsidR="003B4F23">
              <w:rPr>
                <w:rFonts w:ascii="Arial Narrow" w:hAnsi="Arial Narrow"/>
              </w:rPr>
              <w:t xml:space="preserve"> zł</w:t>
            </w:r>
          </w:p>
        </w:tc>
      </w:tr>
      <w:tr w:rsidR="006E7345" w:rsidRPr="00574595" w:rsidTr="00ED0D7F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347" w:type="pct"/>
            <w:vAlign w:val="center"/>
          </w:tcPr>
          <w:p w:rsidR="00ED0D7F" w:rsidRPr="00ED0D7F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 w:rsidRPr="00ED0D7F">
              <w:rPr>
                <w:rFonts w:ascii="Arial Narrow" w:hAnsi="Arial Narrow"/>
              </w:rPr>
              <w:t xml:space="preserve">CENTERMED Kielce Sp. z o.o., </w:t>
            </w:r>
          </w:p>
          <w:p w:rsidR="003B4F23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 w:rsidRPr="00ED0D7F">
              <w:rPr>
                <w:rFonts w:ascii="Arial Narrow" w:hAnsi="Arial Narrow"/>
              </w:rPr>
              <w:t>al. Tysiąclecia Państwa Polskiego 17a, 25-314 Kielce</w:t>
            </w:r>
          </w:p>
          <w:p w:rsidR="00ED0D7F" w:rsidRPr="00C17C7B" w:rsidRDefault="00ED0D7F" w:rsidP="00ED0D7F"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Data wpływu: </w:t>
            </w:r>
            <w:r w:rsidRPr="00ED0D7F">
              <w:rPr>
                <w:rFonts w:ascii="Arial Narrow" w:hAnsi="Arial Narrow"/>
              </w:rPr>
              <w:t>31.07.2020 godz.09:47</w:t>
            </w:r>
          </w:p>
        </w:tc>
        <w:tc>
          <w:tcPr>
            <w:tcW w:w="1173" w:type="pct"/>
            <w:vAlign w:val="center"/>
          </w:tcPr>
          <w:p w:rsidR="006E7345" w:rsidRPr="00574595" w:rsidRDefault="00ED0D7F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4 390,00 zł </w:t>
            </w:r>
          </w:p>
        </w:tc>
      </w:tr>
    </w:tbl>
    <w:p w:rsidR="00ED0D7F" w:rsidRDefault="00ED0D7F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CENTERMED Kielce Sp. z o.o., </w:t>
      </w:r>
      <w:r w:rsidRPr="00ED0D7F">
        <w:rPr>
          <w:rFonts w:ascii="Arial Narrow" w:hAnsi="Arial Narrow"/>
        </w:rPr>
        <w:t>al. Tysiąclecia Państwa Polskiego 17a, 25-314 Kielce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Cena oferty 4 390,00 zł brutto.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Oferta 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6E5377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E7345" w:rsidRDefault="006E7345">
            <w:pPr>
              <w:pStyle w:val="Stopka"/>
              <w:jc w:val="right"/>
            </w:pPr>
          </w:p>
          <w:p w:rsidR="006E7345" w:rsidRDefault="00ED0D7F" w:rsidP="006E7345">
            <w:pPr>
              <w:pStyle w:val="Stopka"/>
            </w:pPr>
            <w:r w:rsidRPr="00ED0D7F">
              <w:rPr>
                <w:noProof/>
                <w:lang w:eastAsia="pl-PL"/>
              </w:rPr>
              <w:drawing>
                <wp:inline distT="0" distB="0" distL="0" distR="0">
                  <wp:extent cx="5759450" cy="674221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k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7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444A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444A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E283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444A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444A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444A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E283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444A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444A4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E2830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0D7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1623-B9A9-47C1-BEE3-5DD4954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33</cp:revision>
  <cp:lastPrinted>2020-08-05T06:56:00Z</cp:lastPrinted>
  <dcterms:created xsi:type="dcterms:W3CDTF">2020-03-02T10:31:00Z</dcterms:created>
  <dcterms:modified xsi:type="dcterms:W3CDTF">2020-08-05T06:58:00Z</dcterms:modified>
</cp:coreProperties>
</file>