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5C62C5">
        <w:rPr>
          <w:rFonts w:asciiTheme="majorHAnsi" w:hAnsiTheme="majorHAnsi"/>
          <w:sz w:val="20"/>
          <w:szCs w:val="20"/>
        </w:rPr>
        <w:t>30</w:t>
      </w:r>
      <w:r w:rsidR="0047714A">
        <w:rPr>
          <w:rFonts w:asciiTheme="majorHAnsi" w:hAnsiTheme="majorHAnsi"/>
          <w:sz w:val="20"/>
          <w:szCs w:val="20"/>
        </w:rPr>
        <w:t>.1</w:t>
      </w:r>
      <w:r w:rsidR="005C62C5">
        <w:rPr>
          <w:rFonts w:asciiTheme="majorHAnsi" w:hAnsiTheme="majorHAnsi"/>
          <w:sz w:val="20"/>
          <w:szCs w:val="20"/>
        </w:rPr>
        <w:t>1</w:t>
      </w:r>
      <w:r w:rsidR="0047714A">
        <w:rPr>
          <w:rFonts w:asciiTheme="majorHAnsi" w:hAnsiTheme="majorHAnsi"/>
          <w:sz w:val="20"/>
          <w:szCs w:val="20"/>
        </w:rPr>
        <w:t>.2020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D82244" w:rsidRPr="005C62C5" w:rsidRDefault="00D82244" w:rsidP="00D82244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421FF2">
        <w:rPr>
          <w:rFonts w:asciiTheme="majorHAnsi" w:hAnsiTheme="majorHAnsi"/>
          <w:sz w:val="20"/>
          <w:szCs w:val="20"/>
        </w:rPr>
        <w:t xml:space="preserve">Zakład Doskonalenia Zawodowego w Kielcach, zaprasza do złożenia oferty na </w:t>
      </w:r>
      <w:bookmarkStart w:id="0" w:name="_Hlk57469625"/>
      <w:bookmarkStart w:id="1" w:name="_Hlk57468331"/>
      <w:r w:rsidR="005C62C5" w:rsidRPr="00421FF2">
        <w:rPr>
          <w:rFonts w:asciiTheme="majorHAnsi" w:hAnsiTheme="majorHAnsi"/>
          <w:b/>
          <w:sz w:val="20"/>
          <w:szCs w:val="20"/>
        </w:rPr>
        <w:t xml:space="preserve">Zakup i dostawę </w:t>
      </w:r>
      <w:r w:rsidR="00143295" w:rsidRPr="00143295">
        <w:rPr>
          <w:rFonts w:asciiTheme="majorHAnsi" w:hAnsiTheme="majorHAnsi"/>
          <w:b/>
          <w:sz w:val="20"/>
          <w:szCs w:val="20"/>
        </w:rPr>
        <w:t xml:space="preserve">urządzenia </w:t>
      </w:r>
      <w:proofErr w:type="spellStart"/>
      <w:r w:rsidR="00143295" w:rsidRPr="00143295">
        <w:rPr>
          <w:rFonts w:asciiTheme="majorHAnsi" w:hAnsiTheme="majorHAnsi"/>
          <w:b/>
          <w:sz w:val="20"/>
          <w:szCs w:val="20"/>
        </w:rPr>
        <w:t>Biofeedback</w:t>
      </w:r>
      <w:proofErr w:type="spellEnd"/>
      <w:r w:rsidR="00D858A9" w:rsidRPr="005C62C5">
        <w:rPr>
          <w:rFonts w:asciiTheme="majorHAnsi" w:hAnsiTheme="majorHAnsi"/>
          <w:sz w:val="20"/>
          <w:szCs w:val="20"/>
        </w:rPr>
        <w:t xml:space="preserve"> </w:t>
      </w:r>
      <w:r w:rsidR="005C62C5" w:rsidRPr="005C62C5">
        <w:rPr>
          <w:rFonts w:asciiTheme="majorHAnsi" w:hAnsiTheme="majorHAnsi"/>
          <w:b/>
          <w:bCs/>
          <w:sz w:val="20"/>
          <w:szCs w:val="20"/>
        </w:rPr>
        <w:t>wraz z akcesoriami oraz szkoleniem</w:t>
      </w:r>
      <w:bookmarkEnd w:id="0"/>
      <w:r w:rsidR="005C62C5">
        <w:rPr>
          <w:rFonts w:asciiTheme="majorHAnsi" w:hAnsiTheme="majorHAnsi"/>
          <w:sz w:val="20"/>
          <w:szCs w:val="20"/>
        </w:rPr>
        <w:t xml:space="preserve"> </w:t>
      </w:r>
      <w:bookmarkEnd w:id="1"/>
      <w:r w:rsidRPr="005C62C5">
        <w:rPr>
          <w:rFonts w:asciiTheme="majorHAnsi" w:hAnsiTheme="majorHAnsi"/>
          <w:sz w:val="20"/>
          <w:szCs w:val="20"/>
        </w:rPr>
        <w:t>zgodnie z poniższymi wymogami:</w:t>
      </w:r>
    </w:p>
    <w:p w:rsidR="00D82244" w:rsidRPr="00421FF2" w:rsidRDefault="00D82244" w:rsidP="00D82244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5C62C5">
        <w:rPr>
          <w:rFonts w:asciiTheme="majorHAnsi" w:hAnsiTheme="majorHAnsi" w:cs="Calibri"/>
          <w:b/>
          <w:sz w:val="20"/>
          <w:szCs w:val="20"/>
        </w:rPr>
        <w:t xml:space="preserve">Przedmiotem </w:t>
      </w:r>
      <w:r w:rsidR="00037534">
        <w:rPr>
          <w:rFonts w:asciiTheme="majorHAnsi" w:hAnsiTheme="majorHAnsi" w:cs="Calibri"/>
          <w:b/>
          <w:sz w:val="20"/>
          <w:szCs w:val="20"/>
        </w:rPr>
        <w:t>zamówienia</w:t>
      </w:r>
      <w:r w:rsidR="00037534">
        <w:rPr>
          <w:rFonts w:asciiTheme="majorHAnsi" w:hAnsiTheme="majorHAnsi" w:cs="Calibri"/>
          <w:sz w:val="20"/>
          <w:szCs w:val="20"/>
        </w:rPr>
        <w:t xml:space="preserve"> </w:t>
      </w:r>
      <w:r w:rsidR="00037534">
        <w:rPr>
          <w:rFonts w:asciiTheme="majorHAnsi" w:hAnsiTheme="majorHAnsi" w:cs="Calibri"/>
          <w:b/>
          <w:sz w:val="20"/>
          <w:szCs w:val="20"/>
        </w:rPr>
        <w:t>jest:</w:t>
      </w:r>
    </w:p>
    <w:p w:rsidR="00D82244" w:rsidRPr="00DB68E2" w:rsidRDefault="00037534" w:rsidP="00D82244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Zakup i </w:t>
      </w:r>
      <w:bookmarkStart w:id="2" w:name="_Hlk57472351"/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143295" w:rsidRPr="00143295">
        <w:rPr>
          <w:rFonts w:asciiTheme="majorHAnsi" w:hAnsiTheme="majorHAnsi"/>
          <w:b/>
          <w:sz w:val="20"/>
          <w:szCs w:val="20"/>
        </w:rPr>
        <w:t xml:space="preserve">urządzenia </w:t>
      </w:r>
      <w:proofErr w:type="spellStart"/>
      <w:r w:rsidR="00143295" w:rsidRPr="00143295">
        <w:rPr>
          <w:rFonts w:asciiTheme="majorHAnsi" w:hAnsiTheme="majorHAnsi"/>
          <w:b/>
          <w:sz w:val="20"/>
          <w:szCs w:val="20"/>
        </w:rPr>
        <w:t>Biofeedback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</w:rPr>
        <w:t>wraz</w:t>
      </w:r>
      <w:r w:rsidR="00DB68E2" w:rsidRPr="005C62C5">
        <w:rPr>
          <w:rFonts w:asciiTheme="majorHAnsi" w:hAnsiTheme="majorHAnsi"/>
          <w:b/>
          <w:bCs/>
          <w:sz w:val="20"/>
          <w:szCs w:val="20"/>
        </w:rPr>
        <w:t xml:space="preserve"> z akcesoriami oraz szkoleniem</w:t>
      </w:r>
      <w:r w:rsidR="00DB68E2">
        <w:rPr>
          <w:rFonts w:asciiTheme="majorHAnsi" w:hAnsiTheme="majorHAnsi"/>
          <w:b/>
          <w:bCs/>
          <w:sz w:val="20"/>
          <w:szCs w:val="20"/>
        </w:rPr>
        <w:t xml:space="preserve"> </w:t>
      </w:r>
      <w:bookmarkEnd w:id="2"/>
      <w:r w:rsidR="00DB68E2">
        <w:rPr>
          <w:rFonts w:asciiTheme="majorHAnsi" w:hAnsiTheme="majorHAnsi"/>
          <w:sz w:val="20"/>
          <w:szCs w:val="20"/>
        </w:rPr>
        <w:t>do Szkół ZDZ W Ostrowcu Świętokrzyskim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190FEF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707F65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707F65">
        <w:rPr>
          <w:rFonts w:asciiTheme="majorHAnsi" w:hAnsiTheme="majorHAnsi"/>
          <w:sz w:val="20"/>
          <w:szCs w:val="20"/>
        </w:rPr>
        <w:t xml:space="preserve"> Szko</w:t>
      </w:r>
      <w:r w:rsidR="00DB68E2">
        <w:rPr>
          <w:rFonts w:asciiTheme="majorHAnsi" w:hAnsiTheme="majorHAnsi"/>
          <w:sz w:val="20"/>
          <w:szCs w:val="20"/>
        </w:rPr>
        <w:t xml:space="preserve">ły </w:t>
      </w:r>
      <w:r w:rsidR="00190FEF" w:rsidRPr="00190FEF">
        <w:rPr>
          <w:rFonts w:asciiTheme="majorHAnsi" w:hAnsiTheme="majorHAnsi"/>
          <w:sz w:val="20"/>
          <w:szCs w:val="20"/>
        </w:rPr>
        <w:t>Za</w:t>
      </w:r>
      <w:r w:rsidR="008D6A31">
        <w:rPr>
          <w:rFonts w:asciiTheme="majorHAnsi" w:hAnsiTheme="majorHAnsi"/>
          <w:sz w:val="20"/>
          <w:szCs w:val="20"/>
        </w:rPr>
        <w:t>kładu Doskonalenia Zawodowego w </w:t>
      </w:r>
      <w:r w:rsidR="00DB68E2">
        <w:rPr>
          <w:rFonts w:asciiTheme="majorHAnsi" w:hAnsiTheme="majorHAnsi"/>
          <w:sz w:val="20"/>
          <w:szCs w:val="20"/>
        </w:rPr>
        <w:t>Ostrowcu Świętokrzyskim,</w:t>
      </w:r>
      <w:r w:rsidR="00830862">
        <w:rPr>
          <w:rFonts w:asciiTheme="majorHAnsi" w:hAnsiTheme="majorHAnsi"/>
          <w:sz w:val="20"/>
          <w:szCs w:val="20"/>
        </w:rPr>
        <w:t xml:space="preserve">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 xml:space="preserve">ul. </w:t>
      </w:r>
      <w:r w:rsidR="00DB68E2">
        <w:rPr>
          <w:rFonts w:asciiTheme="majorHAnsi" w:hAnsiTheme="majorHAnsi"/>
          <w:sz w:val="20"/>
          <w:szCs w:val="20"/>
          <w:lang w:eastAsia="pl-PL"/>
        </w:rPr>
        <w:t>Kilińskiego</w:t>
      </w:r>
      <w:r w:rsidR="00A934DA">
        <w:rPr>
          <w:rFonts w:asciiTheme="majorHAnsi" w:hAnsiTheme="majorHAnsi"/>
          <w:sz w:val="20"/>
          <w:szCs w:val="20"/>
          <w:lang w:eastAsia="pl-PL"/>
        </w:rPr>
        <w:t xml:space="preserve"> 49, 27-400</w:t>
      </w:r>
      <w:r w:rsidR="005F0E8F">
        <w:rPr>
          <w:rFonts w:asciiTheme="majorHAnsi" w:hAnsiTheme="majorHAnsi"/>
          <w:sz w:val="20"/>
          <w:szCs w:val="20"/>
          <w:lang w:eastAsia="pl-PL"/>
        </w:rPr>
        <w:t xml:space="preserve"> </w:t>
      </w:r>
      <w:r w:rsidR="00DB68E2">
        <w:rPr>
          <w:rFonts w:asciiTheme="majorHAnsi" w:hAnsiTheme="majorHAnsi"/>
          <w:sz w:val="20"/>
          <w:szCs w:val="20"/>
          <w:lang w:eastAsia="pl-PL"/>
        </w:rPr>
        <w:t>Ostrowiec Świętokrzyski</w:t>
      </w:r>
    </w:p>
    <w:p w:rsidR="008D1AD6" w:rsidRPr="00D416E7" w:rsidRDefault="00143295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wykonania zamówienia</w:t>
      </w:r>
      <w:r>
        <w:rPr>
          <w:rFonts w:asciiTheme="majorHAnsi" w:hAnsiTheme="majorHAnsi" w:cs="Calibri"/>
          <w:sz w:val="20"/>
          <w:szCs w:val="20"/>
        </w:rPr>
        <w:t xml:space="preserve"> : </w:t>
      </w:r>
      <w:r w:rsidRPr="00143295">
        <w:rPr>
          <w:rFonts w:asciiTheme="majorHAnsi" w:hAnsiTheme="majorHAnsi" w:cs="Calibri"/>
          <w:sz w:val="20"/>
          <w:szCs w:val="20"/>
        </w:rPr>
        <w:t>do 15 grudnia 2020 roku</w:t>
      </w:r>
    </w:p>
    <w:p w:rsidR="00D82244" w:rsidRPr="00607D23" w:rsidRDefault="00D82244" w:rsidP="00D82244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D82244" w:rsidRPr="00D416E7" w:rsidRDefault="00143295" w:rsidP="00D82244">
      <w:pPr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Cena winna zawierać wszystkie koszty realizacji w tym koszty transportu i wniesienia przedmiotu zamówienia do budynku Szkół oraz Szkolenia.</w:t>
      </w:r>
    </w:p>
    <w:p w:rsidR="00A1312F" w:rsidRPr="00A1312F" w:rsidRDefault="00143295" w:rsidP="00A1312F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</w:t>
      </w:r>
      <w:r w:rsidR="00A1312F" w:rsidRPr="00D25E48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charakterystyka przedmiotu zamówienia), nazwy handlowe w opisie przedmiotu zamówienia, pr</w:t>
      </w:r>
      <w:r w:rsidR="00A1312F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osimy traktować jako informację </w:t>
      </w:r>
      <w:r w:rsidR="00A1312F" w:rsidRPr="00D25E48">
        <w:rPr>
          <w:rFonts w:asciiTheme="majorHAnsi" w:hAnsiTheme="majorHAnsi" w:cs="Courier New"/>
          <w:color w:val="000000" w:themeColor="text1"/>
          <w:sz w:val="20"/>
          <w:szCs w:val="20"/>
        </w:rPr>
        <w:t>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 W przypadku przyjęcia przez Wykonawcę do wyceny produktów równoważnych to obowiązany jest on do oferty załączyć wykaz tych produktów</w:t>
      </w:r>
      <w:r w:rsidR="00A1312F" w:rsidRPr="00D25E48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D82244" w:rsidRPr="00421FF2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Jedynym kryterium </w:t>
      </w:r>
      <w:r w:rsidR="00037534">
        <w:rPr>
          <w:rFonts w:asciiTheme="majorHAnsi" w:hAnsiTheme="majorHAnsi"/>
          <w:b/>
          <w:sz w:val="20"/>
          <w:szCs w:val="20"/>
        </w:rPr>
        <w:t>oceny ofert jest 100% cena.</w:t>
      </w:r>
    </w:p>
    <w:p w:rsidR="00CC5A17" w:rsidRPr="0051482F" w:rsidRDefault="00037534" w:rsidP="00CC5A17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143295" w:rsidRPr="00143295">
        <w:rPr>
          <w:rFonts w:asciiTheme="majorHAnsi" w:eastAsia="Times New Roman" w:hAnsiTheme="majorHAnsi"/>
          <w:b/>
          <w:sz w:val="20"/>
          <w:szCs w:val="20"/>
          <w:lang w:eastAsia="pl-PL"/>
        </w:rPr>
        <w:t>do dnia 2020-12-04 do godz. 10:00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,</w:t>
      </w:r>
      <w:r w:rsidR="00CC5A17"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CC5A17"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51482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51482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51482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="00CC5A17" w:rsidRPr="0051482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F07BF7" w:rsidRPr="00F75755" w:rsidRDefault="00F07BF7" w:rsidP="00F07BF7">
      <w:pPr>
        <w:pStyle w:val="Akapitzlist"/>
        <w:numPr>
          <w:ilvl w:val="1"/>
          <w:numId w:val="20"/>
        </w:numPr>
        <w:spacing w:after="60" w:line="264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F75755">
        <w:rPr>
          <w:rFonts w:ascii="Cambria" w:eastAsia="Times New Roman" w:hAnsi="Cambria" w:cs="Arial"/>
          <w:sz w:val="20"/>
          <w:szCs w:val="20"/>
        </w:rPr>
        <w:t xml:space="preserve">lub w wersji elektronicznej jako </w:t>
      </w:r>
      <w:proofErr w:type="spellStart"/>
      <w:r w:rsidRPr="00F75755">
        <w:rPr>
          <w:rFonts w:ascii="Cambria" w:eastAsia="Times New Roman" w:hAnsi="Cambria" w:cs="Arial"/>
          <w:sz w:val="20"/>
          <w:szCs w:val="20"/>
        </w:rPr>
        <w:t>skan</w:t>
      </w:r>
      <w:proofErr w:type="spellEnd"/>
      <w:r w:rsidRPr="00F75755">
        <w:rPr>
          <w:rFonts w:ascii="Cambria" w:eastAsia="Times New Roman" w:hAnsi="Cambria" w:cs="Arial"/>
          <w:sz w:val="20"/>
          <w:szCs w:val="20"/>
        </w:rPr>
        <w:t xml:space="preserve"> oferty na adres e-mail: zamówienia@zdz.kielce.pl</w:t>
      </w:r>
    </w:p>
    <w:p w:rsidR="00CC5A17" w:rsidRPr="0051482F" w:rsidRDefault="00CC5A17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421FF2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3D66DF">
        <w:rPr>
          <w:rFonts w:asciiTheme="majorHAnsi" w:hAnsiTheme="majorHAnsi"/>
          <w:b/>
          <w:sz w:val="20"/>
          <w:szCs w:val="20"/>
        </w:rPr>
        <w:t xml:space="preserve">Zakup i </w:t>
      </w:r>
      <w:r w:rsidR="00037534">
        <w:rPr>
          <w:rFonts w:asciiTheme="majorHAnsi" w:hAnsiTheme="majorHAnsi"/>
          <w:b/>
          <w:sz w:val="20"/>
          <w:szCs w:val="20"/>
        </w:rPr>
        <w:t xml:space="preserve">dostawa </w:t>
      </w:r>
      <w:r w:rsidR="00143295" w:rsidRPr="00143295">
        <w:rPr>
          <w:rFonts w:asciiTheme="majorHAnsi" w:hAnsiTheme="majorHAnsi"/>
          <w:b/>
          <w:sz w:val="20"/>
          <w:szCs w:val="20"/>
        </w:rPr>
        <w:t xml:space="preserve">urządzenia </w:t>
      </w:r>
      <w:proofErr w:type="spellStart"/>
      <w:r w:rsidR="00143295" w:rsidRPr="00143295">
        <w:rPr>
          <w:rFonts w:asciiTheme="majorHAnsi" w:hAnsiTheme="majorHAnsi"/>
          <w:b/>
          <w:sz w:val="20"/>
          <w:szCs w:val="20"/>
        </w:rPr>
        <w:t>Biofeedback</w:t>
      </w:r>
      <w:proofErr w:type="spellEnd"/>
      <w:r w:rsidR="00037534">
        <w:rPr>
          <w:rFonts w:asciiTheme="majorHAnsi" w:hAnsiTheme="majorHAnsi"/>
          <w:sz w:val="20"/>
          <w:szCs w:val="20"/>
        </w:rPr>
        <w:t xml:space="preserve"> </w:t>
      </w:r>
      <w:r w:rsidR="00037534">
        <w:rPr>
          <w:rFonts w:asciiTheme="majorHAnsi" w:hAnsiTheme="majorHAnsi"/>
          <w:b/>
          <w:bCs/>
          <w:sz w:val="20"/>
          <w:szCs w:val="20"/>
        </w:rPr>
        <w:t>wraz z akcesoriami oraz szkoleniem</w:t>
      </w:r>
      <w:r w:rsidR="007576BE">
        <w:rPr>
          <w:rFonts w:asciiTheme="majorHAnsi" w:hAnsiTheme="majorHAnsi"/>
          <w:b/>
          <w:bCs/>
          <w:sz w:val="20"/>
          <w:szCs w:val="20"/>
        </w:rPr>
        <w:t xml:space="preserve"> – Szkoły ZDZ Ostrowiec Świętokrzyski</w:t>
      </w:r>
      <w:r w:rsidR="00037534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Pr="00421FF2" w:rsidRDefault="00037534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NIE OTWIERAĆ </w:t>
      </w:r>
      <w:r w:rsidR="00143295" w:rsidRPr="00143295">
        <w:rPr>
          <w:rFonts w:asciiTheme="majorHAnsi" w:hAnsiTheme="majorHAnsi"/>
          <w:b/>
          <w:sz w:val="20"/>
          <w:szCs w:val="20"/>
        </w:rPr>
        <w:t>przed 2020-12-</w:t>
      </w:r>
      <w:r>
        <w:rPr>
          <w:rFonts w:asciiTheme="majorHAnsi" w:hAnsiTheme="majorHAnsi"/>
          <w:b/>
          <w:sz w:val="20"/>
          <w:szCs w:val="20"/>
        </w:rPr>
        <w:t>04 godz. 10:00</w:t>
      </w:r>
    </w:p>
    <w:p w:rsidR="00CD1CAF" w:rsidRPr="00CD1CAF" w:rsidRDefault="00037534" w:rsidP="00CC5A17">
      <w:pPr>
        <w:numPr>
          <w:ilvl w:val="0"/>
          <w:numId w:val="20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Wykaz oświadczeń lub dokumentów, jakie mają dostarczyć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CD1CAF" w:rsidTr="0076705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767057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D13800" w:rsidRPr="00CD1CAF" w:rsidTr="007670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3800" w:rsidRPr="00CD1CAF" w:rsidRDefault="00D13800" w:rsidP="00D13800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13800" w:rsidRDefault="00D13800" w:rsidP="00D13800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r w:rsidRPr="006227EE">
              <w:rPr>
                <w:rFonts w:asciiTheme="majorHAnsi" w:eastAsia="Times New Roman" w:hAnsiTheme="majorHAnsi" w:cs="Arial"/>
                <w:sz w:val="20"/>
              </w:rPr>
              <w:t xml:space="preserve">Oferta zgodna z załączonym drukiem „formularza oferty” – Załącznik nr 2 do Zaproszenia </w:t>
            </w:r>
          </w:p>
          <w:p w:rsidR="00D13800" w:rsidRPr="00CD1CAF" w:rsidRDefault="00D13800" w:rsidP="00D13800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8D0513">
              <w:rPr>
                <w:rFonts w:asciiTheme="majorHAnsi" w:hAnsiTheme="majorHAnsi" w:cs="Arial"/>
                <w:bCs/>
                <w:sz w:val="20"/>
                <w:highlight w:val="yellow"/>
              </w:rPr>
              <w:t>Szczegółow</w:t>
            </w:r>
            <w:r>
              <w:rPr>
                <w:rFonts w:asciiTheme="majorHAnsi" w:hAnsiTheme="majorHAnsi" w:cs="Arial"/>
                <w:bCs/>
                <w:sz w:val="20"/>
                <w:highlight w:val="yellow"/>
              </w:rPr>
              <w:t>a</w:t>
            </w:r>
            <w:r w:rsidRPr="008D0513">
              <w:rPr>
                <w:rFonts w:asciiTheme="majorHAnsi" w:hAnsiTheme="majorHAnsi" w:cs="Arial"/>
                <w:bCs/>
                <w:sz w:val="20"/>
                <w:highlight w:val="yellow"/>
              </w:rPr>
              <w:t xml:space="preserve"> charakterystyk</w:t>
            </w:r>
            <w:r>
              <w:rPr>
                <w:rFonts w:asciiTheme="majorHAnsi" w:hAnsiTheme="majorHAnsi" w:cs="Arial"/>
                <w:bCs/>
                <w:sz w:val="20"/>
                <w:highlight w:val="yellow"/>
              </w:rPr>
              <w:t>a</w:t>
            </w:r>
            <w:r w:rsidRPr="008D0513">
              <w:rPr>
                <w:rFonts w:asciiTheme="majorHAnsi" w:hAnsiTheme="majorHAnsi" w:cs="Arial"/>
                <w:bCs/>
                <w:sz w:val="20"/>
                <w:highlight w:val="yellow"/>
              </w:rPr>
              <w:t xml:space="preserve"> oferowanego przedmiotu zamówienia wraz z cenami jednostkowymi</w:t>
            </w:r>
          </w:p>
        </w:tc>
      </w:tr>
      <w:tr w:rsidR="00D13800" w:rsidRPr="00CD1CAF" w:rsidTr="00767057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3800" w:rsidRPr="00CD1CAF" w:rsidRDefault="00D13800" w:rsidP="00D13800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3800" w:rsidRPr="00CD1CAF" w:rsidRDefault="00D13800" w:rsidP="00D13800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D13800" w:rsidRPr="00CD1CAF" w:rsidTr="00767057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13800" w:rsidRPr="00CD1CAF" w:rsidRDefault="00D13800" w:rsidP="00D13800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13800" w:rsidRPr="00CD1CAF" w:rsidRDefault="00D13800" w:rsidP="00D13800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>
        <w:rPr>
          <w:rFonts w:asciiTheme="majorHAnsi" w:hAnsiTheme="majorHAnsi"/>
          <w:sz w:val="20"/>
          <w:szCs w:val="20"/>
        </w:rPr>
        <w:t xml:space="preserve"> Wykonawcy wskazane na fakturze/rachunku</w:t>
      </w:r>
      <w:r w:rsidRPr="00607D23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607D23" w:rsidRDefault="00D82244" w:rsidP="00584CA4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8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D82244" w:rsidRPr="00607D23" w:rsidRDefault="00D82244" w:rsidP="00CC5A17">
      <w:pPr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D82244" w:rsidRPr="00607D23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607D23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607D23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D82244" w:rsidRPr="00607D23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607D23" w:rsidRDefault="00D82244" w:rsidP="00D82244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D82244" w:rsidRPr="00607D23" w:rsidRDefault="00D82244" w:rsidP="00D82244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F30B5A" w:rsidRPr="00F30B5A">
        <w:rPr>
          <w:rFonts w:asciiTheme="majorHAnsi" w:hAnsiTheme="majorHAnsi"/>
          <w:b/>
          <w:i/>
          <w:sz w:val="20"/>
          <w:szCs w:val="20"/>
        </w:rPr>
        <w:t>Jo</w:t>
      </w:r>
      <w:r w:rsidR="00CE38C9">
        <w:rPr>
          <w:rFonts w:asciiTheme="majorHAnsi" w:hAnsiTheme="majorHAnsi"/>
          <w:b/>
          <w:i/>
          <w:sz w:val="20"/>
          <w:szCs w:val="20"/>
        </w:rPr>
        <w:t xml:space="preserve">anna </w:t>
      </w:r>
      <w:proofErr w:type="spellStart"/>
      <w:r w:rsidR="00CE38C9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D82244" w:rsidRPr="00513EDC" w:rsidRDefault="00CE38C9" w:rsidP="00513EDC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Wydział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D82244" w:rsidRDefault="00D82244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A68D2" w:rsidRDefault="009A68D2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A68D2" w:rsidRDefault="009A68D2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09BD" w:rsidRDefault="000E09BD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09BD" w:rsidRDefault="000E09BD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0E09BD" w:rsidRDefault="000E09BD" w:rsidP="00D82244">
      <w:pPr>
        <w:tabs>
          <w:tab w:val="left" w:pos="6255"/>
          <w:tab w:val="center" w:pos="7158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66556" w:rsidRPr="00AA76F0" w:rsidRDefault="00D82244" w:rsidP="00AA76F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D82244" w:rsidRPr="00606F0B" w:rsidRDefault="00D82244" w:rsidP="00D82244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72C91" w:rsidRDefault="00B72C91" w:rsidP="00513EDC">
      <w:pPr>
        <w:spacing w:after="200"/>
        <w:jc w:val="center"/>
        <w:rPr>
          <w:rFonts w:asciiTheme="majorHAnsi" w:hAnsiTheme="majorHAnsi"/>
          <w:b/>
          <w:bCs/>
          <w:sz w:val="22"/>
        </w:rPr>
      </w:pPr>
      <w:r w:rsidRPr="009A17AE">
        <w:rPr>
          <w:rFonts w:asciiTheme="majorHAnsi" w:eastAsia="Times New Roman" w:hAnsiTheme="majorHAnsi"/>
          <w:sz w:val="22"/>
        </w:rPr>
        <w:t>Przedmiotem zamówienia jest zakup i dostawa</w:t>
      </w:r>
      <w:r w:rsidR="00957353" w:rsidRPr="009A17AE">
        <w:rPr>
          <w:rFonts w:asciiTheme="majorHAnsi" w:eastAsia="Times New Roman" w:hAnsiTheme="majorHAnsi"/>
          <w:sz w:val="22"/>
        </w:rPr>
        <w:t xml:space="preserve"> </w:t>
      </w:r>
      <w:r w:rsidR="00513EDC" w:rsidRPr="009A17AE">
        <w:rPr>
          <w:rFonts w:asciiTheme="majorHAnsi" w:hAnsiTheme="majorHAnsi"/>
          <w:b/>
          <w:sz w:val="22"/>
        </w:rPr>
        <w:t xml:space="preserve">Zakup i dostawa </w:t>
      </w:r>
      <w:r w:rsidR="00143295" w:rsidRPr="00143295">
        <w:rPr>
          <w:rFonts w:asciiTheme="majorHAnsi" w:hAnsiTheme="majorHAnsi"/>
          <w:b/>
          <w:sz w:val="22"/>
        </w:rPr>
        <w:t xml:space="preserve">urządzenia </w:t>
      </w:r>
      <w:proofErr w:type="spellStart"/>
      <w:r w:rsidR="00143295" w:rsidRPr="00143295">
        <w:rPr>
          <w:rFonts w:asciiTheme="majorHAnsi" w:hAnsiTheme="majorHAnsi"/>
          <w:b/>
          <w:sz w:val="22"/>
        </w:rPr>
        <w:t>Biofeedback</w:t>
      </w:r>
      <w:proofErr w:type="spellEnd"/>
      <w:r w:rsidR="00513EDC" w:rsidRPr="009A17AE">
        <w:rPr>
          <w:rFonts w:asciiTheme="majorHAnsi" w:hAnsiTheme="majorHAnsi"/>
          <w:b/>
          <w:sz w:val="22"/>
        </w:rPr>
        <w:t xml:space="preserve"> </w:t>
      </w:r>
      <w:r w:rsidR="00513EDC" w:rsidRPr="009A17AE">
        <w:rPr>
          <w:rFonts w:asciiTheme="majorHAnsi" w:hAnsiTheme="majorHAnsi"/>
          <w:sz w:val="22"/>
        </w:rPr>
        <w:t xml:space="preserve"> </w:t>
      </w:r>
      <w:r w:rsidR="00513EDC" w:rsidRPr="009A17AE">
        <w:rPr>
          <w:rFonts w:asciiTheme="majorHAnsi" w:hAnsiTheme="majorHAnsi"/>
          <w:b/>
          <w:bCs/>
          <w:sz w:val="22"/>
        </w:rPr>
        <w:t>wraz z akcesoriami oraz szkoleniem</w:t>
      </w:r>
    </w:p>
    <w:tbl>
      <w:tblPr>
        <w:tblpPr w:leftFromText="141" w:rightFromText="141" w:vertAnchor="text" w:horzAnchor="margin" w:tblpXSpec="center" w:tblpY="503"/>
        <w:tblW w:w="9202" w:type="dxa"/>
        <w:tblCellMar>
          <w:left w:w="0" w:type="dxa"/>
          <w:right w:w="0" w:type="dxa"/>
        </w:tblCellMar>
        <w:tblLook w:val="04A0"/>
      </w:tblPr>
      <w:tblGrid>
        <w:gridCol w:w="9202"/>
      </w:tblGrid>
      <w:tr w:rsidR="002524A6" w:rsidRPr="005C16D3" w:rsidTr="00767057">
        <w:trPr>
          <w:trHeight w:val="406"/>
        </w:trPr>
        <w:tc>
          <w:tcPr>
            <w:tcW w:w="9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 ARTYKUŁU</w:t>
            </w:r>
          </w:p>
        </w:tc>
      </w:tr>
      <w:tr w:rsidR="002524A6" w:rsidRPr="005C16D3" w:rsidTr="00767057">
        <w:trPr>
          <w:trHeight w:val="840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Procomp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 do EEG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Biofeedbacku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neroterapia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trening procesów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poznawczychć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uwaga, koncentracja, wyciszenie emocjonalne, nadpobudliwość i nadruchliwość</w:t>
            </w:r>
          </w:p>
        </w:tc>
      </w:tr>
      <w:tr w:rsidR="002524A6" w:rsidRPr="005C16D3" w:rsidTr="00767057">
        <w:trPr>
          <w:trHeight w:val="70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TPS z programem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DeStress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nauki samokontroli fizjologii w stresie, relaksacji, treningi oddechowe, nieumiejętność radzenia sobie w stresie, psychofizjologia</w:t>
            </w:r>
          </w:p>
        </w:tc>
      </w:tr>
      <w:tr w:rsidR="002524A6" w:rsidRPr="005C16D3" w:rsidTr="00767057">
        <w:trPr>
          <w:trHeight w:val="56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HEG System do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Procomp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natlenianie płatów czołowych,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tening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koncentracji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uwagii</w:t>
            </w:r>
            <w:proofErr w:type="spellEnd"/>
          </w:p>
        </w:tc>
      </w:tr>
      <w:tr w:rsidR="002524A6" w:rsidRPr="005C16D3" w:rsidTr="00767057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Gry do terapii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Zukor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Samochody, samoloty, wesołe miasteczko</w:t>
            </w:r>
          </w:p>
        </w:tc>
      </w:tr>
      <w:tr w:rsidR="002524A6" w:rsidRPr="005C16D3" w:rsidTr="00767057">
        <w:trPr>
          <w:trHeight w:val="56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komputerowy do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Biofeedbacku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: Laptop, monitor dla pacjenta 24,  Mysz</w:t>
            </w:r>
          </w:p>
        </w:tc>
      </w:tr>
      <w:tr w:rsidR="002524A6" w:rsidRPr="005C16D3" w:rsidTr="00767057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Fotel do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Biofeedbacku</w:t>
            </w:r>
            <w:proofErr w:type="spellEnd"/>
          </w:p>
        </w:tc>
      </w:tr>
      <w:tr w:rsidR="002524A6" w:rsidRPr="005C16D3" w:rsidTr="00767057">
        <w:trPr>
          <w:trHeight w:val="56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Szkolenine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EEG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stopnia 16-wykłady on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line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 dzień praktyki on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line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ustalenia po szkoleniu</w:t>
            </w:r>
          </w:p>
        </w:tc>
      </w:tr>
      <w:tr w:rsidR="002524A6" w:rsidRPr="005C16D3" w:rsidTr="00767057">
        <w:trPr>
          <w:trHeight w:val="258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Szkolenie HEG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Biofeedback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line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04.12</w:t>
            </w:r>
          </w:p>
        </w:tc>
      </w:tr>
      <w:tr w:rsidR="002524A6" w:rsidRPr="005C16D3" w:rsidTr="00767057">
        <w:trPr>
          <w:trHeight w:val="614"/>
        </w:trPr>
        <w:tc>
          <w:tcPr>
            <w:tcW w:w="9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24A6" w:rsidRPr="005C16D3" w:rsidRDefault="002524A6" w:rsidP="007670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Biofedback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znaczenie psychofizjologii w terapii. Zastosowanie w terapii wielomodalnego czujnika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eVu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TPS i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DeStress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Solution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(też w grudniu on </w:t>
            </w:r>
            <w:proofErr w:type="spellStart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line</w:t>
            </w:r>
            <w:proofErr w:type="spellEnd"/>
            <w:r w:rsidRPr="005C16D3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2524A6" w:rsidRDefault="002524A6" w:rsidP="00513EDC">
      <w:pPr>
        <w:spacing w:after="200"/>
        <w:jc w:val="center"/>
        <w:rPr>
          <w:rFonts w:asciiTheme="majorHAnsi" w:hAnsiTheme="majorHAnsi"/>
          <w:b/>
          <w:bCs/>
          <w:sz w:val="22"/>
        </w:rPr>
      </w:pPr>
    </w:p>
    <w:p w:rsidR="002524A6" w:rsidRPr="009A17AE" w:rsidRDefault="002524A6" w:rsidP="00513EDC">
      <w:pPr>
        <w:spacing w:after="200"/>
        <w:jc w:val="center"/>
        <w:rPr>
          <w:rFonts w:asciiTheme="majorHAnsi" w:hAnsiTheme="majorHAnsi"/>
          <w:bCs/>
          <w:caps/>
          <w:sz w:val="22"/>
          <w:shd w:val="clear" w:color="auto" w:fill="FFFFFF"/>
        </w:rPr>
      </w:pPr>
    </w:p>
    <w:p w:rsidR="00513EDC" w:rsidRPr="0024160A" w:rsidRDefault="00513EDC" w:rsidP="004D2BAA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4160A">
        <w:rPr>
          <w:rFonts w:asciiTheme="majorHAnsi" w:hAnsiTheme="majorHAnsi"/>
          <w:b/>
          <w:sz w:val="20"/>
          <w:szCs w:val="20"/>
          <w:u w:val="single"/>
        </w:rPr>
        <w:t xml:space="preserve">Urządzenie </w:t>
      </w:r>
      <w:proofErr w:type="spellStart"/>
      <w:r w:rsidRPr="0024160A">
        <w:rPr>
          <w:rFonts w:asciiTheme="majorHAnsi" w:hAnsiTheme="majorHAnsi"/>
          <w:b/>
          <w:sz w:val="20"/>
          <w:szCs w:val="20"/>
          <w:u w:val="single"/>
        </w:rPr>
        <w:t>Biofeedback</w:t>
      </w:r>
      <w:proofErr w:type="spellEnd"/>
      <w:r w:rsidRPr="0024160A">
        <w:rPr>
          <w:rFonts w:asciiTheme="majorHAnsi" w:hAnsiTheme="majorHAnsi"/>
          <w:b/>
          <w:sz w:val="20"/>
          <w:szCs w:val="20"/>
          <w:u w:val="single"/>
        </w:rPr>
        <w:t xml:space="preserve"> powinno posiadać opisane niżej  parametry lub wyższe  :</w:t>
      </w:r>
    </w:p>
    <w:p w:rsidR="00513EDC" w:rsidRPr="00513EDC" w:rsidRDefault="00513EDC" w:rsidP="004D2BAA">
      <w:pPr>
        <w:pStyle w:val="Akapitzlist"/>
        <w:jc w:val="both"/>
        <w:rPr>
          <w:rFonts w:asciiTheme="majorHAnsi" w:hAnsiTheme="majorHAnsi"/>
          <w:bCs/>
          <w:sz w:val="20"/>
          <w:szCs w:val="20"/>
        </w:rPr>
      </w:pP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koder  minimum 2-kanałowy, 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podłączenia jednocześnie 2 czujników EMG lub przewodności skóry</w:t>
      </w:r>
      <w:r>
        <w:rPr>
          <w:rFonts w:asciiTheme="majorHAnsi" w:hAnsiTheme="majorHAnsi"/>
          <w:sz w:val="20"/>
          <w:szCs w:val="20"/>
        </w:rPr>
        <w:t xml:space="preserve">, </w:t>
      </w:r>
      <w:r w:rsidRPr="009A68D2">
        <w:rPr>
          <w:rFonts w:asciiTheme="majorHAnsi" w:hAnsiTheme="majorHAnsi"/>
          <w:sz w:val="20"/>
          <w:szCs w:val="20"/>
        </w:rPr>
        <w:t>temperatury, oddychania, przewodności skóry, pulsu, ci</w:t>
      </w:r>
      <w:r>
        <w:rPr>
          <w:rFonts w:asciiTheme="majorHAnsi" w:hAnsiTheme="majorHAnsi"/>
          <w:sz w:val="20"/>
          <w:szCs w:val="20"/>
        </w:rPr>
        <w:t>ś</w:t>
      </w:r>
      <w:r w:rsidRPr="009A68D2">
        <w:rPr>
          <w:rFonts w:asciiTheme="majorHAnsi" w:hAnsiTheme="majorHAnsi"/>
          <w:sz w:val="20"/>
          <w:szCs w:val="20"/>
        </w:rPr>
        <w:t>nienia krwi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możliwość współpracy  z aparaturą do prowadzenia terapii HEG </w:t>
      </w:r>
      <w:proofErr w:type="spellStart"/>
      <w:r w:rsidRPr="009A68D2">
        <w:rPr>
          <w:rFonts w:asciiTheme="majorHAnsi" w:hAnsiTheme="majorHAnsi"/>
          <w:sz w:val="20"/>
          <w:szCs w:val="20"/>
        </w:rPr>
        <w:t>Biofeedback</w:t>
      </w:r>
      <w:proofErr w:type="spellEnd"/>
      <w:r w:rsidRPr="009A68D2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9A68D2">
        <w:rPr>
          <w:rFonts w:asciiTheme="majorHAnsi" w:hAnsiTheme="majorHAnsi"/>
          <w:sz w:val="20"/>
          <w:szCs w:val="20"/>
        </w:rPr>
        <w:t>hemoencefalografia</w:t>
      </w:r>
      <w:proofErr w:type="spellEnd"/>
      <w:r w:rsidRPr="009A68D2">
        <w:rPr>
          <w:rFonts w:asciiTheme="majorHAnsi" w:hAnsiTheme="majorHAnsi"/>
          <w:sz w:val="20"/>
          <w:szCs w:val="20"/>
        </w:rPr>
        <w:t xml:space="preserve">) typu </w:t>
      </w:r>
      <w:proofErr w:type="spellStart"/>
      <w:r w:rsidRPr="009A68D2">
        <w:rPr>
          <w:rFonts w:asciiTheme="majorHAnsi" w:hAnsiTheme="majorHAnsi"/>
          <w:sz w:val="20"/>
          <w:szCs w:val="20"/>
        </w:rPr>
        <w:t>nIR</w:t>
      </w:r>
      <w:proofErr w:type="spellEnd"/>
      <w:r w:rsidRPr="009A68D2">
        <w:rPr>
          <w:rFonts w:asciiTheme="majorHAnsi" w:hAnsiTheme="majorHAnsi"/>
          <w:sz w:val="20"/>
          <w:szCs w:val="20"/>
        </w:rPr>
        <w:t xml:space="preserve"> i </w:t>
      </w:r>
      <w:proofErr w:type="spellStart"/>
      <w:r w:rsidRPr="009A68D2">
        <w:rPr>
          <w:rFonts w:asciiTheme="majorHAnsi" w:hAnsiTheme="majorHAnsi"/>
          <w:sz w:val="20"/>
          <w:szCs w:val="20"/>
        </w:rPr>
        <w:t>pIR</w:t>
      </w:r>
      <w:proofErr w:type="spellEnd"/>
    </w:p>
    <w:p w:rsid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rozbudowy o bazę normatywną, działającą w czasie rzeczywistym</w:t>
      </w:r>
    </w:p>
    <w:p w:rsidR="009A68D2" w:rsidRPr="004D2BAA" w:rsidRDefault="004D2BAA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4D2BAA">
        <w:rPr>
          <w:rFonts w:asciiTheme="majorHAnsi" w:hAnsiTheme="majorHAnsi"/>
          <w:sz w:val="20"/>
          <w:szCs w:val="20"/>
        </w:rPr>
        <w:t xml:space="preserve">możliwość komunikacji z urządzeniem zewnętrznym za pośrednictwem interfejsu USB </w:t>
      </w:r>
      <w:proofErr w:type="spellStart"/>
      <w:r w:rsidRPr="004D2BAA">
        <w:rPr>
          <w:rFonts w:asciiTheme="majorHAnsi" w:hAnsiTheme="majorHAnsi"/>
          <w:sz w:val="20"/>
          <w:szCs w:val="20"/>
        </w:rPr>
        <w:t>Relay</w:t>
      </w:r>
      <w:proofErr w:type="spellEnd"/>
      <w:r w:rsidRPr="004D2BAA">
        <w:rPr>
          <w:rFonts w:asciiTheme="majorHAnsi" w:hAnsiTheme="majorHAnsi"/>
          <w:sz w:val="20"/>
          <w:szCs w:val="20"/>
        </w:rPr>
        <w:t xml:space="preserve"> I/O,</w:t>
      </w:r>
      <w:bookmarkStart w:id="3" w:name="_Hlk57470170"/>
      <w:r w:rsidR="009A68D2" w:rsidRPr="004D2BAA">
        <w:rPr>
          <w:rFonts w:asciiTheme="majorHAnsi" w:hAnsiTheme="majorHAnsi"/>
          <w:sz w:val="20"/>
          <w:szCs w:val="20"/>
        </w:rPr>
        <w:t xml:space="preserve"> </w:t>
      </w:r>
    </w:p>
    <w:bookmarkEnd w:id="3"/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jeden czujnik bezprzewodowy do pomiaru parametrów stresu:  przewodności skóry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temperatury, oddychania, pulsu</w:t>
      </w:r>
    </w:p>
    <w:p w:rsid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certyfikat wyrobu medycznego CE </w:t>
      </w:r>
      <w:proofErr w:type="spellStart"/>
      <w:r w:rsidRPr="009A68D2">
        <w:rPr>
          <w:rFonts w:asciiTheme="majorHAnsi" w:hAnsiTheme="majorHAnsi"/>
          <w:sz w:val="20"/>
          <w:szCs w:val="20"/>
        </w:rPr>
        <w:t>kl</w:t>
      </w:r>
      <w:proofErr w:type="spellEnd"/>
      <w:r w:rsidRPr="009A68D2">
        <w:rPr>
          <w:rFonts w:asciiTheme="majorHAnsi" w:hAnsiTheme="majorHAnsi"/>
          <w:sz w:val="20"/>
          <w:szCs w:val="20"/>
        </w:rPr>
        <w:t xml:space="preserve"> I</w:t>
      </w:r>
    </w:p>
    <w:p w:rsidR="004D2BAA" w:rsidRDefault="004D2BAA" w:rsidP="004D2BAA">
      <w:pPr>
        <w:jc w:val="both"/>
        <w:rPr>
          <w:rFonts w:asciiTheme="majorHAnsi" w:hAnsiTheme="majorHAnsi"/>
          <w:sz w:val="20"/>
          <w:szCs w:val="20"/>
        </w:rPr>
      </w:pPr>
    </w:p>
    <w:p w:rsidR="004D2BAA" w:rsidRPr="0024160A" w:rsidRDefault="004D2BAA" w:rsidP="004D2BAA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24160A">
        <w:rPr>
          <w:rFonts w:asciiTheme="majorHAnsi" w:hAnsiTheme="majorHAnsi"/>
          <w:b/>
          <w:bCs/>
          <w:sz w:val="20"/>
          <w:szCs w:val="20"/>
          <w:u w:val="single"/>
        </w:rPr>
        <w:t>Oprogramowanie do obsługi systemu powinno posiadać poniższe funkcje i możliwości:</w:t>
      </w:r>
    </w:p>
    <w:p w:rsidR="004D2BAA" w:rsidRPr="0024160A" w:rsidRDefault="004D2BAA" w:rsidP="004D2BAA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oprogramowanie zarządzające  z funkcją strumieniowego odtwarzania wideo z serwisów </w:t>
      </w:r>
      <w:proofErr w:type="spellStart"/>
      <w:r w:rsidRPr="009A68D2">
        <w:rPr>
          <w:rFonts w:asciiTheme="majorHAnsi" w:hAnsiTheme="majorHAnsi"/>
          <w:sz w:val="20"/>
          <w:szCs w:val="20"/>
        </w:rPr>
        <w:t>You</w:t>
      </w:r>
      <w:proofErr w:type="spellEnd"/>
      <w:r w:rsidRPr="009A68D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A68D2">
        <w:rPr>
          <w:rFonts w:asciiTheme="majorHAnsi" w:hAnsiTheme="majorHAnsi"/>
          <w:sz w:val="20"/>
          <w:szCs w:val="20"/>
        </w:rPr>
        <w:t>Tube</w:t>
      </w:r>
      <w:proofErr w:type="spellEnd"/>
      <w:r w:rsidR="00173C24">
        <w:rPr>
          <w:rFonts w:asciiTheme="majorHAnsi" w:hAnsiTheme="majorHAnsi"/>
          <w:sz w:val="20"/>
          <w:szCs w:val="20"/>
        </w:rPr>
        <w:t xml:space="preserve">    </w:t>
      </w:r>
      <w:r w:rsidRPr="009A68D2">
        <w:rPr>
          <w:rFonts w:asciiTheme="majorHAnsi" w:hAnsiTheme="majorHAnsi"/>
          <w:sz w:val="20"/>
          <w:szCs w:val="20"/>
        </w:rPr>
        <w:t xml:space="preserve"> i </w:t>
      </w:r>
      <w:proofErr w:type="spellStart"/>
      <w:r w:rsidRPr="009A68D2">
        <w:rPr>
          <w:rFonts w:asciiTheme="majorHAnsi" w:hAnsiTheme="majorHAnsi"/>
          <w:sz w:val="20"/>
          <w:szCs w:val="20"/>
        </w:rPr>
        <w:t>Vimeo</w:t>
      </w:r>
      <w:proofErr w:type="spellEnd"/>
      <w:r w:rsidR="00173C24">
        <w:rPr>
          <w:rFonts w:asciiTheme="majorHAnsi" w:hAnsiTheme="majorHAnsi"/>
          <w:sz w:val="20"/>
          <w:szCs w:val="20"/>
        </w:rPr>
        <w:t xml:space="preserve"> 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plansze treningowe do EEG </w:t>
      </w:r>
      <w:proofErr w:type="spellStart"/>
      <w:r w:rsidRPr="009A68D2">
        <w:rPr>
          <w:rFonts w:asciiTheme="majorHAnsi" w:hAnsiTheme="majorHAnsi"/>
          <w:sz w:val="20"/>
          <w:szCs w:val="20"/>
        </w:rPr>
        <w:t>Biofeedbacku</w:t>
      </w:r>
      <w:proofErr w:type="spellEnd"/>
      <w:r w:rsidRPr="009A68D2">
        <w:rPr>
          <w:rFonts w:asciiTheme="majorHAnsi" w:hAnsiTheme="majorHAnsi"/>
          <w:sz w:val="20"/>
          <w:szCs w:val="20"/>
        </w:rPr>
        <w:t xml:space="preserve">, HEG </w:t>
      </w:r>
      <w:proofErr w:type="spellStart"/>
      <w:r w:rsidRPr="009A68D2">
        <w:rPr>
          <w:rFonts w:asciiTheme="majorHAnsi" w:hAnsiTheme="majorHAnsi"/>
          <w:sz w:val="20"/>
          <w:szCs w:val="20"/>
        </w:rPr>
        <w:t>Biofeedbacku</w:t>
      </w:r>
      <w:proofErr w:type="spellEnd"/>
      <w:r w:rsidRPr="009A68D2">
        <w:rPr>
          <w:rFonts w:asciiTheme="majorHAnsi" w:hAnsiTheme="majorHAnsi"/>
          <w:sz w:val="20"/>
          <w:szCs w:val="20"/>
        </w:rPr>
        <w:t xml:space="preserve">, kontroli stresu, diagnozy fizjologii na </w:t>
      </w:r>
      <w:proofErr w:type="spellStart"/>
      <w:r w:rsidRPr="009A68D2">
        <w:rPr>
          <w:rFonts w:asciiTheme="majorHAnsi" w:hAnsiTheme="majorHAnsi"/>
          <w:sz w:val="20"/>
          <w:szCs w:val="20"/>
        </w:rPr>
        <w:t>stress</w:t>
      </w:r>
      <w:proofErr w:type="spellEnd"/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150 animacji treningowych 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przynajmnie</w:t>
      </w:r>
      <w:r w:rsidR="004D2BAA">
        <w:rPr>
          <w:rFonts w:asciiTheme="majorHAnsi" w:hAnsiTheme="majorHAnsi"/>
          <w:sz w:val="20"/>
          <w:szCs w:val="20"/>
        </w:rPr>
        <w:t>j</w:t>
      </w:r>
      <w:r w:rsidRPr="009A68D2">
        <w:rPr>
          <w:rFonts w:asciiTheme="majorHAnsi" w:hAnsiTheme="majorHAnsi"/>
          <w:sz w:val="20"/>
          <w:szCs w:val="20"/>
        </w:rPr>
        <w:t xml:space="preserve"> 3 gry w jakości FUL HD, np. Samochody, samoloty oraz wesołe miasteczko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lastRenderedPageBreak/>
        <w:t>mo</w:t>
      </w:r>
      <w:r w:rsidR="004D2BAA">
        <w:rPr>
          <w:rFonts w:asciiTheme="majorHAnsi" w:hAnsiTheme="majorHAnsi"/>
          <w:sz w:val="20"/>
          <w:szCs w:val="20"/>
        </w:rPr>
        <w:t>ż</w:t>
      </w:r>
      <w:r w:rsidRPr="009A68D2">
        <w:rPr>
          <w:rFonts w:asciiTheme="majorHAnsi" w:hAnsiTheme="majorHAnsi"/>
          <w:sz w:val="20"/>
          <w:szCs w:val="20"/>
        </w:rPr>
        <w:t xml:space="preserve">liwość rozbudowy oprogramowania o gry 3D z okularami 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samodzielnego dołączania do systemu animacji, muzyki, ćwiczeń</w:t>
      </w:r>
      <w:r w:rsidR="00173C24">
        <w:rPr>
          <w:rFonts w:asciiTheme="majorHAnsi" w:hAnsiTheme="majorHAnsi"/>
          <w:sz w:val="20"/>
          <w:szCs w:val="20"/>
        </w:rPr>
        <w:t xml:space="preserve">      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możliwość korzystania z DVD, CD, plików AVI, </w:t>
      </w:r>
      <w:proofErr w:type="spellStart"/>
      <w:r w:rsidRPr="009A68D2">
        <w:rPr>
          <w:rFonts w:asciiTheme="majorHAnsi" w:hAnsiTheme="majorHAnsi"/>
          <w:sz w:val="20"/>
          <w:szCs w:val="20"/>
        </w:rPr>
        <w:t>Wave</w:t>
      </w:r>
      <w:proofErr w:type="spellEnd"/>
      <w:r w:rsidRPr="009A68D2">
        <w:rPr>
          <w:rFonts w:asciiTheme="majorHAnsi" w:hAnsiTheme="majorHAnsi"/>
          <w:sz w:val="20"/>
          <w:szCs w:val="20"/>
        </w:rPr>
        <w:t>, BMP, MP3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 xml:space="preserve">możliwość korzystania z gier typu </w:t>
      </w:r>
      <w:proofErr w:type="spellStart"/>
      <w:r w:rsidRPr="009A68D2">
        <w:rPr>
          <w:rFonts w:asciiTheme="majorHAnsi" w:hAnsiTheme="majorHAnsi"/>
          <w:sz w:val="20"/>
          <w:szCs w:val="20"/>
        </w:rPr>
        <w:t>Flash</w:t>
      </w:r>
      <w:proofErr w:type="spellEnd"/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samodzielnej budowy lub edycji ekranu wyświetlania danych fizjologicznych (terapeuty) i ekranu pacjenta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samodzielnej budowy lub edycji skryptów terapeutycznych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ręcznego i automatycznego usuwania artefaktów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zapisu surowego sygnału EEG i odtwarzanie go po sesji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możliwość archiwizacji danych oraz eksportowanie do formatu ASCII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tworzenie automatycznych raportów w programach  Word i Excel</w:t>
      </w:r>
    </w:p>
    <w:p w:rsidR="009A68D2" w:rsidRPr="009A68D2" w:rsidRDefault="009A68D2" w:rsidP="004D2BAA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 w:rsidRPr="009A68D2">
        <w:rPr>
          <w:rFonts w:asciiTheme="majorHAnsi" w:hAnsiTheme="majorHAnsi"/>
          <w:sz w:val="20"/>
          <w:szCs w:val="20"/>
        </w:rPr>
        <w:t>polska wersja językowa</w:t>
      </w:r>
    </w:p>
    <w:p w:rsidR="00513EDC" w:rsidRPr="004D2BAA" w:rsidRDefault="00513EDC" w:rsidP="004D2BAA">
      <w:pPr>
        <w:pStyle w:val="Akapitzlist"/>
        <w:jc w:val="both"/>
        <w:rPr>
          <w:sz w:val="20"/>
          <w:szCs w:val="20"/>
        </w:rPr>
      </w:pPr>
    </w:p>
    <w:p w:rsidR="001A30C8" w:rsidRPr="001A30C8" w:rsidRDefault="001A30C8" w:rsidP="001A30C8">
      <w:pPr>
        <w:pStyle w:val="Akapitzlist"/>
        <w:rPr>
          <w:sz w:val="20"/>
          <w:szCs w:val="20"/>
        </w:rPr>
      </w:pPr>
    </w:p>
    <w:p w:rsidR="001A30C8" w:rsidRPr="0024160A" w:rsidRDefault="001A30C8" w:rsidP="001A30C8">
      <w:pPr>
        <w:pStyle w:val="Akapitzlist"/>
        <w:numPr>
          <w:ilvl w:val="0"/>
          <w:numId w:val="36"/>
        </w:numPr>
        <w:rPr>
          <w:rFonts w:asciiTheme="majorHAnsi" w:hAnsiTheme="majorHAnsi"/>
          <w:b/>
          <w:iCs/>
          <w:sz w:val="20"/>
          <w:szCs w:val="20"/>
          <w:u w:val="single"/>
        </w:rPr>
      </w:pPr>
      <w:r w:rsidRPr="0024160A">
        <w:rPr>
          <w:rFonts w:asciiTheme="majorHAnsi" w:hAnsiTheme="majorHAnsi"/>
          <w:b/>
          <w:iCs/>
          <w:sz w:val="20"/>
          <w:szCs w:val="20"/>
          <w:u w:val="single"/>
        </w:rPr>
        <w:t>Wymagane akcesoria:</w:t>
      </w:r>
    </w:p>
    <w:p w:rsidR="001A30C8" w:rsidRDefault="001A30C8" w:rsidP="001A30C8">
      <w:pPr>
        <w:rPr>
          <w:rFonts w:asciiTheme="majorHAnsi" w:hAnsiTheme="majorHAnsi"/>
          <w:b/>
          <w:iCs/>
          <w:sz w:val="20"/>
          <w:szCs w:val="20"/>
        </w:rPr>
      </w:pPr>
    </w:p>
    <w:p w:rsidR="001A30C8" w:rsidRPr="001A30C8" w:rsidRDefault="001A30C8" w:rsidP="001A30C8">
      <w:pPr>
        <w:rPr>
          <w:rFonts w:asciiTheme="majorHAnsi" w:hAnsiTheme="majorHAnsi"/>
          <w:b/>
          <w:iCs/>
          <w:sz w:val="20"/>
          <w:szCs w:val="20"/>
        </w:rPr>
      </w:pPr>
      <w:r>
        <w:rPr>
          <w:rFonts w:asciiTheme="majorHAnsi" w:hAnsiTheme="majorHAnsi"/>
          <w:b/>
          <w:iCs/>
          <w:sz w:val="20"/>
          <w:szCs w:val="20"/>
        </w:rPr>
        <w:t xml:space="preserve">- </w:t>
      </w:r>
      <w:r w:rsidRPr="001A30C8">
        <w:rPr>
          <w:rFonts w:asciiTheme="majorHAnsi" w:hAnsiTheme="majorHAnsi"/>
          <w:b/>
          <w:iCs/>
          <w:sz w:val="20"/>
          <w:szCs w:val="20"/>
        </w:rPr>
        <w:t>Koder minimum 2 kanałowy z programem zarządzającym  i odpowiednim  okablowaniem</w:t>
      </w:r>
      <w:r>
        <w:rPr>
          <w:rFonts w:asciiTheme="majorHAnsi" w:hAnsiTheme="majorHAnsi"/>
          <w:b/>
          <w:iCs/>
          <w:sz w:val="20"/>
          <w:szCs w:val="20"/>
        </w:rPr>
        <w:t xml:space="preserve"> – 1 </w:t>
      </w:r>
      <w:proofErr w:type="spellStart"/>
      <w:r>
        <w:rPr>
          <w:rFonts w:asciiTheme="majorHAnsi" w:hAnsiTheme="majorHAnsi"/>
          <w:b/>
          <w:iCs/>
          <w:sz w:val="20"/>
          <w:szCs w:val="20"/>
        </w:rPr>
        <w:t>szt</w:t>
      </w:r>
      <w:proofErr w:type="spellEnd"/>
      <w:r w:rsidRPr="001A30C8">
        <w:rPr>
          <w:rFonts w:asciiTheme="majorHAnsi" w:hAnsiTheme="majorHAnsi"/>
          <w:b/>
          <w:iCs/>
          <w:sz w:val="20"/>
          <w:szCs w:val="20"/>
        </w:rPr>
        <w:t xml:space="preserve"> </w:t>
      </w:r>
    </w:p>
    <w:p w:rsidR="001A30C8" w:rsidRPr="00DD3126" w:rsidRDefault="001A30C8" w:rsidP="001A30C8">
      <w:pPr>
        <w:rPr>
          <w:b/>
          <w:sz w:val="20"/>
          <w:szCs w:val="20"/>
        </w:rPr>
      </w:pPr>
      <w:r w:rsidRPr="001A30C8">
        <w:rPr>
          <w:rFonts w:asciiTheme="majorHAnsi" w:hAnsiTheme="majorHAnsi"/>
          <w:b/>
          <w:iCs/>
          <w:sz w:val="20"/>
          <w:szCs w:val="20"/>
        </w:rPr>
        <w:tab/>
      </w:r>
      <w:r w:rsidRPr="001A30C8">
        <w:rPr>
          <w:rFonts w:asciiTheme="majorHAnsi" w:hAnsiTheme="majorHAnsi"/>
          <w:b/>
          <w:iCs/>
          <w:sz w:val="20"/>
          <w:szCs w:val="20"/>
        </w:rPr>
        <w:br/>
      </w:r>
      <w:r>
        <w:rPr>
          <w:rFonts w:asciiTheme="majorHAnsi" w:hAnsiTheme="majorHAnsi"/>
          <w:b/>
          <w:sz w:val="20"/>
          <w:szCs w:val="20"/>
        </w:rPr>
        <w:t>- Czujniki:</w:t>
      </w:r>
      <w:r w:rsidRPr="00DD3126">
        <w:rPr>
          <w:b/>
          <w:sz w:val="20"/>
          <w:szCs w:val="20"/>
        </w:rPr>
        <w:tab/>
      </w:r>
      <w:r w:rsidRPr="00DD3126">
        <w:rPr>
          <w:b/>
          <w:sz w:val="20"/>
          <w:szCs w:val="20"/>
        </w:rPr>
        <w:tab/>
      </w:r>
      <w:r w:rsidRPr="00DD3126">
        <w:rPr>
          <w:b/>
          <w:sz w:val="20"/>
          <w:szCs w:val="20"/>
        </w:rPr>
        <w:tab/>
      </w:r>
      <w:r w:rsidRPr="00DD3126">
        <w:rPr>
          <w:b/>
          <w:sz w:val="20"/>
          <w:szCs w:val="20"/>
        </w:rPr>
        <w:tab/>
      </w:r>
      <w:r w:rsidRPr="00DD3126">
        <w:rPr>
          <w:b/>
          <w:sz w:val="20"/>
          <w:szCs w:val="20"/>
        </w:rPr>
        <w:tab/>
      </w:r>
      <w:r w:rsidRPr="00DD3126">
        <w:rPr>
          <w:b/>
          <w:sz w:val="20"/>
          <w:szCs w:val="20"/>
        </w:rPr>
        <w:tab/>
      </w:r>
      <w:r w:rsidRPr="00DD3126">
        <w:rPr>
          <w:b/>
          <w:sz w:val="20"/>
          <w:szCs w:val="20"/>
        </w:rPr>
        <w:tab/>
      </w:r>
    </w:p>
    <w:p w:rsidR="001A30C8" w:rsidRDefault="001A30C8" w:rsidP="001A30C8">
      <w:pPr>
        <w:pStyle w:val="Akapitzlist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 w:rsidRPr="001A30C8">
        <w:rPr>
          <w:rFonts w:asciiTheme="majorHAnsi" w:hAnsiTheme="majorHAnsi"/>
          <w:sz w:val="20"/>
          <w:szCs w:val="20"/>
        </w:rPr>
        <w:t>Czujnik EEG z pomiarem impedancji</w:t>
      </w:r>
      <w:r>
        <w:rPr>
          <w:rFonts w:asciiTheme="majorHAnsi" w:hAnsiTheme="majorHAnsi"/>
          <w:sz w:val="20"/>
          <w:szCs w:val="20"/>
        </w:rPr>
        <w:t xml:space="preserve"> – 1 szt.</w:t>
      </w:r>
    </w:p>
    <w:p w:rsidR="001A30C8" w:rsidRPr="001A30C8" w:rsidRDefault="001A30C8" w:rsidP="001A30C8">
      <w:pPr>
        <w:pStyle w:val="Akapitzlist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 w:rsidRPr="001A30C8">
        <w:rPr>
          <w:rFonts w:asciiTheme="majorHAnsi" w:hAnsiTheme="majorHAnsi"/>
          <w:sz w:val="20"/>
          <w:szCs w:val="20"/>
        </w:rPr>
        <w:t>Czujnik do kontroli stresu z pomiarem pulsu, przewodności skóry,  temperatury I oddechu- pomiar z palca</w:t>
      </w:r>
      <w:r>
        <w:rPr>
          <w:rFonts w:asciiTheme="majorHAnsi" w:hAnsiTheme="majorHAnsi"/>
          <w:sz w:val="20"/>
          <w:szCs w:val="20"/>
        </w:rPr>
        <w:t xml:space="preserve"> – 1 szt.</w:t>
      </w:r>
    </w:p>
    <w:p w:rsidR="001A30C8" w:rsidRDefault="001A30C8" w:rsidP="001A30C8">
      <w:pPr>
        <w:pStyle w:val="Akapitzlist"/>
        <w:numPr>
          <w:ilvl w:val="0"/>
          <w:numId w:val="41"/>
        </w:numPr>
        <w:rPr>
          <w:rFonts w:asciiTheme="majorHAnsi" w:hAnsiTheme="majorHAnsi"/>
          <w:sz w:val="20"/>
          <w:szCs w:val="20"/>
        </w:rPr>
      </w:pPr>
      <w:r w:rsidRPr="001A30C8">
        <w:rPr>
          <w:rFonts w:asciiTheme="majorHAnsi" w:hAnsiTheme="majorHAnsi"/>
          <w:sz w:val="20"/>
          <w:szCs w:val="20"/>
        </w:rPr>
        <w:t xml:space="preserve">Czujnik HEG </w:t>
      </w:r>
      <w:proofErr w:type="spellStart"/>
      <w:r w:rsidRPr="001A30C8">
        <w:rPr>
          <w:rFonts w:asciiTheme="majorHAnsi" w:hAnsiTheme="majorHAnsi"/>
          <w:sz w:val="20"/>
          <w:szCs w:val="20"/>
        </w:rPr>
        <w:t>nir</w:t>
      </w:r>
      <w:proofErr w:type="spellEnd"/>
      <w:r>
        <w:rPr>
          <w:rFonts w:asciiTheme="majorHAnsi" w:hAnsiTheme="majorHAnsi"/>
          <w:sz w:val="20"/>
          <w:szCs w:val="20"/>
        </w:rPr>
        <w:t xml:space="preserve"> – 1 szt.</w:t>
      </w:r>
    </w:p>
    <w:p w:rsidR="001A30C8" w:rsidRDefault="001A30C8" w:rsidP="001A30C8">
      <w:pPr>
        <w:rPr>
          <w:rFonts w:asciiTheme="majorHAnsi" w:hAnsiTheme="majorHAnsi"/>
          <w:sz w:val="20"/>
          <w:szCs w:val="20"/>
        </w:rPr>
      </w:pPr>
    </w:p>
    <w:p w:rsidR="001A30C8" w:rsidRDefault="001A30C8" w:rsidP="001A30C8">
      <w:pPr>
        <w:rPr>
          <w:rFonts w:asciiTheme="majorHAnsi" w:hAnsiTheme="majorHAnsi"/>
          <w:b/>
          <w:bCs/>
          <w:sz w:val="20"/>
          <w:szCs w:val="20"/>
        </w:rPr>
      </w:pPr>
      <w:r w:rsidRPr="001A30C8">
        <w:rPr>
          <w:rFonts w:asciiTheme="majorHAnsi" w:hAnsiTheme="majorHAnsi"/>
          <w:b/>
          <w:bCs/>
          <w:sz w:val="20"/>
          <w:szCs w:val="20"/>
        </w:rPr>
        <w:t xml:space="preserve">- Gry do terapii w jakości </w:t>
      </w:r>
      <w:proofErr w:type="spellStart"/>
      <w:r w:rsidRPr="001A30C8">
        <w:rPr>
          <w:rFonts w:asciiTheme="majorHAnsi" w:hAnsiTheme="majorHAnsi"/>
          <w:b/>
          <w:bCs/>
          <w:sz w:val="20"/>
          <w:szCs w:val="20"/>
        </w:rPr>
        <w:t>full</w:t>
      </w:r>
      <w:proofErr w:type="spellEnd"/>
      <w:r w:rsidRPr="001A30C8">
        <w:rPr>
          <w:rFonts w:asciiTheme="majorHAnsi" w:hAnsiTheme="majorHAnsi"/>
          <w:b/>
          <w:bCs/>
          <w:sz w:val="20"/>
          <w:szCs w:val="20"/>
        </w:rPr>
        <w:t xml:space="preserve"> HD</w:t>
      </w:r>
    </w:p>
    <w:p w:rsidR="001A30C8" w:rsidRPr="001A30C8" w:rsidRDefault="001A30C8" w:rsidP="001A30C8">
      <w:pPr>
        <w:pStyle w:val="Akapitzlist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1A30C8">
        <w:rPr>
          <w:rFonts w:asciiTheme="majorHAnsi" w:hAnsiTheme="majorHAnsi"/>
          <w:sz w:val="20"/>
          <w:szCs w:val="20"/>
        </w:rPr>
        <w:t>Samochody</w:t>
      </w:r>
      <w:r>
        <w:rPr>
          <w:rFonts w:asciiTheme="majorHAnsi" w:hAnsiTheme="majorHAnsi"/>
          <w:sz w:val="20"/>
          <w:szCs w:val="20"/>
        </w:rPr>
        <w:t xml:space="preserve"> – 1 szt.</w:t>
      </w:r>
    </w:p>
    <w:p w:rsidR="001A30C8" w:rsidRPr="001A30C8" w:rsidRDefault="001A30C8" w:rsidP="001A30C8">
      <w:pPr>
        <w:pStyle w:val="Akapitzlist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1A30C8">
        <w:rPr>
          <w:rFonts w:asciiTheme="majorHAnsi" w:hAnsiTheme="majorHAnsi"/>
          <w:sz w:val="20"/>
          <w:szCs w:val="20"/>
        </w:rPr>
        <w:t>Samoloty</w:t>
      </w:r>
      <w:r>
        <w:rPr>
          <w:rFonts w:asciiTheme="majorHAnsi" w:hAnsiTheme="majorHAnsi"/>
          <w:sz w:val="20"/>
          <w:szCs w:val="20"/>
        </w:rPr>
        <w:t xml:space="preserve"> – 1 szt.</w:t>
      </w:r>
    </w:p>
    <w:p w:rsidR="00AA76F0" w:rsidRDefault="001A30C8" w:rsidP="00767057">
      <w:pPr>
        <w:pStyle w:val="Akapitzlist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AA76F0">
        <w:rPr>
          <w:rFonts w:asciiTheme="majorHAnsi" w:hAnsiTheme="majorHAnsi"/>
          <w:sz w:val="20"/>
          <w:szCs w:val="20"/>
        </w:rPr>
        <w:t xml:space="preserve">Wesołe miasteczko – 1 </w:t>
      </w:r>
      <w:proofErr w:type="spellStart"/>
      <w:r w:rsidRPr="00AA76F0">
        <w:rPr>
          <w:rFonts w:asciiTheme="majorHAnsi" w:hAnsiTheme="majorHAnsi"/>
          <w:sz w:val="20"/>
          <w:szCs w:val="20"/>
        </w:rPr>
        <w:t>szt</w:t>
      </w:r>
      <w:proofErr w:type="spellEnd"/>
      <w:r w:rsidRPr="00AA76F0">
        <w:rPr>
          <w:rFonts w:asciiTheme="majorHAnsi" w:hAnsiTheme="majorHAnsi"/>
          <w:sz w:val="20"/>
          <w:szCs w:val="20"/>
        </w:rPr>
        <w:t xml:space="preserve">  </w:t>
      </w:r>
    </w:p>
    <w:p w:rsidR="00AA76F0" w:rsidRPr="00AA76F0" w:rsidRDefault="00AA76F0" w:rsidP="00AA76F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lub równoważne</w:t>
      </w:r>
    </w:p>
    <w:p w:rsidR="00AA76F0" w:rsidRDefault="00AA76F0" w:rsidP="00AA76F0">
      <w:pPr>
        <w:pStyle w:val="Akapitzlist"/>
        <w:rPr>
          <w:rFonts w:asciiTheme="majorHAnsi" w:hAnsiTheme="majorHAnsi"/>
          <w:sz w:val="20"/>
          <w:szCs w:val="20"/>
        </w:rPr>
      </w:pPr>
    </w:p>
    <w:p w:rsidR="001A30C8" w:rsidRPr="00EE279D" w:rsidRDefault="001A30C8" w:rsidP="00767057">
      <w:pPr>
        <w:pStyle w:val="Akapitzlist"/>
        <w:numPr>
          <w:ilvl w:val="0"/>
          <w:numId w:val="42"/>
        </w:numPr>
        <w:rPr>
          <w:rFonts w:asciiTheme="majorHAnsi" w:hAnsiTheme="majorHAnsi"/>
          <w:b/>
          <w:bCs/>
          <w:sz w:val="20"/>
          <w:szCs w:val="20"/>
        </w:rPr>
      </w:pPr>
      <w:r w:rsidRPr="00EE279D">
        <w:rPr>
          <w:rFonts w:asciiTheme="majorHAnsi" w:hAnsiTheme="majorHAnsi"/>
          <w:b/>
          <w:bCs/>
          <w:sz w:val="20"/>
          <w:szCs w:val="20"/>
        </w:rPr>
        <w:t>Oprogramowanie na jedno stanowisko do:</w:t>
      </w:r>
    </w:p>
    <w:p w:rsidR="001A30C8" w:rsidRDefault="001A30C8" w:rsidP="00EE279D">
      <w:pPr>
        <w:pStyle w:val="Akapitzlist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EE279D">
        <w:rPr>
          <w:rFonts w:asciiTheme="majorHAnsi" w:hAnsiTheme="majorHAnsi"/>
          <w:sz w:val="20"/>
          <w:szCs w:val="20"/>
        </w:rPr>
        <w:t xml:space="preserve">terapii EEG </w:t>
      </w:r>
      <w:proofErr w:type="spellStart"/>
      <w:r w:rsidRPr="00EE279D">
        <w:rPr>
          <w:rFonts w:asciiTheme="majorHAnsi" w:hAnsiTheme="majorHAnsi"/>
          <w:sz w:val="20"/>
          <w:szCs w:val="20"/>
        </w:rPr>
        <w:t>Biofeedback</w:t>
      </w:r>
      <w:proofErr w:type="spellEnd"/>
      <w:r w:rsidRPr="00EE279D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EE279D">
        <w:rPr>
          <w:rFonts w:asciiTheme="majorHAnsi" w:hAnsiTheme="majorHAnsi"/>
          <w:sz w:val="20"/>
          <w:szCs w:val="20"/>
        </w:rPr>
        <w:t>neurofeedbacku</w:t>
      </w:r>
      <w:proofErr w:type="spellEnd"/>
    </w:p>
    <w:p w:rsidR="00EE279D" w:rsidRDefault="00EE279D" w:rsidP="00EE279D">
      <w:pPr>
        <w:pStyle w:val="Akapitzlist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1A30C8">
        <w:rPr>
          <w:rFonts w:asciiTheme="majorHAnsi" w:hAnsiTheme="majorHAnsi"/>
          <w:sz w:val="20"/>
          <w:szCs w:val="20"/>
        </w:rPr>
        <w:t xml:space="preserve">terapii HEG  </w:t>
      </w:r>
      <w:proofErr w:type="spellStart"/>
      <w:r w:rsidRPr="001A30C8">
        <w:rPr>
          <w:rFonts w:asciiTheme="majorHAnsi" w:hAnsiTheme="majorHAnsi"/>
          <w:sz w:val="20"/>
          <w:szCs w:val="20"/>
        </w:rPr>
        <w:t>Biofeedbacku</w:t>
      </w:r>
      <w:proofErr w:type="spellEnd"/>
    </w:p>
    <w:p w:rsidR="00EE279D" w:rsidRPr="00EE279D" w:rsidRDefault="00EE279D" w:rsidP="00EE279D">
      <w:pPr>
        <w:pStyle w:val="Akapitzlist"/>
        <w:numPr>
          <w:ilvl w:val="0"/>
          <w:numId w:val="42"/>
        </w:numPr>
        <w:rPr>
          <w:sz w:val="20"/>
          <w:szCs w:val="20"/>
        </w:rPr>
      </w:pPr>
      <w:r w:rsidRPr="00EE279D">
        <w:rPr>
          <w:sz w:val="20"/>
          <w:szCs w:val="20"/>
        </w:rPr>
        <w:t>terapii kontroli stresu + diagnoza reakcji fizjologicznych na stres</w:t>
      </w:r>
    </w:p>
    <w:p w:rsidR="00513EDC" w:rsidRDefault="00513EDC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4160A" w:rsidRDefault="0024160A" w:rsidP="0024160A">
      <w:pPr>
        <w:rPr>
          <w:b/>
          <w:sz w:val="20"/>
          <w:szCs w:val="20"/>
        </w:rPr>
      </w:pPr>
      <w:r>
        <w:rPr>
          <w:b/>
          <w:sz w:val="20"/>
          <w:szCs w:val="20"/>
        </w:rPr>
        <w:t>- Akcesoria</w:t>
      </w:r>
    </w:p>
    <w:p w:rsidR="0024160A" w:rsidRPr="00DD3126" w:rsidRDefault="0024160A" w:rsidP="0024160A">
      <w:pPr>
        <w:rPr>
          <w:b/>
          <w:sz w:val="20"/>
          <w:szCs w:val="20"/>
        </w:rPr>
      </w:pPr>
    </w:p>
    <w:p w:rsidR="0024160A" w:rsidRPr="0024160A" w:rsidRDefault="0024160A" w:rsidP="0024160A">
      <w:pPr>
        <w:pStyle w:val="Akapitzlist"/>
        <w:numPr>
          <w:ilvl w:val="0"/>
          <w:numId w:val="43"/>
        </w:numPr>
        <w:rPr>
          <w:sz w:val="20"/>
          <w:szCs w:val="20"/>
        </w:rPr>
      </w:pPr>
      <w:r w:rsidRPr="0024160A">
        <w:rPr>
          <w:sz w:val="20"/>
          <w:szCs w:val="20"/>
        </w:rPr>
        <w:t xml:space="preserve">Pasta Ten 20 </w:t>
      </w:r>
      <w:proofErr w:type="spellStart"/>
      <w:r w:rsidRPr="0024160A">
        <w:rPr>
          <w:sz w:val="20"/>
          <w:szCs w:val="20"/>
        </w:rPr>
        <w:t>Conductive</w:t>
      </w:r>
      <w:proofErr w:type="spellEnd"/>
      <w:r w:rsidRPr="0024160A">
        <w:rPr>
          <w:sz w:val="20"/>
          <w:szCs w:val="20"/>
        </w:rPr>
        <w:t xml:space="preserve"> EEG  228 g</w:t>
      </w:r>
      <w:r>
        <w:rPr>
          <w:sz w:val="20"/>
          <w:szCs w:val="20"/>
        </w:rPr>
        <w:t xml:space="preserve"> – 1 szt.</w:t>
      </w:r>
    </w:p>
    <w:p w:rsidR="0024160A" w:rsidRPr="0024160A" w:rsidRDefault="0024160A" w:rsidP="0024160A">
      <w:pPr>
        <w:pStyle w:val="Akapitzlist"/>
        <w:numPr>
          <w:ilvl w:val="0"/>
          <w:numId w:val="43"/>
        </w:numPr>
        <w:rPr>
          <w:sz w:val="20"/>
          <w:szCs w:val="20"/>
        </w:rPr>
      </w:pPr>
      <w:r w:rsidRPr="0024160A">
        <w:rPr>
          <w:sz w:val="20"/>
          <w:szCs w:val="20"/>
        </w:rPr>
        <w:t xml:space="preserve">Pasta </w:t>
      </w:r>
      <w:proofErr w:type="spellStart"/>
      <w:r w:rsidRPr="0024160A">
        <w:rPr>
          <w:sz w:val="20"/>
          <w:szCs w:val="20"/>
        </w:rPr>
        <w:t>Nuprep</w:t>
      </w:r>
      <w:proofErr w:type="spellEnd"/>
      <w:r w:rsidRPr="0024160A">
        <w:rPr>
          <w:sz w:val="20"/>
          <w:szCs w:val="20"/>
        </w:rPr>
        <w:t xml:space="preserve"> EEG  114 g</w:t>
      </w:r>
      <w:r>
        <w:rPr>
          <w:sz w:val="20"/>
          <w:szCs w:val="20"/>
        </w:rPr>
        <w:t xml:space="preserve"> – 1 szt.</w:t>
      </w:r>
    </w:p>
    <w:p w:rsidR="0024160A" w:rsidRPr="003D66DF" w:rsidRDefault="0024160A" w:rsidP="0024160A">
      <w:pPr>
        <w:pStyle w:val="Akapitzlist"/>
        <w:numPr>
          <w:ilvl w:val="0"/>
          <w:numId w:val="43"/>
        </w:numPr>
        <w:rPr>
          <w:sz w:val="20"/>
          <w:szCs w:val="20"/>
        </w:rPr>
      </w:pPr>
      <w:r w:rsidRPr="0024160A">
        <w:rPr>
          <w:color w:val="000000"/>
          <w:sz w:val="20"/>
          <w:szCs w:val="20"/>
        </w:rPr>
        <w:t xml:space="preserve">Zestaw komputerowy do </w:t>
      </w:r>
      <w:proofErr w:type="spellStart"/>
      <w:r w:rsidRPr="0024160A">
        <w:rPr>
          <w:color w:val="000000"/>
          <w:sz w:val="20"/>
          <w:szCs w:val="20"/>
        </w:rPr>
        <w:t>Biofeedbacku</w:t>
      </w:r>
      <w:proofErr w:type="spellEnd"/>
      <w:r w:rsidRPr="0024160A">
        <w:rPr>
          <w:color w:val="000000"/>
          <w:sz w:val="20"/>
          <w:szCs w:val="20"/>
        </w:rPr>
        <w:t xml:space="preserve">: Laptop, monitor dla </w:t>
      </w:r>
      <w:r w:rsidRPr="003D66DF">
        <w:rPr>
          <w:color w:val="000000"/>
          <w:sz w:val="20"/>
          <w:szCs w:val="20"/>
        </w:rPr>
        <w:t>pacjenta 2</w:t>
      </w:r>
      <w:r w:rsidR="003D66DF" w:rsidRPr="003D66DF">
        <w:rPr>
          <w:color w:val="000000"/>
          <w:sz w:val="20"/>
          <w:szCs w:val="20"/>
        </w:rPr>
        <w:t>4</w:t>
      </w:r>
      <w:r w:rsidRPr="003D66DF">
        <w:rPr>
          <w:color w:val="000000"/>
          <w:sz w:val="20"/>
          <w:szCs w:val="20"/>
        </w:rPr>
        <w:t>,  Mysz</w:t>
      </w:r>
    </w:p>
    <w:p w:rsidR="0024160A" w:rsidRPr="003D66DF" w:rsidRDefault="0024160A" w:rsidP="0024160A">
      <w:pPr>
        <w:pStyle w:val="Akapitzlist"/>
        <w:numPr>
          <w:ilvl w:val="0"/>
          <w:numId w:val="43"/>
        </w:numPr>
        <w:rPr>
          <w:sz w:val="20"/>
          <w:szCs w:val="20"/>
        </w:rPr>
      </w:pPr>
      <w:r w:rsidRPr="003D66DF">
        <w:rPr>
          <w:color w:val="000000"/>
          <w:sz w:val="20"/>
          <w:szCs w:val="20"/>
        </w:rPr>
        <w:t xml:space="preserve">Fotel do </w:t>
      </w:r>
      <w:proofErr w:type="spellStart"/>
      <w:r w:rsidRPr="003D66DF">
        <w:rPr>
          <w:color w:val="000000"/>
          <w:sz w:val="20"/>
          <w:szCs w:val="20"/>
        </w:rPr>
        <w:t>Biofeedbacku</w:t>
      </w:r>
      <w:proofErr w:type="spellEnd"/>
      <w:r w:rsidRPr="003D66DF">
        <w:rPr>
          <w:color w:val="000000"/>
          <w:sz w:val="20"/>
          <w:szCs w:val="20"/>
        </w:rPr>
        <w:t xml:space="preserve"> – 1 szt.</w:t>
      </w:r>
    </w:p>
    <w:p w:rsidR="0024160A" w:rsidRPr="002552DF" w:rsidRDefault="0024160A" w:rsidP="0024160A">
      <w:pPr>
        <w:rPr>
          <w:sz w:val="20"/>
          <w:szCs w:val="20"/>
        </w:rPr>
      </w:pPr>
    </w:p>
    <w:p w:rsidR="0024160A" w:rsidRDefault="0024160A" w:rsidP="0024160A">
      <w:pPr>
        <w:rPr>
          <w:sz w:val="20"/>
          <w:szCs w:val="20"/>
        </w:rPr>
      </w:pPr>
    </w:p>
    <w:p w:rsidR="0024160A" w:rsidRPr="003D66DF" w:rsidRDefault="0024160A" w:rsidP="0024160A">
      <w:pPr>
        <w:pStyle w:val="Akapitzlist"/>
        <w:numPr>
          <w:ilvl w:val="0"/>
          <w:numId w:val="36"/>
        </w:numPr>
        <w:rPr>
          <w:b/>
          <w:bCs/>
          <w:sz w:val="20"/>
          <w:szCs w:val="20"/>
          <w:u w:val="single"/>
        </w:rPr>
      </w:pPr>
      <w:r w:rsidRPr="003D66DF">
        <w:rPr>
          <w:b/>
          <w:bCs/>
          <w:sz w:val="20"/>
          <w:szCs w:val="20"/>
          <w:u w:val="single"/>
        </w:rPr>
        <w:t>Szkolenia</w:t>
      </w:r>
      <w:r w:rsidR="00CD6977" w:rsidRPr="003D66DF">
        <w:rPr>
          <w:b/>
          <w:bCs/>
          <w:sz w:val="20"/>
          <w:szCs w:val="20"/>
          <w:u w:val="single"/>
        </w:rPr>
        <w:t xml:space="preserve"> dla dwóch osób</w:t>
      </w:r>
      <w:r w:rsidR="00EB7366" w:rsidRPr="003D66DF">
        <w:rPr>
          <w:b/>
          <w:bCs/>
          <w:sz w:val="20"/>
          <w:szCs w:val="20"/>
          <w:u w:val="single"/>
        </w:rPr>
        <w:t>:</w:t>
      </w:r>
    </w:p>
    <w:p w:rsidR="0024160A" w:rsidRPr="003D66DF" w:rsidRDefault="0024160A" w:rsidP="0024160A">
      <w:pPr>
        <w:rPr>
          <w:b/>
          <w:bCs/>
          <w:sz w:val="20"/>
          <w:szCs w:val="20"/>
          <w:u w:val="single"/>
        </w:rPr>
      </w:pPr>
    </w:p>
    <w:p w:rsidR="0024160A" w:rsidRPr="00210D78" w:rsidRDefault="0024160A" w:rsidP="0024160A">
      <w:pPr>
        <w:pStyle w:val="Akapitzlist"/>
        <w:numPr>
          <w:ilvl w:val="0"/>
          <w:numId w:val="44"/>
        </w:numPr>
        <w:rPr>
          <w:rFonts w:asciiTheme="majorHAnsi" w:hAnsiTheme="majorHAnsi"/>
          <w:sz w:val="20"/>
          <w:szCs w:val="20"/>
        </w:rPr>
      </w:pPr>
      <w:r w:rsidRPr="003D66DF">
        <w:rPr>
          <w:rFonts w:asciiTheme="majorHAnsi" w:eastAsia="Calibri" w:hAnsiTheme="majorHAnsi" w:cs="Calibri"/>
          <w:color w:val="000000"/>
          <w:sz w:val="20"/>
          <w:szCs w:val="20"/>
        </w:rPr>
        <w:t xml:space="preserve">Szkolenie EEG </w:t>
      </w:r>
      <w:proofErr w:type="spellStart"/>
      <w:r w:rsidRPr="003D66DF">
        <w:rPr>
          <w:rFonts w:asciiTheme="majorHAnsi" w:eastAsia="Calibri" w:hAnsiTheme="majorHAnsi" w:cs="Calibri"/>
          <w:color w:val="000000"/>
          <w:sz w:val="20"/>
          <w:szCs w:val="20"/>
        </w:rPr>
        <w:t>Biofeedback</w:t>
      </w:r>
      <w:proofErr w:type="spellEnd"/>
      <w:r w:rsidRPr="003D66DF">
        <w:rPr>
          <w:rFonts w:asciiTheme="majorHAnsi" w:eastAsia="Calibri" w:hAnsiTheme="majorHAnsi" w:cs="Calibri"/>
          <w:color w:val="000000"/>
          <w:sz w:val="20"/>
          <w:szCs w:val="20"/>
        </w:rPr>
        <w:t xml:space="preserve"> I stopnia</w:t>
      </w:r>
      <w:r w:rsidR="00210D78" w:rsidRPr="003D66DF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r w:rsidRPr="003D66DF">
        <w:rPr>
          <w:rFonts w:asciiTheme="majorHAnsi" w:eastAsia="Calibri" w:hAnsiTheme="majorHAnsi" w:cs="Calibri"/>
          <w:color w:val="000000"/>
          <w:sz w:val="20"/>
          <w:szCs w:val="20"/>
        </w:rPr>
        <w:t xml:space="preserve">- wykłady on </w:t>
      </w:r>
      <w:proofErr w:type="spellStart"/>
      <w:r w:rsidRPr="003D66DF">
        <w:rPr>
          <w:rFonts w:asciiTheme="majorHAnsi" w:eastAsia="Calibri" w:hAnsiTheme="majorHAnsi" w:cs="Calibri"/>
          <w:color w:val="000000"/>
          <w:sz w:val="20"/>
          <w:szCs w:val="20"/>
        </w:rPr>
        <w:t>line</w:t>
      </w:r>
      <w:proofErr w:type="spellEnd"/>
      <w:r w:rsidRPr="003D66DF">
        <w:rPr>
          <w:rFonts w:asciiTheme="majorHAnsi" w:eastAsia="Calibri" w:hAnsiTheme="majorHAnsi" w:cs="Calibri"/>
          <w:color w:val="000000"/>
          <w:sz w:val="20"/>
          <w:szCs w:val="20"/>
        </w:rPr>
        <w:t xml:space="preserve"> + dzień</w:t>
      </w:r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 xml:space="preserve"> praktyki on </w:t>
      </w:r>
      <w:proofErr w:type="spellStart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>line</w:t>
      </w:r>
      <w:proofErr w:type="spellEnd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 xml:space="preserve"> do ustalenia po szkoleniu</w:t>
      </w:r>
    </w:p>
    <w:p w:rsidR="0024160A" w:rsidRPr="00210D78" w:rsidRDefault="0024160A" w:rsidP="0024160A">
      <w:pPr>
        <w:pStyle w:val="Akapitzlist"/>
        <w:numPr>
          <w:ilvl w:val="0"/>
          <w:numId w:val="44"/>
        </w:numPr>
        <w:rPr>
          <w:rFonts w:asciiTheme="majorHAnsi" w:hAnsiTheme="majorHAnsi"/>
          <w:sz w:val="20"/>
          <w:szCs w:val="20"/>
        </w:rPr>
      </w:pPr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 xml:space="preserve">Szkolenie HEG </w:t>
      </w:r>
      <w:proofErr w:type="spellStart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>Biofeedback</w:t>
      </w:r>
      <w:proofErr w:type="spellEnd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 xml:space="preserve"> on </w:t>
      </w:r>
      <w:proofErr w:type="spellStart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>line</w:t>
      </w:r>
      <w:proofErr w:type="spellEnd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</w:p>
    <w:p w:rsidR="00210D78" w:rsidRPr="003D6E85" w:rsidRDefault="0024160A" w:rsidP="00210D78">
      <w:pPr>
        <w:pStyle w:val="Akapitzlist"/>
        <w:numPr>
          <w:ilvl w:val="0"/>
          <w:numId w:val="44"/>
        </w:numPr>
        <w:rPr>
          <w:rFonts w:asciiTheme="majorHAnsi" w:hAnsiTheme="majorHAnsi"/>
          <w:sz w:val="20"/>
          <w:szCs w:val="20"/>
        </w:rPr>
      </w:pPr>
      <w:proofErr w:type="spellStart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>Biofedback</w:t>
      </w:r>
      <w:proofErr w:type="spellEnd"/>
      <w:r w:rsidRPr="00210D78">
        <w:rPr>
          <w:rFonts w:asciiTheme="majorHAnsi" w:eastAsia="Calibri" w:hAnsiTheme="majorHAnsi" w:cs="Calibri"/>
          <w:color w:val="000000"/>
          <w:sz w:val="20"/>
          <w:szCs w:val="20"/>
        </w:rPr>
        <w:t xml:space="preserve"> – znaczenie psychofizjologii w terapii. Zastosowanie w terapii wielomodalnego czujnika </w:t>
      </w:r>
      <w:proofErr w:type="spellStart"/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>eVu</w:t>
      </w:r>
      <w:proofErr w:type="spellEnd"/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 xml:space="preserve"> TPS i </w:t>
      </w:r>
      <w:proofErr w:type="spellStart"/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>DeStress</w:t>
      </w:r>
      <w:proofErr w:type="spellEnd"/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proofErr w:type="spellStart"/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>Solution</w:t>
      </w:r>
      <w:proofErr w:type="spellEnd"/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 xml:space="preserve">(on </w:t>
      </w:r>
      <w:proofErr w:type="spellStart"/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>lin</w:t>
      </w:r>
      <w:r w:rsidR="00210D78" w:rsidRPr="003D6E85">
        <w:rPr>
          <w:rFonts w:asciiTheme="majorHAnsi" w:eastAsia="Calibri" w:hAnsiTheme="majorHAnsi" w:cs="Calibri"/>
          <w:color w:val="000000"/>
          <w:sz w:val="20"/>
          <w:szCs w:val="20"/>
        </w:rPr>
        <w:t>e</w:t>
      </w:r>
      <w:proofErr w:type="spellEnd"/>
      <w:r w:rsidR="00210D78" w:rsidRPr="003D6E85">
        <w:rPr>
          <w:rFonts w:asciiTheme="majorHAnsi" w:eastAsia="Calibri" w:hAnsiTheme="majorHAnsi" w:cs="Calibri"/>
          <w:color w:val="000000"/>
          <w:sz w:val="20"/>
          <w:szCs w:val="20"/>
        </w:rPr>
        <w:t>)</w:t>
      </w:r>
    </w:p>
    <w:p w:rsidR="00210D78" w:rsidRPr="003D6E85" w:rsidRDefault="00210D78" w:rsidP="00210D78">
      <w:pPr>
        <w:pStyle w:val="Akapitzlist"/>
        <w:numPr>
          <w:ilvl w:val="0"/>
          <w:numId w:val="44"/>
        </w:numPr>
        <w:rPr>
          <w:rFonts w:asciiTheme="majorHAnsi" w:hAnsiTheme="majorHAnsi"/>
          <w:sz w:val="20"/>
          <w:szCs w:val="20"/>
        </w:rPr>
      </w:pPr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 xml:space="preserve">Wykonawca zobowiązuje się przeprowadzić w/w szkolenia </w:t>
      </w:r>
      <w:r w:rsidR="00AA6241" w:rsidRPr="003D6E85">
        <w:rPr>
          <w:rFonts w:asciiTheme="majorHAnsi" w:eastAsia="Calibri" w:hAnsiTheme="majorHAnsi" w:cs="Calibri"/>
          <w:color w:val="000000"/>
          <w:sz w:val="20"/>
          <w:szCs w:val="20"/>
        </w:rPr>
        <w:t xml:space="preserve"> do 15 </w:t>
      </w:r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>grudni</w:t>
      </w:r>
      <w:r w:rsidR="00AA6241" w:rsidRPr="003D6E85">
        <w:rPr>
          <w:rFonts w:asciiTheme="majorHAnsi" w:eastAsia="Calibri" w:hAnsiTheme="majorHAnsi" w:cs="Calibri"/>
          <w:color w:val="000000"/>
          <w:sz w:val="20"/>
          <w:szCs w:val="20"/>
        </w:rPr>
        <w:t>a</w:t>
      </w:r>
      <w:r w:rsidRPr="003D6E85">
        <w:rPr>
          <w:rFonts w:asciiTheme="majorHAnsi" w:eastAsia="Calibri" w:hAnsiTheme="majorHAnsi" w:cs="Calibri"/>
          <w:color w:val="000000"/>
          <w:sz w:val="20"/>
          <w:szCs w:val="20"/>
        </w:rPr>
        <w:t xml:space="preserve"> 2020 roku</w:t>
      </w:r>
      <w:r w:rsidR="00AA6241" w:rsidRPr="003D6E85">
        <w:rPr>
          <w:rFonts w:asciiTheme="majorHAnsi" w:eastAsia="Calibri" w:hAnsiTheme="majorHAnsi" w:cs="Calibri"/>
          <w:color w:val="000000"/>
          <w:sz w:val="20"/>
          <w:szCs w:val="20"/>
        </w:rPr>
        <w:t>.</w:t>
      </w:r>
    </w:p>
    <w:p w:rsidR="0024160A" w:rsidRDefault="0024160A" w:rsidP="0024160A">
      <w:pPr>
        <w:rPr>
          <w:sz w:val="20"/>
          <w:szCs w:val="20"/>
        </w:rPr>
      </w:pPr>
    </w:p>
    <w:p w:rsidR="00210D78" w:rsidRPr="00210D78" w:rsidRDefault="00210D78" w:rsidP="00210D78">
      <w:pPr>
        <w:pStyle w:val="Akapitzlist"/>
        <w:numPr>
          <w:ilvl w:val="0"/>
          <w:numId w:val="36"/>
        </w:numPr>
        <w:rPr>
          <w:b/>
          <w:bCs/>
          <w:sz w:val="20"/>
          <w:szCs w:val="20"/>
          <w:u w:val="single"/>
        </w:rPr>
      </w:pPr>
      <w:r w:rsidRPr="00210D78">
        <w:rPr>
          <w:b/>
          <w:bCs/>
          <w:sz w:val="20"/>
          <w:szCs w:val="20"/>
          <w:u w:val="single"/>
        </w:rPr>
        <w:t>Informacje dodatkowe:</w:t>
      </w:r>
    </w:p>
    <w:p w:rsidR="0024160A" w:rsidRPr="00210D78" w:rsidRDefault="0024160A" w:rsidP="0024160A">
      <w:pPr>
        <w:rPr>
          <w:b/>
          <w:bCs/>
          <w:sz w:val="20"/>
          <w:szCs w:val="20"/>
          <w:u w:val="single"/>
        </w:rPr>
      </w:pPr>
    </w:p>
    <w:p w:rsidR="0024160A" w:rsidRDefault="0024160A" w:rsidP="0024160A">
      <w:pPr>
        <w:rPr>
          <w:sz w:val="20"/>
          <w:szCs w:val="20"/>
        </w:rPr>
      </w:pPr>
    </w:p>
    <w:p w:rsidR="0024160A" w:rsidRDefault="00210D78" w:rsidP="0024160A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4160A" w:rsidRPr="002552DF">
        <w:rPr>
          <w:sz w:val="20"/>
          <w:szCs w:val="20"/>
        </w:rPr>
        <w:t>24 miesięczna gwarancja producenta</w:t>
      </w:r>
    </w:p>
    <w:p w:rsidR="0024160A" w:rsidRPr="002552DF" w:rsidRDefault="0024160A" w:rsidP="0024160A">
      <w:pPr>
        <w:rPr>
          <w:sz w:val="20"/>
          <w:szCs w:val="20"/>
        </w:rPr>
      </w:pPr>
    </w:p>
    <w:p w:rsidR="0024160A" w:rsidRDefault="00210D78" w:rsidP="0024160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="0024160A" w:rsidRPr="002552DF">
        <w:rPr>
          <w:sz w:val="20"/>
          <w:szCs w:val="20"/>
        </w:rPr>
        <w:t xml:space="preserve">Zakres usług szkoleniowych : Szkolenia </w:t>
      </w:r>
      <w:proofErr w:type="spellStart"/>
      <w:r w:rsidR="0024160A" w:rsidRPr="002552DF">
        <w:rPr>
          <w:sz w:val="20"/>
          <w:szCs w:val="20"/>
        </w:rPr>
        <w:t>uprawniajace</w:t>
      </w:r>
      <w:proofErr w:type="spellEnd"/>
      <w:r w:rsidR="0024160A" w:rsidRPr="002552DF">
        <w:rPr>
          <w:sz w:val="20"/>
          <w:szCs w:val="20"/>
        </w:rPr>
        <w:t xml:space="preserve"> do wykonywania terapii EEG </w:t>
      </w:r>
      <w:proofErr w:type="spellStart"/>
      <w:r w:rsidR="0024160A" w:rsidRPr="002552DF">
        <w:rPr>
          <w:sz w:val="20"/>
          <w:szCs w:val="20"/>
        </w:rPr>
        <w:t>Biofeedback</w:t>
      </w:r>
      <w:proofErr w:type="spellEnd"/>
      <w:r w:rsidR="0024160A" w:rsidRPr="002552DF">
        <w:rPr>
          <w:sz w:val="20"/>
          <w:szCs w:val="20"/>
        </w:rPr>
        <w:t xml:space="preserve">, HEG </w:t>
      </w:r>
      <w:proofErr w:type="spellStart"/>
      <w:r w:rsidR="0024160A" w:rsidRPr="002552DF">
        <w:rPr>
          <w:sz w:val="20"/>
          <w:szCs w:val="20"/>
        </w:rPr>
        <w:t>Biofeedback</w:t>
      </w:r>
      <w:proofErr w:type="spellEnd"/>
      <w:r w:rsidR="0024160A" w:rsidRPr="002552DF">
        <w:rPr>
          <w:sz w:val="20"/>
          <w:szCs w:val="20"/>
        </w:rPr>
        <w:t xml:space="preserve"> oraz </w:t>
      </w:r>
      <w:proofErr w:type="spellStart"/>
      <w:r w:rsidR="0024160A" w:rsidRPr="002552DF">
        <w:rPr>
          <w:sz w:val="20"/>
          <w:szCs w:val="20"/>
        </w:rPr>
        <w:t>Biofeedbacku</w:t>
      </w:r>
      <w:proofErr w:type="spellEnd"/>
    </w:p>
    <w:p w:rsidR="0024160A" w:rsidRPr="002552DF" w:rsidRDefault="0024160A" w:rsidP="0024160A">
      <w:pPr>
        <w:rPr>
          <w:sz w:val="20"/>
          <w:szCs w:val="20"/>
        </w:rPr>
      </w:pPr>
    </w:p>
    <w:p w:rsidR="0024160A" w:rsidRPr="002552DF" w:rsidRDefault="00210D78" w:rsidP="0024160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- </w:t>
      </w:r>
      <w:r w:rsidR="0024160A" w:rsidRPr="003224D5">
        <w:rPr>
          <w:rFonts w:asciiTheme="majorHAnsi" w:hAnsiTheme="majorHAnsi" w:cstheme="majorHAnsi"/>
          <w:b/>
          <w:sz w:val="20"/>
          <w:szCs w:val="20"/>
          <w:u w:val="single"/>
        </w:rPr>
        <w:t>Dodatkowe  wsparcie  merytoryczne</w:t>
      </w:r>
      <w:r w:rsidR="0024160A" w:rsidRPr="002552DF">
        <w:rPr>
          <w:rFonts w:asciiTheme="majorHAnsi" w:hAnsiTheme="majorHAnsi" w:cstheme="majorHAnsi"/>
          <w:sz w:val="20"/>
          <w:szCs w:val="20"/>
        </w:rPr>
        <w:t xml:space="preserve">  </w:t>
      </w:r>
      <w:proofErr w:type="spellStart"/>
      <w:r w:rsidR="0024160A" w:rsidRPr="002552DF">
        <w:rPr>
          <w:rFonts w:asciiTheme="majorHAnsi" w:hAnsiTheme="majorHAnsi" w:cstheme="majorHAnsi"/>
          <w:sz w:val="20"/>
          <w:szCs w:val="20"/>
        </w:rPr>
        <w:t>on-line</w:t>
      </w:r>
      <w:proofErr w:type="spellEnd"/>
      <w:r w:rsidR="0024160A" w:rsidRPr="002552DF">
        <w:rPr>
          <w:rFonts w:asciiTheme="majorHAnsi" w:hAnsiTheme="majorHAnsi" w:cstheme="majorHAnsi"/>
          <w:sz w:val="20"/>
          <w:szCs w:val="20"/>
        </w:rPr>
        <w:t xml:space="preserve"> związane z obsługą oprogramowania i aparatury  - przez 1 rok </w:t>
      </w:r>
    </w:p>
    <w:p w:rsidR="0024160A" w:rsidRPr="00993F6A" w:rsidRDefault="0024160A" w:rsidP="0024160A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theme="majorHAnsi"/>
        </w:rPr>
      </w:pPr>
    </w:p>
    <w:p w:rsidR="0024160A" w:rsidRPr="00993F6A" w:rsidRDefault="0024160A" w:rsidP="0024160A">
      <w:pPr>
        <w:rPr>
          <w:rFonts w:asciiTheme="majorHAnsi" w:hAnsiTheme="majorHAnsi" w:cstheme="majorHAnsi"/>
        </w:rPr>
      </w:pPr>
      <w:r w:rsidRPr="00993F6A">
        <w:rPr>
          <w:rFonts w:asciiTheme="majorHAnsi" w:hAnsiTheme="majorHAnsi" w:cstheme="majorHAnsi"/>
        </w:rPr>
        <w:t> </w:t>
      </w:r>
    </w:p>
    <w:p w:rsidR="00513EDC" w:rsidRDefault="00513EDC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13EDC" w:rsidRDefault="00513EDC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13EDC" w:rsidRDefault="00513EDC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13EDC" w:rsidRDefault="00513EDC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13EDC" w:rsidRDefault="00513EDC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513EDC" w:rsidRDefault="00513EDC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C40ED" w:rsidRPr="00F30B5A" w:rsidRDefault="009C40ED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179D2" w:rsidRDefault="001179D2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4A6" w:rsidRPr="00F30B5A" w:rsidRDefault="002524A6" w:rsidP="00E56647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5255A" w:rsidRDefault="0025255A" w:rsidP="0080499F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80499F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D82244" w:rsidRPr="008410AB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Pr="008410AB" w:rsidRDefault="00D82244" w:rsidP="00D82244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957353" w:rsidRPr="00607D23" w:rsidRDefault="00D82244" w:rsidP="0095735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8410AB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  <w:r w:rsid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957353" w:rsidRPr="00606F0B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957353" w:rsidRPr="00607D23" w:rsidTr="00767057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8D6A31">
        <w:trPr>
          <w:trHeight w:val="1308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767057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76705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767057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767057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767057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767057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767057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57353" w:rsidRPr="00607D23" w:rsidRDefault="00957353" w:rsidP="00957353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AF74F3" w:rsidRDefault="00AF74F3" w:rsidP="00957353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</w:p>
    <w:p w:rsidR="00957353" w:rsidRPr="00607D23" w:rsidRDefault="00037534" w:rsidP="00957353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„Zakup i dostawę </w:t>
      </w:r>
      <w:r w:rsidR="00143295" w:rsidRPr="00143295">
        <w:rPr>
          <w:rFonts w:asciiTheme="majorHAnsi" w:hAnsiTheme="majorHAnsi"/>
          <w:b/>
          <w:sz w:val="20"/>
          <w:szCs w:val="20"/>
        </w:rPr>
        <w:t xml:space="preserve">urządzenia </w:t>
      </w:r>
      <w:proofErr w:type="spellStart"/>
      <w:r w:rsidR="00143295" w:rsidRPr="00143295">
        <w:rPr>
          <w:rFonts w:asciiTheme="majorHAnsi" w:hAnsiTheme="majorHAnsi"/>
          <w:b/>
          <w:sz w:val="20"/>
          <w:szCs w:val="20"/>
        </w:rPr>
        <w:t>Biofeedback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</w:rPr>
        <w:t>wraz</w:t>
      </w:r>
      <w:r w:rsidR="009C40ED" w:rsidRPr="005C62C5">
        <w:rPr>
          <w:rFonts w:asciiTheme="majorHAnsi" w:hAnsiTheme="majorHAnsi"/>
          <w:b/>
          <w:bCs/>
          <w:sz w:val="20"/>
          <w:szCs w:val="20"/>
        </w:rPr>
        <w:t xml:space="preserve"> z akcesoriami oraz szkoleniem</w:t>
      </w:r>
      <w:r w:rsidR="009C40ED" w:rsidRPr="00607D23">
        <w:rPr>
          <w:rFonts w:asciiTheme="majorHAnsi" w:hAnsiTheme="majorHAnsi"/>
          <w:b/>
          <w:sz w:val="20"/>
          <w:szCs w:val="20"/>
        </w:rPr>
        <w:t xml:space="preserve"> 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748"/>
      </w:tblGrid>
      <w:tr w:rsidR="00957353" w:rsidRPr="00607D23" w:rsidTr="00767057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767057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767057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Default="00957353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02408" w:rsidRDefault="00802408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Dla (nazwa i model produktu):………………………………………………………………………………………………………..</w:t>
      </w: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2244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C66556" w:rsidRDefault="00C66556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dnia 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</w:r>
      <w:r>
        <w:rPr>
          <w:rFonts w:asciiTheme="majorHAnsi" w:hAnsiTheme="majorHAnsi" w:cstheme="minorHAnsi"/>
          <w:sz w:val="16"/>
          <w:szCs w:val="16"/>
        </w:rPr>
        <w:tab/>
        <w:t xml:space="preserve">   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D8224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767057" w:rsidRDefault="00D82244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428E6" w:rsidRPr="002845D2" w:rsidRDefault="006428E6" w:rsidP="006428E6">
      <w:pPr>
        <w:spacing w:after="60"/>
        <w:ind w:left="6372" w:firstLine="708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6428E6" w:rsidRPr="002845D2" w:rsidRDefault="006428E6" w:rsidP="006428E6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28E6" w:rsidRPr="00E05437" w:rsidRDefault="006428E6" w:rsidP="006428E6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6428E6" w:rsidRDefault="006428E6" w:rsidP="006428E6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eastAsia="ar-SA"/>
        </w:rPr>
        <w:t>…../ZP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>
        <w:rPr>
          <w:b/>
          <w:sz w:val="20"/>
          <w:szCs w:val="20"/>
          <w:u w:val="single"/>
          <w:lang w:eastAsia="ar-SA"/>
        </w:rPr>
        <w:t>20/D</w:t>
      </w:r>
    </w:p>
    <w:p w:rsidR="006428E6" w:rsidRDefault="006428E6" w:rsidP="006428E6">
      <w:pPr>
        <w:rPr>
          <w:lang w:eastAsia="ar-SA"/>
        </w:rPr>
      </w:pPr>
    </w:p>
    <w:p w:rsidR="006428E6" w:rsidRPr="00190769" w:rsidRDefault="006428E6" w:rsidP="006428E6">
      <w:pPr>
        <w:rPr>
          <w:lang w:eastAsia="ar-SA"/>
        </w:rPr>
      </w:pPr>
    </w:p>
    <w:p w:rsidR="006428E6" w:rsidRDefault="006428E6" w:rsidP="006428E6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>
        <w:rPr>
          <w:rFonts w:ascii="Cambria" w:hAnsi="Cambria"/>
          <w:bCs/>
          <w:sz w:val="20"/>
          <w:szCs w:val="20"/>
        </w:rPr>
        <w:t>20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6428E6" w:rsidRPr="00563884" w:rsidRDefault="006428E6" w:rsidP="006428E6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6428E6" w:rsidRPr="00563884" w:rsidRDefault="006428E6" w:rsidP="006428E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>1.</w:t>
      </w:r>
      <w:r w:rsidRPr="00563884">
        <w:rPr>
          <w:rFonts w:asciiTheme="majorHAnsi" w:hAnsiTheme="majorHAnsi"/>
          <w:sz w:val="20"/>
          <w:szCs w:val="20"/>
        </w:rPr>
        <w:tab/>
        <w:t>mgr inż. Jerzego Wątrobę</w:t>
      </w:r>
      <w:r w:rsidRPr="00563884">
        <w:rPr>
          <w:rFonts w:asciiTheme="majorHAnsi" w:hAnsiTheme="majorHAnsi"/>
          <w:sz w:val="20"/>
          <w:szCs w:val="20"/>
        </w:rPr>
        <w:tab/>
        <w:t>–</w:t>
      </w:r>
      <w:r w:rsidRPr="00563884">
        <w:rPr>
          <w:rFonts w:asciiTheme="majorHAnsi" w:hAnsiTheme="majorHAnsi"/>
          <w:sz w:val="20"/>
          <w:szCs w:val="20"/>
        </w:rPr>
        <w:tab/>
        <w:t>Prezesa Zarządu</w:t>
      </w:r>
    </w:p>
    <w:p w:rsidR="006428E6" w:rsidRPr="00563884" w:rsidRDefault="006428E6" w:rsidP="006428E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>2.</w:t>
      </w:r>
      <w:r w:rsidRPr="00563884">
        <w:rPr>
          <w:rFonts w:asciiTheme="majorHAnsi" w:hAnsiTheme="majorHAnsi"/>
          <w:sz w:val="20"/>
          <w:szCs w:val="20"/>
        </w:rPr>
        <w:tab/>
        <w:t>mgr inż. Dariusza Wątrobę</w:t>
      </w:r>
      <w:r w:rsidRPr="00563884">
        <w:rPr>
          <w:rFonts w:asciiTheme="majorHAnsi" w:hAnsiTheme="majorHAnsi"/>
          <w:sz w:val="20"/>
          <w:szCs w:val="20"/>
        </w:rPr>
        <w:tab/>
        <w:t>–</w:t>
      </w:r>
      <w:r w:rsidRPr="00563884">
        <w:rPr>
          <w:rFonts w:asciiTheme="majorHAnsi" w:hAnsiTheme="majorHAnsi"/>
          <w:sz w:val="20"/>
          <w:szCs w:val="20"/>
        </w:rPr>
        <w:tab/>
        <w:t>Wiceprezesa Zarządu</w:t>
      </w:r>
    </w:p>
    <w:p w:rsidR="006428E6" w:rsidRPr="00563884" w:rsidRDefault="006428E6" w:rsidP="006428E6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6428E6" w:rsidRPr="00563884" w:rsidRDefault="006428E6" w:rsidP="006428E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6428E6" w:rsidRPr="00563884" w:rsidRDefault="006428E6" w:rsidP="006428E6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6428E6" w:rsidRDefault="006428E6" w:rsidP="006428E6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6428E6" w:rsidRPr="00563884" w:rsidRDefault="006428E6" w:rsidP="006428E6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6428E6" w:rsidRDefault="006428E6" w:rsidP="006428E6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 w:rsidRPr="005F0A4C">
        <w:rPr>
          <w:rFonts w:ascii="Cambria" w:hAnsi="Cambria"/>
          <w:bCs/>
          <w:color w:val="000000"/>
          <w:sz w:val="20"/>
          <w:szCs w:val="20"/>
        </w:rPr>
        <w:t>Zamawiając</w:t>
      </w:r>
      <w:r>
        <w:rPr>
          <w:rFonts w:ascii="Cambria" w:hAnsi="Cambria"/>
          <w:bCs/>
          <w:color w:val="000000"/>
          <w:sz w:val="20"/>
          <w:szCs w:val="20"/>
        </w:rPr>
        <w:t xml:space="preserve">y kupuje, a Wykonawca </w:t>
      </w:r>
      <w:r w:rsidR="00037534">
        <w:rPr>
          <w:rFonts w:ascii="Cambria" w:hAnsi="Cambria"/>
          <w:bCs/>
          <w:color w:val="000000"/>
          <w:sz w:val="20"/>
          <w:szCs w:val="20"/>
        </w:rPr>
        <w:t>sprzedaje</w:t>
      </w:r>
      <w:r w:rsidR="00037534">
        <w:rPr>
          <w:rFonts w:asciiTheme="majorHAnsi" w:hAnsiTheme="majorHAnsi"/>
          <w:b/>
          <w:sz w:val="20"/>
          <w:szCs w:val="20"/>
        </w:rPr>
        <w:t xml:space="preserve"> urządzenie </w:t>
      </w:r>
      <w:proofErr w:type="spellStart"/>
      <w:r w:rsidR="00037534">
        <w:rPr>
          <w:rFonts w:asciiTheme="majorHAnsi" w:hAnsiTheme="majorHAnsi"/>
          <w:b/>
          <w:sz w:val="20"/>
          <w:szCs w:val="20"/>
        </w:rPr>
        <w:t>Biofeedback</w:t>
      </w:r>
      <w:proofErr w:type="spellEnd"/>
      <w:r w:rsidR="00037534">
        <w:rPr>
          <w:rFonts w:asciiTheme="majorHAnsi" w:hAnsiTheme="majorHAnsi"/>
          <w:sz w:val="20"/>
          <w:szCs w:val="20"/>
        </w:rPr>
        <w:t xml:space="preserve"> </w:t>
      </w:r>
      <w:r w:rsidR="00037534">
        <w:rPr>
          <w:rFonts w:asciiTheme="majorHAnsi" w:hAnsiTheme="majorHAnsi"/>
          <w:b/>
          <w:bCs/>
          <w:sz w:val="20"/>
          <w:szCs w:val="20"/>
        </w:rPr>
        <w:t xml:space="preserve">wraz z akcesoriami i oprogramowaniem </w:t>
      </w:r>
      <w:r w:rsidR="00037534">
        <w:rPr>
          <w:rFonts w:ascii="Cambria" w:hAnsi="Cambria"/>
          <w:bCs/>
          <w:color w:val="000000"/>
          <w:sz w:val="20"/>
          <w:szCs w:val="20"/>
        </w:rPr>
        <w:t>zwane w dalszej części umowy urządzeniem zgodnie z</w:t>
      </w:r>
      <w:r w:rsidRPr="008A20DD">
        <w:rPr>
          <w:rFonts w:ascii="Cambria" w:hAnsi="Cambria"/>
          <w:bCs/>
          <w:color w:val="000000"/>
          <w:sz w:val="20"/>
          <w:szCs w:val="20"/>
        </w:rPr>
        <w:t xml:space="preserve"> wymogami</w:t>
      </w:r>
      <w:r w:rsidRPr="005F0A4C">
        <w:rPr>
          <w:rFonts w:ascii="Cambria" w:hAnsi="Cambria"/>
          <w:bCs/>
          <w:color w:val="000000"/>
          <w:sz w:val="20"/>
          <w:szCs w:val="20"/>
        </w:rPr>
        <w:t xml:space="preserve"> określonymi w charakterystyce przedmiotu zamówienia, stanowiącej załącznik nr 1 do Zaproszenia, zwaną dalej charakterystyką.</w:t>
      </w:r>
    </w:p>
    <w:p w:rsidR="006428E6" w:rsidRPr="00767057" w:rsidRDefault="006428E6" w:rsidP="006428E6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color w:val="000000"/>
          <w:sz w:val="20"/>
          <w:szCs w:val="20"/>
        </w:rPr>
      </w:pPr>
      <w:r>
        <w:rPr>
          <w:rFonts w:ascii="Cambria" w:hAnsi="Cambria"/>
          <w:bCs/>
          <w:color w:val="000000"/>
          <w:sz w:val="20"/>
          <w:szCs w:val="20"/>
        </w:rPr>
        <w:t>W ramach niniejszej umowy</w:t>
      </w:r>
      <w:r w:rsidR="00763CAD">
        <w:rPr>
          <w:rFonts w:ascii="Cambria" w:hAnsi="Cambria"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Cs/>
          <w:color w:val="000000"/>
          <w:sz w:val="20"/>
          <w:szCs w:val="20"/>
        </w:rPr>
        <w:t xml:space="preserve">Wykonawca zobowiązuje się do przeprowadzenia szkolenia teoretycznego oraz praktycznego </w:t>
      </w:r>
      <w:r w:rsidRPr="00767057">
        <w:rPr>
          <w:rFonts w:ascii="Cambria" w:hAnsi="Cambria"/>
          <w:bCs/>
          <w:color w:val="000000"/>
          <w:sz w:val="20"/>
          <w:szCs w:val="20"/>
        </w:rPr>
        <w:t xml:space="preserve">wymaganego zakresem prawidłowej obsługi dostarczanych urządzeń. Szkolenie obejmie dwie osoby wskazane przez Zamawiającego. </w:t>
      </w:r>
      <w:r w:rsidRPr="00767057">
        <w:rPr>
          <w:rFonts w:ascii="Cambria" w:hAnsi="Cambria"/>
          <w:bCs/>
          <w:sz w:val="20"/>
          <w:szCs w:val="20"/>
        </w:rPr>
        <w:t xml:space="preserve">Zakres i tematyka szkolenia została </w:t>
      </w:r>
      <w:r w:rsidR="00143295" w:rsidRPr="00767057">
        <w:rPr>
          <w:rFonts w:ascii="Cambria" w:hAnsi="Cambria"/>
          <w:bCs/>
          <w:sz w:val="20"/>
          <w:szCs w:val="20"/>
        </w:rPr>
        <w:t>szczegółowo</w:t>
      </w:r>
      <w:r w:rsidRPr="00767057">
        <w:rPr>
          <w:rFonts w:ascii="Cambria" w:hAnsi="Cambria"/>
          <w:bCs/>
          <w:sz w:val="20"/>
          <w:szCs w:val="20"/>
        </w:rPr>
        <w:t xml:space="preserve"> przedstawiona w Charakterystyce przedmiotu zamówienia</w:t>
      </w:r>
      <w:r w:rsidRPr="00767057">
        <w:rPr>
          <w:rFonts w:ascii="Cambria" w:hAnsi="Cambria"/>
          <w:bCs/>
          <w:color w:val="000000"/>
          <w:sz w:val="20"/>
          <w:szCs w:val="20"/>
        </w:rPr>
        <w:t xml:space="preserve"> stanowiącej załącznik nr 1 do Zaproszenia.</w:t>
      </w:r>
      <w:r w:rsidR="00767057" w:rsidRPr="00767057">
        <w:rPr>
          <w:rFonts w:ascii="Cambria" w:hAnsi="Cambria"/>
          <w:bCs/>
          <w:color w:val="000000"/>
          <w:sz w:val="20"/>
          <w:szCs w:val="20"/>
        </w:rPr>
        <w:t xml:space="preserve">     </w:t>
      </w:r>
    </w:p>
    <w:p w:rsidR="006428E6" w:rsidRPr="0080329B" w:rsidRDefault="006428E6" w:rsidP="006428E6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9E70D2" w:rsidRDefault="006428E6" w:rsidP="009E70D2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Wykonawca zapewni wsparcie merytoryczne </w:t>
      </w:r>
      <w:proofErr w:type="spellStart"/>
      <w:r>
        <w:rPr>
          <w:rFonts w:ascii="Cambria" w:hAnsi="Cambria"/>
          <w:bCs/>
          <w:sz w:val="20"/>
          <w:szCs w:val="20"/>
        </w:rPr>
        <w:t>on-line</w:t>
      </w:r>
      <w:proofErr w:type="spellEnd"/>
      <w:r>
        <w:rPr>
          <w:rFonts w:ascii="Cambria" w:hAnsi="Cambria"/>
          <w:bCs/>
          <w:sz w:val="20"/>
          <w:szCs w:val="20"/>
        </w:rPr>
        <w:t xml:space="preserve"> związane z obsługą urządzeń oraz oprogramowania w okresie min. 1 roku od dnia odbioru urządzeń.</w:t>
      </w:r>
    </w:p>
    <w:p w:rsidR="009E70D2" w:rsidRPr="009E70D2" w:rsidRDefault="009E70D2" w:rsidP="009E70D2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9E70D2">
        <w:rPr>
          <w:rFonts w:asciiTheme="majorHAnsi" w:hAnsiTheme="majorHAnsi" w:cs="Calibri"/>
          <w:sz w:val="20"/>
          <w:szCs w:val="20"/>
        </w:rPr>
        <w:t>Termin wykonania zamówienia : do 15 grudnia 2020 roku</w:t>
      </w:r>
    </w:p>
    <w:p w:rsidR="009E70D2" w:rsidRPr="00E05437" w:rsidRDefault="009E70D2" w:rsidP="009E70D2">
      <w:pPr>
        <w:keepLines/>
        <w:autoSpaceDE w:val="0"/>
        <w:ind w:left="357"/>
        <w:jc w:val="both"/>
        <w:rPr>
          <w:rFonts w:ascii="Cambria" w:hAnsi="Cambria"/>
          <w:b/>
          <w:bCs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6428E6" w:rsidRPr="005F0A4C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6428E6" w:rsidRPr="00DD59BA" w:rsidRDefault="006428E6" w:rsidP="006428E6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urządzenie do</w:t>
      </w:r>
      <w:r w:rsidRPr="00DD59BA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Szkół</w:t>
      </w:r>
      <w:r w:rsidRPr="00DD59B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Zakładu Doskonalenia Zawodowego w Ostrowcu Świętokrzyskim, </w:t>
      </w:r>
      <w:r w:rsidRPr="00DD59BA">
        <w:rPr>
          <w:rFonts w:asciiTheme="majorHAnsi" w:hAnsiTheme="majorHAnsi"/>
          <w:sz w:val="20"/>
          <w:szCs w:val="20"/>
          <w:lang w:eastAsia="pl-PL"/>
        </w:rPr>
        <w:t xml:space="preserve">ul. </w:t>
      </w:r>
      <w:r>
        <w:rPr>
          <w:rFonts w:asciiTheme="majorHAnsi" w:hAnsiTheme="majorHAnsi"/>
          <w:sz w:val="20"/>
          <w:szCs w:val="20"/>
          <w:lang w:eastAsia="pl-PL"/>
        </w:rPr>
        <w:t>Kilińskiego</w:t>
      </w:r>
      <w:r w:rsidR="00C57095">
        <w:rPr>
          <w:rFonts w:asciiTheme="majorHAnsi" w:hAnsiTheme="majorHAnsi"/>
          <w:sz w:val="20"/>
          <w:szCs w:val="20"/>
          <w:lang w:eastAsia="pl-PL"/>
        </w:rPr>
        <w:t xml:space="preserve"> 49</w:t>
      </w:r>
      <w:r w:rsidRPr="00DD59BA">
        <w:rPr>
          <w:rFonts w:asciiTheme="majorHAnsi" w:hAnsiTheme="majorHAnsi"/>
          <w:sz w:val="20"/>
          <w:szCs w:val="20"/>
          <w:lang w:eastAsia="pl-PL"/>
        </w:rPr>
        <w:t xml:space="preserve">, </w:t>
      </w:r>
      <w:r w:rsidR="00C57095">
        <w:rPr>
          <w:rFonts w:asciiTheme="majorHAnsi" w:hAnsiTheme="majorHAnsi"/>
          <w:sz w:val="20"/>
          <w:szCs w:val="20"/>
          <w:lang w:eastAsia="pl-PL"/>
        </w:rPr>
        <w:t xml:space="preserve">27-400 </w:t>
      </w:r>
      <w:r>
        <w:rPr>
          <w:rFonts w:asciiTheme="majorHAnsi" w:hAnsiTheme="majorHAnsi"/>
          <w:sz w:val="20"/>
          <w:szCs w:val="20"/>
          <w:lang w:eastAsia="pl-PL"/>
        </w:rPr>
        <w:t>Ostrowiec Świętokrzyski</w:t>
      </w:r>
    </w:p>
    <w:p w:rsidR="006428E6" w:rsidRDefault="006428E6" w:rsidP="006428E6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powiadomi Zamawiającego</w:t>
      </w:r>
      <w:r>
        <w:rPr>
          <w:rFonts w:ascii="Cambria" w:hAnsi="Cambria" w:cs="Arial"/>
          <w:sz w:val="20"/>
          <w:szCs w:val="20"/>
        </w:rPr>
        <w:t xml:space="preserve"> </w:t>
      </w:r>
      <w:r w:rsidRPr="008D302D">
        <w:rPr>
          <w:rFonts w:ascii="Cambria" w:hAnsi="Cambria" w:cs="Arial"/>
          <w:sz w:val="20"/>
          <w:szCs w:val="20"/>
        </w:rPr>
        <w:t>co najmniej</w:t>
      </w:r>
      <w:r w:rsidRPr="00734E78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z dwu</w:t>
      </w:r>
      <w:r w:rsidRPr="00734E78">
        <w:rPr>
          <w:rFonts w:ascii="Cambria" w:hAnsi="Cambria" w:cs="Arial"/>
          <w:sz w:val="20"/>
          <w:szCs w:val="20"/>
        </w:rPr>
        <w:t xml:space="preserve">dniowym wyprzedzeniem </w:t>
      </w:r>
      <w:r>
        <w:rPr>
          <w:rFonts w:ascii="Cambria" w:hAnsi="Cambria" w:cs="Arial"/>
          <w:sz w:val="20"/>
          <w:szCs w:val="20"/>
        </w:rPr>
        <w:t>o terminie dostawy.</w:t>
      </w:r>
      <w:r w:rsidRPr="001B2219">
        <w:rPr>
          <w:rFonts w:ascii="Cambria" w:hAnsi="Cambria" w:cs="Arial"/>
          <w:sz w:val="20"/>
          <w:szCs w:val="20"/>
        </w:rPr>
        <w:t xml:space="preserve"> </w:t>
      </w:r>
    </w:p>
    <w:p w:rsidR="006428E6" w:rsidRPr="005F0A4C" w:rsidRDefault="006428E6" w:rsidP="006428E6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6428E6" w:rsidRPr="005F0A4C" w:rsidRDefault="006428E6" w:rsidP="006428E6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hAnsi="Cambria"/>
          <w:color w:val="000000"/>
          <w:sz w:val="20"/>
          <w:szCs w:val="20"/>
        </w:rPr>
        <w:t>urządzenia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w celu jego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>
        <w:rPr>
          <w:rFonts w:ascii="Cambria" w:hAnsi="Cambria"/>
          <w:color w:val="000000"/>
          <w:sz w:val="20"/>
          <w:szCs w:val="20"/>
        </w:rPr>
        <w:t>urządzenie jest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fizycznych, a w szczególności, że odpowiada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6428E6" w:rsidRPr="00734E78" w:rsidRDefault="006428E6" w:rsidP="006428E6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>
        <w:rPr>
          <w:rFonts w:ascii="Cambria" w:hAnsi="Cambria" w:cs="Arial"/>
          <w:sz w:val="20"/>
          <w:szCs w:val="20"/>
        </w:rPr>
        <w:t>j utraty lub uszkodzenia urządzenia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>
        <w:rPr>
          <w:rFonts w:ascii="Cambria" w:hAnsi="Cambria" w:cs="Arial"/>
          <w:sz w:val="20"/>
          <w:szCs w:val="20"/>
        </w:rPr>
        <w:t xml:space="preserve">ającemu. Za dzień wydania </w:t>
      </w:r>
      <w:r w:rsidRPr="00734E78">
        <w:rPr>
          <w:rFonts w:ascii="Cambria" w:hAnsi="Cambria" w:cs="Arial"/>
          <w:sz w:val="20"/>
          <w:szCs w:val="20"/>
        </w:rPr>
        <w:t>u</w:t>
      </w:r>
      <w:r>
        <w:rPr>
          <w:rFonts w:ascii="Cambria" w:hAnsi="Cambria" w:cs="Arial"/>
          <w:sz w:val="20"/>
          <w:szCs w:val="20"/>
        </w:rPr>
        <w:t>rządzenia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6428E6" w:rsidRDefault="006428E6" w:rsidP="006428E6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6428E6" w:rsidRDefault="006428E6" w:rsidP="006428E6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F07F6F">
        <w:rPr>
          <w:rFonts w:ascii="Cambria" w:hAnsi="Cambria" w:cs="Arial"/>
          <w:sz w:val="20"/>
          <w:szCs w:val="20"/>
        </w:rPr>
        <w:lastRenderedPageBreak/>
        <w:t>W dniu dostawy Wykonawca przekaże Z</w:t>
      </w:r>
      <w:r>
        <w:rPr>
          <w:rFonts w:ascii="Cambria" w:hAnsi="Cambria" w:cs="Arial"/>
          <w:sz w:val="20"/>
          <w:szCs w:val="20"/>
        </w:rPr>
        <w:t xml:space="preserve">amawiającemu karty gwarancyjne, </w:t>
      </w:r>
      <w:r w:rsidRPr="00F07F6F">
        <w:rPr>
          <w:rFonts w:ascii="Cambria" w:hAnsi="Cambria" w:cs="Arial"/>
          <w:sz w:val="20"/>
          <w:szCs w:val="20"/>
        </w:rPr>
        <w:t xml:space="preserve">licencje dotyczące oprogramowania oraz inne dokumenty zgodnie z wymaganiami określonymi w </w:t>
      </w:r>
      <w:r>
        <w:rPr>
          <w:rFonts w:ascii="Cambria" w:hAnsi="Cambria" w:cs="Arial"/>
          <w:sz w:val="20"/>
          <w:szCs w:val="20"/>
        </w:rPr>
        <w:t xml:space="preserve">charakterystyce przedmiotu zamówienia </w:t>
      </w:r>
      <w:r w:rsidRPr="00F07F6F">
        <w:rPr>
          <w:rFonts w:ascii="Cambria" w:hAnsi="Cambria" w:cs="Arial"/>
          <w:sz w:val="20"/>
          <w:szCs w:val="20"/>
        </w:rPr>
        <w:t xml:space="preserve">oraz instrukcje obsługi dla dostarczanego </w:t>
      </w:r>
      <w:r>
        <w:rPr>
          <w:rFonts w:ascii="Cambria" w:hAnsi="Cambria" w:cs="Arial"/>
          <w:sz w:val="20"/>
          <w:szCs w:val="20"/>
        </w:rPr>
        <w:t>urządzenia</w:t>
      </w:r>
      <w:r w:rsidRPr="00F07F6F">
        <w:rPr>
          <w:rFonts w:ascii="Cambria" w:hAnsi="Cambria" w:cs="Arial"/>
          <w:sz w:val="20"/>
          <w:szCs w:val="20"/>
        </w:rPr>
        <w:t xml:space="preserve">, a także sterowniki dodawane do </w:t>
      </w:r>
      <w:r>
        <w:rPr>
          <w:rFonts w:ascii="Cambria" w:hAnsi="Cambria" w:cs="Arial"/>
          <w:sz w:val="20"/>
          <w:szCs w:val="20"/>
        </w:rPr>
        <w:t>urządzenia</w:t>
      </w:r>
      <w:r w:rsidRPr="00F07F6F">
        <w:rPr>
          <w:rFonts w:ascii="Cambria" w:hAnsi="Cambria" w:cs="Arial"/>
          <w:sz w:val="20"/>
          <w:szCs w:val="20"/>
        </w:rPr>
        <w:t xml:space="preserve"> (jeśli takie występują).</w:t>
      </w:r>
    </w:p>
    <w:p w:rsidR="006428E6" w:rsidRPr="00C9153A" w:rsidRDefault="006428E6" w:rsidP="006428E6">
      <w:pPr>
        <w:ind w:left="360"/>
        <w:jc w:val="both"/>
        <w:rPr>
          <w:rFonts w:ascii="Cambria" w:hAnsi="Cambria" w:cs="Arial"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6428E6" w:rsidRPr="005F0A4C" w:rsidRDefault="006428E6" w:rsidP="006428E6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</w:t>
      </w:r>
      <w:r>
        <w:rPr>
          <w:rFonts w:ascii="Cambria" w:hAnsi="Cambria"/>
          <w:i/>
          <w:color w:val="FF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urządzenia oraz koszty związane ze szkoleniem z zakresu prawidłowej obsługi urządzenia</w:t>
      </w:r>
      <w:r w:rsidRPr="005F0A4C">
        <w:rPr>
          <w:rFonts w:ascii="Cambria" w:hAnsi="Cambria"/>
          <w:color w:val="000000"/>
          <w:sz w:val="20"/>
          <w:szCs w:val="20"/>
        </w:rPr>
        <w:t>. Zapłata nastąpi po całkowitej dostawie sprzętu i jego odbiorze oraz po otrzymaniu przez Zamawiającego faktury/rachunku wraz z dokumentem, o którym mowa w § 2 ust. 6, przelewem na konto bankowe Wykonawcy wskazane w fakturze/rachunku.</w:t>
      </w:r>
    </w:p>
    <w:p w:rsidR="006428E6" w:rsidRPr="00E05437" w:rsidRDefault="006428E6" w:rsidP="006428E6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6428E6" w:rsidRDefault="006428E6" w:rsidP="006428E6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6428E6" w:rsidRPr="00E05437" w:rsidRDefault="006428E6" w:rsidP="006428E6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6428E6" w:rsidRPr="00E73958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Na dostarczone Urządzenie, Wykonawca udziela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Zamawiającemu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gwarancji jakości -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od daty podpisania bez zastrzeżeń protokołu odbioru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-</w:t>
      </w:r>
      <w:r>
        <w:rPr>
          <w:rFonts w:asciiTheme="majorHAnsi" w:hAnsiTheme="majorHAnsi" w:cs="Arial"/>
          <w:sz w:val="20"/>
          <w:szCs w:val="20"/>
        </w:rPr>
        <w:t xml:space="preserve"> do upływu 24</w:t>
      </w:r>
      <w:r w:rsidRPr="00E73958">
        <w:rPr>
          <w:rFonts w:asciiTheme="majorHAnsi" w:hAnsiTheme="majorHAnsi" w:cs="Arial"/>
          <w:sz w:val="20"/>
          <w:szCs w:val="20"/>
        </w:rPr>
        <w:t xml:space="preserve"> miesięcy od daty podpisania protokołu </w:t>
      </w:r>
      <w:r>
        <w:rPr>
          <w:rFonts w:asciiTheme="majorHAnsi" w:hAnsiTheme="majorHAnsi" w:cs="Arial"/>
          <w:sz w:val="20"/>
          <w:szCs w:val="20"/>
        </w:rPr>
        <w:t>odbioru.</w:t>
      </w:r>
    </w:p>
    <w:p w:rsidR="006428E6" w:rsidRPr="00E73958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Wykonawca wyda Zamawiającemu dokument gwarancyjny na dostarczone Urządzenie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zgo</w:t>
      </w:r>
      <w:r>
        <w:rPr>
          <w:rFonts w:asciiTheme="majorHAnsi" w:hAnsiTheme="majorHAnsi" w:cs="Arial"/>
          <w:sz w:val="20"/>
          <w:szCs w:val="20"/>
        </w:rPr>
        <w:t>dnie</w:t>
      </w:r>
      <w:r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 xml:space="preserve">z ust. 5.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pozostałym zakresie dokumentem gwarancyjnym w rozumieniu kodeksu cywilnego jest Umowa.</w:t>
      </w:r>
    </w:p>
    <w:p w:rsidR="006428E6" w:rsidRPr="00E73958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Postanowienia niniejszego paragrafu nie uchybiają uprawnieniom Zamawiającego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 tytułu rękojmi za wady, o których mowa w art. 556-576 Kodeksu cywilnego.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Okres rękojmi równy jest okresowi gwarancji wskazanemu w ust. 1</w:t>
      </w:r>
      <w:r>
        <w:rPr>
          <w:rFonts w:asciiTheme="majorHAnsi" w:hAnsiTheme="majorHAnsi" w:cs="Arial"/>
          <w:sz w:val="20"/>
          <w:szCs w:val="20"/>
        </w:rPr>
        <w:t>.</w:t>
      </w:r>
      <w:r w:rsidRPr="00E73958">
        <w:rPr>
          <w:rFonts w:asciiTheme="majorHAnsi" w:hAnsiTheme="majorHAnsi" w:cs="Arial"/>
          <w:sz w:val="20"/>
          <w:szCs w:val="20"/>
        </w:rPr>
        <w:t xml:space="preserve"> </w:t>
      </w:r>
    </w:p>
    <w:p w:rsidR="006428E6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Zamawiający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 xml:space="preserve">może dochodzić roszczeń z tytułu gwarancji i rękojmi także po upływie okresu, </w:t>
      </w:r>
      <w:r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>o którym mowa w ust. 1 i 3, jeżeli reklamował wadę przed upływem tego terminu. W tym przypadku roszczenia Zamawiającego wygasają w ciągu roku od dnia ujawnienia wady.</w:t>
      </w:r>
    </w:p>
    <w:p w:rsidR="006428E6" w:rsidRPr="007352A2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7352A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wystawi kartę gwarancyjną na przedmiot Umowy, w której określone będą: data rozpoczęcia okresu gwarancji, numery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fabryczny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urządzenia, warunki gwarancji oraz okres gwarancji na dostarczone Urządzenie.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7352A2">
        <w:rPr>
          <w:rFonts w:asciiTheme="majorHAnsi" w:hAnsiTheme="majorHAnsi" w:cs="Arial"/>
          <w:sz w:val="20"/>
          <w:szCs w:val="20"/>
        </w:rPr>
        <w:t>W przypadku niezgodności postanowień kar</w:t>
      </w:r>
      <w:r>
        <w:rPr>
          <w:rFonts w:asciiTheme="majorHAnsi" w:hAnsiTheme="majorHAnsi" w:cs="Arial"/>
          <w:sz w:val="20"/>
          <w:szCs w:val="20"/>
        </w:rPr>
        <w:t>t</w:t>
      </w:r>
      <w:r w:rsidRPr="007352A2">
        <w:rPr>
          <w:rFonts w:asciiTheme="majorHAnsi" w:hAnsiTheme="majorHAnsi" w:cs="Arial"/>
          <w:sz w:val="20"/>
          <w:szCs w:val="20"/>
        </w:rPr>
        <w:t>y gw</w:t>
      </w:r>
      <w:r>
        <w:rPr>
          <w:rFonts w:asciiTheme="majorHAnsi" w:hAnsiTheme="majorHAnsi" w:cs="Arial"/>
          <w:sz w:val="20"/>
          <w:szCs w:val="20"/>
        </w:rPr>
        <w:t>arancyjnej</w:t>
      </w:r>
      <w:r>
        <w:rPr>
          <w:rFonts w:asciiTheme="majorHAnsi" w:hAnsiTheme="majorHAnsi" w:cs="Arial"/>
          <w:sz w:val="20"/>
          <w:szCs w:val="20"/>
        </w:rPr>
        <w:br/>
      </w:r>
      <w:r w:rsidRPr="007352A2">
        <w:rPr>
          <w:rFonts w:asciiTheme="majorHAnsi" w:hAnsiTheme="majorHAnsi" w:cs="Arial"/>
          <w:sz w:val="20"/>
          <w:szCs w:val="20"/>
        </w:rPr>
        <w:t xml:space="preserve">z </w:t>
      </w:r>
      <w:proofErr w:type="spellStart"/>
      <w:r w:rsidRPr="007352A2">
        <w:rPr>
          <w:rFonts w:asciiTheme="majorHAnsi" w:hAnsiTheme="majorHAnsi" w:cs="Arial"/>
          <w:sz w:val="20"/>
          <w:szCs w:val="20"/>
        </w:rPr>
        <w:t>postanawianiami</w:t>
      </w:r>
      <w:proofErr w:type="spellEnd"/>
      <w:r w:rsidRPr="007352A2">
        <w:rPr>
          <w:rFonts w:asciiTheme="majorHAnsi" w:hAnsiTheme="majorHAnsi" w:cs="Arial"/>
          <w:sz w:val="20"/>
          <w:szCs w:val="20"/>
        </w:rPr>
        <w:t xml:space="preserve"> Umowy, zastosowanie mają postanowienia Umowy.</w:t>
      </w:r>
    </w:p>
    <w:p w:rsidR="006428E6" w:rsidRPr="00F05538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 xml:space="preserve">zapewni serwis gwarancyjny polegający na naprawie </w:t>
      </w:r>
      <w:r>
        <w:rPr>
          <w:rFonts w:asciiTheme="majorHAnsi" w:hAnsiTheme="majorHAnsi" w:cs="Arial"/>
          <w:sz w:val="20"/>
          <w:szCs w:val="20"/>
        </w:rPr>
        <w:t xml:space="preserve">urządzenia </w:t>
      </w:r>
      <w:r w:rsidRPr="00E73958">
        <w:rPr>
          <w:rFonts w:asciiTheme="majorHAnsi" w:hAnsiTheme="majorHAnsi" w:cs="Arial"/>
          <w:sz w:val="20"/>
          <w:szCs w:val="20"/>
        </w:rPr>
        <w:t xml:space="preserve">w miejscu </w:t>
      </w:r>
      <w:r>
        <w:rPr>
          <w:rFonts w:asciiTheme="majorHAnsi" w:hAnsiTheme="majorHAnsi" w:cs="Arial"/>
          <w:sz w:val="20"/>
          <w:szCs w:val="20"/>
        </w:rPr>
        <w:t>dostawy</w:t>
      </w:r>
      <w:r w:rsidRPr="00E73958">
        <w:rPr>
          <w:rFonts w:asciiTheme="majorHAnsi" w:hAnsiTheme="majorHAnsi" w:cs="Arial"/>
          <w:sz w:val="20"/>
          <w:szCs w:val="20"/>
        </w:rPr>
        <w:t xml:space="preserve">, a w przypadku zaistnienia takiej konieczności wymontowania i przewiezienia podzespołów do miejsca naprawy u Wykonawcy, z jednoczesnym pokryciem kosztów transportu </w:t>
      </w:r>
      <w:r>
        <w:rPr>
          <w:rFonts w:asciiTheme="majorHAnsi" w:hAnsiTheme="majorHAnsi" w:cs="Arial"/>
          <w:sz w:val="20"/>
          <w:szCs w:val="20"/>
        </w:rPr>
        <w:t>urządzenia</w:t>
      </w:r>
      <w:r w:rsidRPr="00E73958">
        <w:rPr>
          <w:rFonts w:asciiTheme="majorHAnsi" w:hAnsiTheme="majorHAnsi" w:cs="Arial"/>
          <w:sz w:val="20"/>
          <w:szCs w:val="20"/>
        </w:rPr>
        <w:t xml:space="preserve"> do/z naprawy.</w:t>
      </w:r>
    </w:p>
    <w:p w:rsidR="006428E6" w:rsidRPr="00F05538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ramach gwarancji 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jest zobowiązany do przywrócenia sprawności technicznej Urządzenia</w:t>
      </w:r>
      <w:r>
        <w:rPr>
          <w:rFonts w:asciiTheme="majorHAnsi" w:hAnsiTheme="majorHAnsi" w:cs="Arial"/>
          <w:sz w:val="20"/>
          <w:szCs w:val="20"/>
        </w:rPr>
        <w:t xml:space="preserve"> nie później niż w </w:t>
      </w:r>
      <w:r w:rsidR="00143295" w:rsidRPr="00270786">
        <w:rPr>
          <w:rFonts w:asciiTheme="majorHAnsi" w:hAnsiTheme="majorHAnsi" w:cs="Arial"/>
          <w:sz w:val="20"/>
          <w:szCs w:val="20"/>
        </w:rPr>
        <w:t>ciągu 21 dni, od dnia zgłoszenia</w:t>
      </w:r>
      <w:r w:rsidRPr="00270786">
        <w:rPr>
          <w:rFonts w:asciiTheme="majorHAnsi" w:hAnsiTheme="majorHAnsi" w:cs="Arial"/>
          <w:sz w:val="20"/>
          <w:szCs w:val="20"/>
        </w:rPr>
        <w:t xml:space="preserve"> awarii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Wykonawcy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za pośrednictwem poczty elektronicznej na adres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e-mail: .................................................. 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Każde zgłoszenie awarii dokonane przez Zamawiającego 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zobowiązany jest niezwłocznie potwierdzić.</w:t>
      </w:r>
    </w:p>
    <w:p w:rsidR="006428E6" w:rsidRPr="00F05538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 przypadku nie dokonania naprawy we wskazanym w ust. 7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terminie Zamawiający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będzie naliczał kary umowne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według zasad określonych w §</w:t>
      </w:r>
      <w:r>
        <w:rPr>
          <w:rFonts w:asciiTheme="majorHAnsi" w:hAnsiTheme="majorHAnsi" w:cs="Arial"/>
          <w:sz w:val="20"/>
          <w:szCs w:val="20"/>
        </w:rPr>
        <w:t>5</w:t>
      </w:r>
      <w:r w:rsidRPr="00E73958">
        <w:rPr>
          <w:rFonts w:asciiTheme="majorHAnsi" w:hAnsiTheme="majorHAnsi" w:cs="Arial"/>
          <w:sz w:val="20"/>
          <w:szCs w:val="20"/>
        </w:rPr>
        <w:t xml:space="preserve"> niniejszej Umowy.</w:t>
      </w:r>
    </w:p>
    <w:p w:rsidR="006428E6" w:rsidRPr="00F05538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Termin gwarancji przedłuża się odpowiednio o okres liczony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od zgłoszenia awarii do wykonania naprawy gwarancyjnej.</w:t>
      </w:r>
    </w:p>
    <w:p w:rsidR="006428E6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73958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w okresie trwania gwarancji i rękojmi wykonuje ws</w:t>
      </w:r>
      <w:r>
        <w:rPr>
          <w:rFonts w:asciiTheme="majorHAnsi" w:hAnsiTheme="majorHAnsi" w:cs="Arial"/>
          <w:sz w:val="20"/>
          <w:szCs w:val="20"/>
        </w:rPr>
        <w:t>zystkie naprawy na własny koszt</w:t>
      </w:r>
      <w:r>
        <w:rPr>
          <w:rFonts w:asciiTheme="majorHAnsi" w:hAnsiTheme="majorHAnsi" w:cs="Arial"/>
          <w:sz w:val="20"/>
          <w:szCs w:val="20"/>
        </w:rPr>
        <w:br/>
      </w:r>
      <w:r w:rsidRPr="00E73958">
        <w:rPr>
          <w:rFonts w:asciiTheme="majorHAnsi" w:hAnsiTheme="majorHAnsi" w:cs="Arial"/>
          <w:sz w:val="20"/>
          <w:szCs w:val="20"/>
        </w:rPr>
        <w:t>i nie obciąża Zamawiającego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E73958">
        <w:rPr>
          <w:rFonts w:asciiTheme="majorHAnsi" w:hAnsiTheme="majorHAnsi" w:cs="Arial"/>
          <w:sz w:val="20"/>
          <w:szCs w:val="20"/>
        </w:rPr>
        <w:t>żadnymi kosztami z tego tytułu.</w:t>
      </w:r>
    </w:p>
    <w:p w:rsidR="006428E6" w:rsidRPr="00E52533" w:rsidRDefault="006428E6" w:rsidP="006428E6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/>
          <w:i/>
          <w:sz w:val="20"/>
          <w:szCs w:val="20"/>
        </w:rPr>
      </w:pPr>
      <w:r w:rsidRPr="00E52533">
        <w:rPr>
          <w:rFonts w:asciiTheme="majorHAnsi" w:hAnsiTheme="majorHAnsi" w:cs="Arial"/>
          <w:sz w:val="20"/>
          <w:szCs w:val="20"/>
        </w:rPr>
        <w:t xml:space="preserve">W przypadku braku możliwości przywrócenia sprawności technicznej </w:t>
      </w:r>
      <w:r>
        <w:rPr>
          <w:rFonts w:asciiTheme="majorHAnsi" w:hAnsiTheme="majorHAnsi" w:cs="Arial"/>
          <w:sz w:val="20"/>
          <w:szCs w:val="20"/>
        </w:rPr>
        <w:t>urządzenia</w:t>
      </w:r>
      <w:r w:rsidRPr="00E52533">
        <w:rPr>
          <w:rFonts w:asciiTheme="majorHAnsi" w:hAnsiTheme="majorHAnsi" w:cs="Arial"/>
          <w:sz w:val="20"/>
          <w:szCs w:val="20"/>
        </w:rPr>
        <w:t>, Wykonawca w ramach gwarancji zobowi</w:t>
      </w:r>
      <w:r>
        <w:rPr>
          <w:rFonts w:asciiTheme="majorHAnsi" w:hAnsiTheme="majorHAnsi" w:cs="Arial"/>
          <w:sz w:val="20"/>
          <w:szCs w:val="20"/>
        </w:rPr>
        <w:t>ązany jest do dostarczenia nowego urządzenia, będącego</w:t>
      </w:r>
      <w:r w:rsidRPr="00E52533">
        <w:rPr>
          <w:rFonts w:asciiTheme="majorHAnsi" w:hAnsiTheme="majorHAnsi" w:cs="Arial"/>
          <w:sz w:val="20"/>
          <w:szCs w:val="20"/>
        </w:rPr>
        <w:t xml:space="preserve"> przedmiotem Umowy, w terminie ustalonym </w:t>
      </w:r>
      <w:r>
        <w:rPr>
          <w:rFonts w:asciiTheme="majorHAnsi" w:hAnsiTheme="majorHAnsi" w:cs="Arial"/>
          <w:sz w:val="20"/>
          <w:szCs w:val="20"/>
        </w:rPr>
        <w:t>z Zamawiającym</w:t>
      </w:r>
      <w:r w:rsidRPr="00E52533">
        <w:rPr>
          <w:rFonts w:asciiTheme="majorHAnsi" w:hAnsiTheme="majorHAnsi" w:cs="Arial"/>
          <w:sz w:val="20"/>
          <w:szCs w:val="20"/>
        </w:rPr>
        <w:t>.</w:t>
      </w:r>
    </w:p>
    <w:p w:rsidR="006428E6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6428E6" w:rsidRPr="00E05437" w:rsidRDefault="006428E6" w:rsidP="006428E6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6428E6" w:rsidRPr="00E05437" w:rsidRDefault="006428E6" w:rsidP="006428E6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lastRenderedPageBreak/>
        <w:t xml:space="preserve">za opóźnienie w dostawie </w:t>
      </w:r>
      <w:r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6428E6" w:rsidRPr="00E05437" w:rsidRDefault="006428E6" w:rsidP="006428E6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6428E6" w:rsidRPr="00E05437" w:rsidRDefault="006428E6" w:rsidP="006428E6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6428E6" w:rsidRPr="00407EB2" w:rsidRDefault="006428E6" w:rsidP="006428E6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6428E6" w:rsidRPr="00407EB2" w:rsidRDefault="006428E6" w:rsidP="006428E6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6428E6" w:rsidRPr="00E05437" w:rsidRDefault="006428E6" w:rsidP="006428E6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6428E6" w:rsidRPr="00E05437" w:rsidRDefault="006428E6" w:rsidP="006428E6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6428E6" w:rsidRPr="00E05437" w:rsidRDefault="006428E6" w:rsidP="006428E6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6428E6" w:rsidRPr="00E05437" w:rsidRDefault="006428E6" w:rsidP="006428E6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6428E6" w:rsidRPr="00E05437" w:rsidRDefault="006428E6" w:rsidP="006428E6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opóźnienia</w:t>
      </w:r>
      <w:r w:rsidRPr="00E05437">
        <w:rPr>
          <w:rFonts w:ascii="Cambria" w:hAnsi="Cambria"/>
          <w:sz w:val="20"/>
          <w:szCs w:val="20"/>
        </w:rPr>
        <w:t xml:space="preserve"> w dostawie </w:t>
      </w:r>
      <w:r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trwającego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6428E6" w:rsidRPr="00E05437" w:rsidRDefault="006428E6" w:rsidP="006428E6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opóźnienia</w:t>
      </w:r>
      <w:r w:rsidRPr="00E05437">
        <w:rPr>
          <w:rFonts w:ascii="Cambria" w:hAnsi="Cambria"/>
          <w:sz w:val="20"/>
          <w:szCs w:val="20"/>
        </w:rPr>
        <w:t xml:space="preserve"> w wymianie wadliwego </w:t>
      </w:r>
      <w:r>
        <w:rPr>
          <w:rFonts w:ascii="Cambria" w:hAnsi="Cambria"/>
          <w:sz w:val="20"/>
          <w:szCs w:val="20"/>
        </w:rPr>
        <w:t>urządzenia trwającego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6428E6" w:rsidRPr="00E05437" w:rsidRDefault="006428E6" w:rsidP="006428E6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6428E6" w:rsidRPr="00E05437" w:rsidRDefault="006428E6" w:rsidP="006428E6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6428E6" w:rsidRDefault="006428E6" w:rsidP="006428E6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6428E6" w:rsidRPr="00AF3D9D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6428E6" w:rsidRPr="00E14AA9" w:rsidRDefault="006428E6" w:rsidP="006428E6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E14AA9">
        <w:rPr>
          <w:rFonts w:ascii="Cambria" w:hAnsi="Cambria"/>
          <w:sz w:val="20"/>
          <w:szCs w:val="20"/>
        </w:rPr>
        <w:t>siedzibą</w:t>
      </w:r>
      <w:r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kontakt z Inspektorem Ochrony Danych możliwy jest pod adresem: iod@zdz.kielce.pl,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</w:t>
      </w:r>
      <w:r>
        <w:rPr>
          <w:rFonts w:ascii="Cambria" w:hAnsi="Cambria"/>
          <w:sz w:val="20"/>
          <w:szCs w:val="20"/>
        </w:rPr>
        <w:t>ą przez okres 10</w:t>
      </w:r>
      <w:r w:rsidRPr="00E14AA9">
        <w:rPr>
          <w:rFonts w:ascii="Cambria" w:hAnsi="Cambria"/>
          <w:sz w:val="20"/>
          <w:szCs w:val="20"/>
        </w:rPr>
        <w:t xml:space="preserve"> lat po ustaniu umowy,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6428E6" w:rsidRPr="00E14AA9" w:rsidRDefault="006428E6" w:rsidP="006428E6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6428E6" w:rsidRPr="00E05437" w:rsidRDefault="006428E6" w:rsidP="006428E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6428E6" w:rsidRPr="003C4513" w:rsidRDefault="006428E6" w:rsidP="006428E6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6428E6" w:rsidRPr="003C4513" w:rsidRDefault="006428E6" w:rsidP="006428E6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lastRenderedPageBreak/>
        <w:t xml:space="preserve">ZDZ w Kielcach oświadcza, że posiada status dużego przedsiębiorcy w rozumieniu art. 4 </w:t>
      </w:r>
      <w:proofErr w:type="spellStart"/>
      <w:r w:rsidRPr="003C4513">
        <w:rPr>
          <w:rFonts w:ascii="Cambria" w:hAnsi="Cambria"/>
          <w:bCs/>
          <w:sz w:val="20"/>
        </w:rPr>
        <w:t>pkt</w:t>
      </w:r>
      <w:proofErr w:type="spellEnd"/>
      <w:r w:rsidRPr="003C4513">
        <w:rPr>
          <w:rFonts w:ascii="Cambria" w:hAnsi="Cambria"/>
          <w:bCs/>
          <w:sz w:val="20"/>
        </w:rPr>
        <w:t xml:space="preserve"> 6) ustawy z dnia 8 marca 2013 roku o przeciwdziałaniu nadmiernym opóźnieniom w transakcjach handlowych (Dz. U. z 2019r. poz. 118)</w:t>
      </w:r>
    </w:p>
    <w:p w:rsidR="000D7C6C" w:rsidRDefault="000D7C6C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10</w:t>
      </w:r>
    </w:p>
    <w:p w:rsidR="006428E6" w:rsidRPr="00E05437" w:rsidRDefault="006428E6" w:rsidP="006428E6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6428E6" w:rsidRPr="00E05437" w:rsidRDefault="006428E6" w:rsidP="006428E6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1</w:t>
      </w:r>
    </w:p>
    <w:p w:rsidR="006428E6" w:rsidRPr="00E05437" w:rsidRDefault="006428E6" w:rsidP="006428E6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6428E6" w:rsidRPr="00E05437" w:rsidRDefault="006428E6" w:rsidP="006428E6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6428E6" w:rsidRPr="00E05437" w:rsidRDefault="006428E6" w:rsidP="006428E6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>
        <w:rPr>
          <w:rFonts w:ascii="Cambria" w:hAnsi="Cambria"/>
          <w:b/>
          <w:bCs/>
          <w:sz w:val="20"/>
          <w:szCs w:val="20"/>
        </w:rPr>
        <w:t>2</w:t>
      </w:r>
    </w:p>
    <w:p w:rsidR="006428E6" w:rsidRPr="00E05437" w:rsidRDefault="006428E6" w:rsidP="006428E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6428E6" w:rsidRPr="00E05437" w:rsidRDefault="006428E6" w:rsidP="006428E6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6428E6" w:rsidRDefault="006428E6" w:rsidP="006428E6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6428E6" w:rsidRDefault="006428E6" w:rsidP="006428E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428E6" w:rsidRDefault="006428E6" w:rsidP="006428E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428E6" w:rsidRDefault="006428E6" w:rsidP="006428E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428E6" w:rsidRPr="0017356E" w:rsidRDefault="006428E6" w:rsidP="006428E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17356E" w:rsidRPr="0017356E" w:rsidRDefault="0017356E" w:rsidP="0017356E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sectPr w:rsidR="0017356E" w:rsidRPr="0017356E" w:rsidSect="006C3501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A79E8A" w15:done="0"/>
  <w15:commentEx w15:paraId="7F7A19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79E8A" w16cid:durableId="236FD019"/>
  <w16cid:commentId w16cid:paraId="7F7A19A7" w16cid:durableId="236FD01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057" w:rsidRDefault="00767057">
      <w:r>
        <w:separator/>
      </w:r>
    </w:p>
  </w:endnote>
  <w:endnote w:type="continuationSeparator" w:id="0">
    <w:p w:rsidR="00767057" w:rsidRDefault="00767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275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67057" w:rsidRDefault="00767057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3B1218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3B1218" w:rsidRPr="006C3501">
              <w:rPr>
                <w:b/>
                <w:sz w:val="20"/>
                <w:szCs w:val="20"/>
              </w:rPr>
              <w:fldChar w:fldCharType="separate"/>
            </w:r>
            <w:r w:rsidR="007576BE">
              <w:rPr>
                <w:b/>
                <w:noProof/>
                <w:sz w:val="20"/>
                <w:szCs w:val="20"/>
              </w:rPr>
              <w:t>1</w:t>
            </w:r>
            <w:r w:rsidR="003B1218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3B1218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3B1218" w:rsidRPr="006C3501">
              <w:rPr>
                <w:b/>
                <w:sz w:val="20"/>
                <w:szCs w:val="20"/>
              </w:rPr>
              <w:fldChar w:fldCharType="separate"/>
            </w:r>
            <w:r w:rsidR="007576BE">
              <w:rPr>
                <w:b/>
                <w:noProof/>
                <w:sz w:val="20"/>
                <w:szCs w:val="20"/>
              </w:rPr>
              <w:t>10</w:t>
            </w:r>
            <w:r w:rsidR="003B1218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057" w:rsidRDefault="00767057">
      <w:r>
        <w:separator/>
      </w:r>
    </w:p>
  </w:footnote>
  <w:footnote w:type="continuationSeparator" w:id="0">
    <w:p w:rsidR="00767057" w:rsidRDefault="00767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57" w:rsidRDefault="00767057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4F0AA9"/>
    <w:multiLevelType w:val="hybridMultilevel"/>
    <w:tmpl w:val="48228F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AE1"/>
    <w:multiLevelType w:val="hybridMultilevel"/>
    <w:tmpl w:val="5686C344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712DD"/>
    <w:multiLevelType w:val="hybridMultilevel"/>
    <w:tmpl w:val="DBFCD7A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07D54"/>
    <w:multiLevelType w:val="hybridMultilevel"/>
    <w:tmpl w:val="8ECEE8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580328"/>
    <w:multiLevelType w:val="hybridMultilevel"/>
    <w:tmpl w:val="579A032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05E5F"/>
    <w:multiLevelType w:val="hybridMultilevel"/>
    <w:tmpl w:val="AD28552E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80D5DA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440487"/>
    <w:multiLevelType w:val="hybridMultilevel"/>
    <w:tmpl w:val="ABEE5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9E78D4"/>
    <w:multiLevelType w:val="hybridMultilevel"/>
    <w:tmpl w:val="BC6A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AE0038"/>
    <w:multiLevelType w:val="hybridMultilevel"/>
    <w:tmpl w:val="38405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72F53"/>
    <w:multiLevelType w:val="hybridMultilevel"/>
    <w:tmpl w:val="87E000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71842BAA"/>
    <w:multiLevelType w:val="hybridMultilevel"/>
    <w:tmpl w:val="BCB61A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E529D"/>
    <w:multiLevelType w:val="hybridMultilevel"/>
    <w:tmpl w:val="39FE1926"/>
    <w:lvl w:ilvl="0" w:tplc="7040A9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3"/>
  </w:num>
  <w:num w:numId="5">
    <w:abstractNumId w:val="11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</w:num>
  <w:num w:numId="9">
    <w:abstractNumId w:val="24"/>
  </w:num>
  <w:num w:numId="10">
    <w:abstractNumId w:val="36"/>
  </w:num>
  <w:num w:numId="11">
    <w:abstractNumId w:val="26"/>
  </w:num>
  <w:num w:numId="12">
    <w:abstractNumId w:val="10"/>
  </w:num>
  <w:num w:numId="13">
    <w:abstractNumId w:val="19"/>
  </w:num>
  <w:num w:numId="14">
    <w:abstractNumId w:val="8"/>
  </w:num>
  <w:num w:numId="15">
    <w:abstractNumId w:val="12"/>
  </w:num>
  <w:num w:numId="16">
    <w:abstractNumId w:val="4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5"/>
  </w:num>
  <w:num w:numId="24">
    <w:abstractNumId w:val="22"/>
  </w:num>
  <w:num w:numId="25">
    <w:abstractNumId w:val="27"/>
  </w:num>
  <w:num w:numId="26">
    <w:abstractNumId w:val="1"/>
  </w:num>
  <w:num w:numId="27">
    <w:abstractNumId w:val="20"/>
  </w:num>
  <w:num w:numId="28">
    <w:abstractNumId w:val="17"/>
  </w:num>
  <w:num w:numId="29">
    <w:abstractNumId w:val="21"/>
  </w:num>
  <w:num w:numId="30">
    <w:abstractNumId w:val="16"/>
  </w:num>
  <w:num w:numId="31">
    <w:abstractNumId w:val="28"/>
  </w:num>
  <w:num w:numId="32">
    <w:abstractNumId w:val="2"/>
  </w:num>
  <w:num w:numId="33">
    <w:abstractNumId w:val="3"/>
  </w:num>
  <w:num w:numId="34">
    <w:abstractNumId w:val="9"/>
  </w:num>
  <w:num w:numId="35">
    <w:abstractNumId w:val="25"/>
  </w:num>
  <w:num w:numId="36">
    <w:abstractNumId w:val="30"/>
  </w:num>
  <w:num w:numId="37">
    <w:abstractNumId w:val="7"/>
  </w:num>
  <w:num w:numId="38">
    <w:abstractNumId w:val="6"/>
  </w:num>
  <w:num w:numId="39">
    <w:abstractNumId w:val="33"/>
  </w:num>
  <w:num w:numId="40">
    <w:abstractNumId w:val="34"/>
  </w:num>
  <w:num w:numId="41">
    <w:abstractNumId w:val="4"/>
  </w:num>
  <w:num w:numId="42">
    <w:abstractNumId w:val="5"/>
  </w:num>
  <w:num w:numId="43">
    <w:abstractNumId w:val="39"/>
  </w:num>
  <w:num w:numId="44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37534"/>
    <w:rsid w:val="00053503"/>
    <w:rsid w:val="00063453"/>
    <w:rsid w:val="000638E9"/>
    <w:rsid w:val="000656E5"/>
    <w:rsid w:val="000A32E4"/>
    <w:rsid w:val="000B4BF5"/>
    <w:rsid w:val="000D1276"/>
    <w:rsid w:val="000D7C6C"/>
    <w:rsid w:val="000D7DB1"/>
    <w:rsid w:val="000E09BD"/>
    <w:rsid w:val="001179D2"/>
    <w:rsid w:val="00143295"/>
    <w:rsid w:val="00166F00"/>
    <w:rsid w:val="00172924"/>
    <w:rsid w:val="0017356E"/>
    <w:rsid w:val="00173C24"/>
    <w:rsid w:val="00190769"/>
    <w:rsid w:val="00190FEF"/>
    <w:rsid w:val="001A30C8"/>
    <w:rsid w:val="001D1D17"/>
    <w:rsid w:val="001D302D"/>
    <w:rsid w:val="00210D78"/>
    <w:rsid w:val="0024160A"/>
    <w:rsid w:val="002524A6"/>
    <w:rsid w:val="0025255A"/>
    <w:rsid w:val="00270786"/>
    <w:rsid w:val="00272BF9"/>
    <w:rsid w:val="00274E2E"/>
    <w:rsid w:val="0029344A"/>
    <w:rsid w:val="002A5368"/>
    <w:rsid w:val="002E60B5"/>
    <w:rsid w:val="00325C9E"/>
    <w:rsid w:val="00331E5A"/>
    <w:rsid w:val="00334840"/>
    <w:rsid w:val="00342EC0"/>
    <w:rsid w:val="00392D7E"/>
    <w:rsid w:val="003975F1"/>
    <w:rsid w:val="003A6ADE"/>
    <w:rsid w:val="003A7BA8"/>
    <w:rsid w:val="003B1218"/>
    <w:rsid w:val="003C39EB"/>
    <w:rsid w:val="003D5C6E"/>
    <w:rsid w:val="003D66DF"/>
    <w:rsid w:val="003D6E85"/>
    <w:rsid w:val="003D75B6"/>
    <w:rsid w:val="003E2CD3"/>
    <w:rsid w:val="003F4D0E"/>
    <w:rsid w:val="00421FF2"/>
    <w:rsid w:val="0047714A"/>
    <w:rsid w:val="004D2BAA"/>
    <w:rsid w:val="00513EDC"/>
    <w:rsid w:val="0051482F"/>
    <w:rsid w:val="00524326"/>
    <w:rsid w:val="00563884"/>
    <w:rsid w:val="00584CA4"/>
    <w:rsid w:val="005963F7"/>
    <w:rsid w:val="005C62C5"/>
    <w:rsid w:val="005C75A1"/>
    <w:rsid w:val="005E77A2"/>
    <w:rsid w:val="005F0E8F"/>
    <w:rsid w:val="00605213"/>
    <w:rsid w:val="00633536"/>
    <w:rsid w:val="006428E6"/>
    <w:rsid w:val="00662C5F"/>
    <w:rsid w:val="00681250"/>
    <w:rsid w:val="006C1C1D"/>
    <w:rsid w:val="006C3501"/>
    <w:rsid w:val="006C7E27"/>
    <w:rsid w:val="006D6EED"/>
    <w:rsid w:val="006F04C4"/>
    <w:rsid w:val="006F7FD2"/>
    <w:rsid w:val="00707F65"/>
    <w:rsid w:val="007162CB"/>
    <w:rsid w:val="00722C46"/>
    <w:rsid w:val="00733965"/>
    <w:rsid w:val="00735349"/>
    <w:rsid w:val="00740A0F"/>
    <w:rsid w:val="00741524"/>
    <w:rsid w:val="007476DE"/>
    <w:rsid w:val="007561DC"/>
    <w:rsid w:val="007576BE"/>
    <w:rsid w:val="00763CAD"/>
    <w:rsid w:val="00767057"/>
    <w:rsid w:val="007838EA"/>
    <w:rsid w:val="007A7174"/>
    <w:rsid w:val="00802408"/>
    <w:rsid w:val="0080499F"/>
    <w:rsid w:val="00830862"/>
    <w:rsid w:val="008319EF"/>
    <w:rsid w:val="00843AB8"/>
    <w:rsid w:val="00850392"/>
    <w:rsid w:val="00864EC4"/>
    <w:rsid w:val="00866343"/>
    <w:rsid w:val="00871856"/>
    <w:rsid w:val="008C6EE3"/>
    <w:rsid w:val="008D1AD6"/>
    <w:rsid w:val="008D6A31"/>
    <w:rsid w:val="009262B8"/>
    <w:rsid w:val="00957353"/>
    <w:rsid w:val="009662C1"/>
    <w:rsid w:val="009714A0"/>
    <w:rsid w:val="0098128C"/>
    <w:rsid w:val="009A17AE"/>
    <w:rsid w:val="009A68D2"/>
    <w:rsid w:val="009B02BB"/>
    <w:rsid w:val="009B5D04"/>
    <w:rsid w:val="009C081B"/>
    <w:rsid w:val="009C40ED"/>
    <w:rsid w:val="009D1BB1"/>
    <w:rsid w:val="009D511F"/>
    <w:rsid w:val="009E1E19"/>
    <w:rsid w:val="009E70D2"/>
    <w:rsid w:val="00A027AD"/>
    <w:rsid w:val="00A1312F"/>
    <w:rsid w:val="00A15406"/>
    <w:rsid w:val="00A62172"/>
    <w:rsid w:val="00A9078D"/>
    <w:rsid w:val="00A934DA"/>
    <w:rsid w:val="00AA6241"/>
    <w:rsid w:val="00AA664B"/>
    <w:rsid w:val="00AA76F0"/>
    <w:rsid w:val="00AF74F3"/>
    <w:rsid w:val="00B17C39"/>
    <w:rsid w:val="00B37E5F"/>
    <w:rsid w:val="00B54F7E"/>
    <w:rsid w:val="00B72C91"/>
    <w:rsid w:val="00B93EEA"/>
    <w:rsid w:val="00BC35AA"/>
    <w:rsid w:val="00BE5E5E"/>
    <w:rsid w:val="00C27104"/>
    <w:rsid w:val="00C36722"/>
    <w:rsid w:val="00C40AB4"/>
    <w:rsid w:val="00C57095"/>
    <w:rsid w:val="00C66556"/>
    <w:rsid w:val="00C86BB1"/>
    <w:rsid w:val="00CC5A17"/>
    <w:rsid w:val="00CD1CAF"/>
    <w:rsid w:val="00CD6977"/>
    <w:rsid w:val="00CE06C0"/>
    <w:rsid w:val="00CE283D"/>
    <w:rsid w:val="00CE38C9"/>
    <w:rsid w:val="00D051D2"/>
    <w:rsid w:val="00D13800"/>
    <w:rsid w:val="00D14E7D"/>
    <w:rsid w:val="00D16802"/>
    <w:rsid w:val="00D416E7"/>
    <w:rsid w:val="00D82244"/>
    <w:rsid w:val="00D858A9"/>
    <w:rsid w:val="00D9185C"/>
    <w:rsid w:val="00D9260D"/>
    <w:rsid w:val="00DB68E2"/>
    <w:rsid w:val="00DC7129"/>
    <w:rsid w:val="00DD59BA"/>
    <w:rsid w:val="00E20D7D"/>
    <w:rsid w:val="00E23E4B"/>
    <w:rsid w:val="00E318ED"/>
    <w:rsid w:val="00E56647"/>
    <w:rsid w:val="00EB7366"/>
    <w:rsid w:val="00EC330B"/>
    <w:rsid w:val="00EC5B07"/>
    <w:rsid w:val="00ED0986"/>
    <w:rsid w:val="00EE279D"/>
    <w:rsid w:val="00EF7E3A"/>
    <w:rsid w:val="00F03555"/>
    <w:rsid w:val="00F07BF7"/>
    <w:rsid w:val="00F14DAC"/>
    <w:rsid w:val="00F30B5A"/>
    <w:rsid w:val="00F4600A"/>
    <w:rsid w:val="00FA08F6"/>
    <w:rsid w:val="00FA48FA"/>
    <w:rsid w:val="00FB51AA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8E6"/>
    <w:rPr>
      <w:rFonts w:ascii="Times New Roman" w:eastAsia="Calibri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76705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B441-8690-498E-B083-BBFAB96E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3352</Words>
  <Characters>20118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5</cp:revision>
  <cp:lastPrinted>2020-08-05T06:55:00Z</cp:lastPrinted>
  <dcterms:created xsi:type="dcterms:W3CDTF">2020-12-01T15:05:00Z</dcterms:created>
  <dcterms:modified xsi:type="dcterms:W3CDTF">2020-12-01T15:15:00Z</dcterms:modified>
</cp:coreProperties>
</file>