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20" w:rsidRDefault="001E4C20" w:rsidP="00C90247">
      <w:pPr>
        <w:keepNext/>
        <w:jc w:val="right"/>
        <w:rPr>
          <w:rFonts w:ascii="Calibri" w:eastAsia="Calibri" w:hAnsi="Calibri" w:cs="Calibri"/>
          <w:b/>
          <w:color w:val="000000"/>
          <w:sz w:val="20"/>
        </w:rPr>
      </w:pPr>
    </w:p>
    <w:p w:rsidR="001E4C20" w:rsidRPr="00C70D39" w:rsidRDefault="00917D1B" w:rsidP="001E4C20">
      <w:pPr>
        <w:spacing w:after="60"/>
        <w:jc w:val="right"/>
        <w:rPr>
          <w:rFonts w:ascii="Cambria" w:hAnsi="Cambria"/>
          <w:sz w:val="20"/>
          <w:szCs w:val="20"/>
        </w:rPr>
      </w:pPr>
      <w:r w:rsidRPr="003A601C">
        <w:rPr>
          <w:rFonts w:ascii="Cambria" w:hAnsi="Cambria"/>
          <w:sz w:val="20"/>
          <w:szCs w:val="20"/>
        </w:rPr>
        <w:t>Kielce, dnia 2020-</w:t>
      </w:r>
      <w:r w:rsidR="003A601C" w:rsidRPr="003A601C">
        <w:rPr>
          <w:rFonts w:ascii="Cambria" w:hAnsi="Cambria"/>
          <w:sz w:val="20"/>
          <w:szCs w:val="20"/>
        </w:rPr>
        <w:t>10</w:t>
      </w:r>
      <w:r w:rsidR="00C56828" w:rsidRPr="003A601C">
        <w:rPr>
          <w:rFonts w:ascii="Cambria" w:hAnsi="Cambria"/>
          <w:sz w:val="20"/>
          <w:szCs w:val="20"/>
        </w:rPr>
        <w:t>-</w:t>
      </w:r>
      <w:r w:rsidR="001764A4">
        <w:rPr>
          <w:rFonts w:ascii="Cambria" w:hAnsi="Cambria"/>
          <w:sz w:val="20"/>
          <w:szCs w:val="20"/>
        </w:rPr>
        <w:t>12</w:t>
      </w:r>
    </w:p>
    <w:p w:rsidR="001E4C20" w:rsidRPr="00C70D39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1E4C20" w:rsidRPr="00C70D39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E4C20" w:rsidRPr="002C2530" w:rsidRDefault="001E4C20" w:rsidP="001E4C20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  <w:r w:rsidRPr="002C2530">
        <w:rPr>
          <w:rFonts w:asciiTheme="majorHAnsi" w:hAnsiTheme="majorHAnsi"/>
          <w:sz w:val="20"/>
          <w:szCs w:val="20"/>
        </w:rPr>
        <w:t>Zakład Doskonalenia Zawodowego w Kielcach ul. Paderewskiego 55 zaprasza do złożenia oferty na</w:t>
      </w:r>
      <w:proofErr w:type="gramStart"/>
      <w:r w:rsidRPr="002C2530">
        <w:rPr>
          <w:rFonts w:asciiTheme="majorHAnsi" w:hAnsiTheme="majorHAnsi"/>
          <w:sz w:val="20"/>
          <w:szCs w:val="20"/>
        </w:rPr>
        <w:t>: </w:t>
      </w:r>
      <w:r w:rsidRPr="002C2530">
        <w:rPr>
          <w:rFonts w:asciiTheme="majorHAnsi" w:hAnsiTheme="majorHAnsi"/>
          <w:b/>
          <w:sz w:val="20"/>
          <w:szCs w:val="20"/>
        </w:rPr>
        <w:t>„</w:t>
      </w:r>
      <w:r w:rsidR="005260B5" w:rsidRPr="005260B5">
        <w:rPr>
          <w:rFonts w:asciiTheme="majorHAnsi" w:hAnsiTheme="majorHAnsi"/>
          <w:b/>
          <w:sz w:val="20"/>
          <w:szCs w:val="20"/>
        </w:rPr>
        <w:t>Dostawa</w:t>
      </w:r>
      <w:proofErr w:type="gramEnd"/>
      <w:r w:rsidR="005260B5" w:rsidRPr="005260B5">
        <w:rPr>
          <w:rFonts w:asciiTheme="majorHAnsi" w:hAnsiTheme="majorHAnsi"/>
          <w:b/>
          <w:sz w:val="20"/>
          <w:szCs w:val="20"/>
        </w:rPr>
        <w:t xml:space="preserve"> odzieży ochronnej</w:t>
      </w:r>
      <w:r w:rsidRPr="002C2530">
        <w:rPr>
          <w:rFonts w:asciiTheme="majorHAnsi" w:hAnsiTheme="majorHAnsi"/>
          <w:b/>
          <w:sz w:val="20"/>
          <w:szCs w:val="20"/>
        </w:rPr>
        <w:t xml:space="preserve">” </w:t>
      </w:r>
      <w:r w:rsidRPr="002C2530">
        <w:rPr>
          <w:rFonts w:asciiTheme="majorHAnsi" w:hAnsiTheme="majorHAnsi"/>
          <w:sz w:val="20"/>
          <w:szCs w:val="20"/>
        </w:rPr>
        <w:t xml:space="preserve">w celu realizacji projektu </w:t>
      </w:r>
      <w:r w:rsidRPr="00A24C27">
        <w:rPr>
          <w:rFonts w:asciiTheme="majorHAnsi" w:hAnsiTheme="majorHAnsi"/>
          <w:sz w:val="20"/>
          <w:szCs w:val="20"/>
        </w:rPr>
        <w:t>„</w:t>
      </w:r>
      <w:r w:rsidR="00A24C27" w:rsidRPr="00A24C27">
        <w:rPr>
          <w:rFonts w:asciiTheme="majorHAnsi" w:hAnsiTheme="majorHAnsi" w:cs="Arial"/>
          <w:sz w:val="20"/>
          <w:szCs w:val="20"/>
        </w:rPr>
        <w:t xml:space="preserve">EDUKACJA USTAWICZNA DOROSŁYCH </w:t>
      </w:r>
      <w:r w:rsidR="005260B5">
        <w:rPr>
          <w:rFonts w:asciiTheme="majorHAnsi" w:hAnsiTheme="majorHAnsi" w:cs="Arial"/>
          <w:sz w:val="20"/>
          <w:szCs w:val="20"/>
        </w:rPr>
        <w:br/>
      </w:r>
      <w:r w:rsidR="00A24C27" w:rsidRPr="00A24C27">
        <w:rPr>
          <w:rFonts w:asciiTheme="majorHAnsi" w:hAnsiTheme="majorHAnsi" w:cs="Arial"/>
          <w:sz w:val="20"/>
          <w:szCs w:val="20"/>
        </w:rPr>
        <w:t>Z OBSZARÓW MIAST TRACĄCYC</w:t>
      </w:r>
      <w:r w:rsidR="000729C5">
        <w:rPr>
          <w:rFonts w:asciiTheme="majorHAnsi" w:hAnsiTheme="majorHAnsi" w:cs="Arial"/>
          <w:sz w:val="20"/>
          <w:szCs w:val="20"/>
        </w:rPr>
        <w:t>H FUNKCJE SPOŁECZNO-GOSPODARCZE</w:t>
      </w:r>
      <w:r w:rsidRPr="00A24C27">
        <w:rPr>
          <w:rFonts w:asciiTheme="majorHAnsi" w:hAnsiTheme="majorHAnsi"/>
          <w:sz w:val="20"/>
          <w:szCs w:val="20"/>
        </w:rPr>
        <w:t xml:space="preserve">” współfinansowanego </w:t>
      </w:r>
      <w:r w:rsidR="005260B5">
        <w:rPr>
          <w:rFonts w:asciiTheme="majorHAnsi" w:hAnsiTheme="majorHAnsi"/>
          <w:sz w:val="20"/>
          <w:szCs w:val="20"/>
        </w:rPr>
        <w:br/>
      </w:r>
      <w:r w:rsidRPr="00A24C27">
        <w:rPr>
          <w:rFonts w:asciiTheme="majorHAnsi" w:hAnsiTheme="majorHAnsi"/>
          <w:sz w:val="20"/>
          <w:szCs w:val="20"/>
        </w:rPr>
        <w:t>ze środków Unii</w:t>
      </w:r>
      <w:r w:rsidRPr="002C2530">
        <w:rPr>
          <w:rFonts w:asciiTheme="majorHAnsi" w:hAnsiTheme="majorHAnsi"/>
          <w:sz w:val="20"/>
          <w:szCs w:val="20"/>
        </w:rPr>
        <w:t xml:space="preserve"> Europejskiej w ramach Europejskiego Funduszu Społecznego</w:t>
      </w:r>
      <w:r>
        <w:rPr>
          <w:rFonts w:asciiTheme="majorHAnsi" w:hAnsiTheme="majorHAnsi"/>
          <w:sz w:val="20"/>
          <w:szCs w:val="20"/>
        </w:rPr>
        <w:t xml:space="preserve"> </w:t>
      </w:r>
      <w:r w:rsidRPr="002C2530">
        <w:rPr>
          <w:rFonts w:asciiTheme="majorHAnsi" w:hAnsiTheme="majorHAnsi"/>
          <w:sz w:val="20"/>
          <w:szCs w:val="20"/>
        </w:rPr>
        <w:t>zgodnie z poniższymi wymogami:</w:t>
      </w:r>
    </w:p>
    <w:p w:rsidR="001E4C20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142E5F" w:rsidRPr="00C70D39" w:rsidRDefault="00142E5F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Wykonawca, który złoży ofertę najkorzystniejszą ofertę będzie zobowiązany przekazać Zamawiającemu ceny jednostkowe zaoferowanego przedmiotu zamówienia.</w:t>
      </w:r>
    </w:p>
    <w:p w:rsidR="001E4C20" w:rsidRPr="00522CBB" w:rsidRDefault="001E4C20" w:rsidP="001E4C20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="00C56828" w:rsidRPr="003A601C">
        <w:rPr>
          <w:rFonts w:ascii="Cambria" w:hAnsi="Cambria"/>
          <w:b/>
          <w:sz w:val="20"/>
          <w:szCs w:val="20"/>
        </w:rPr>
        <w:t xml:space="preserve">do dnia </w:t>
      </w:r>
      <w:r w:rsidR="003A601C" w:rsidRPr="003A601C">
        <w:rPr>
          <w:rFonts w:ascii="Cambria" w:hAnsi="Cambria"/>
          <w:b/>
          <w:sz w:val="20"/>
          <w:szCs w:val="20"/>
        </w:rPr>
        <w:t>1</w:t>
      </w:r>
      <w:r w:rsidR="001764A4">
        <w:rPr>
          <w:rFonts w:ascii="Cambria" w:hAnsi="Cambria"/>
          <w:b/>
          <w:sz w:val="20"/>
          <w:szCs w:val="20"/>
        </w:rPr>
        <w:t>5</w:t>
      </w:r>
      <w:r w:rsidR="003A601C" w:rsidRPr="003A601C">
        <w:rPr>
          <w:rFonts w:ascii="Cambria" w:hAnsi="Cambria"/>
          <w:b/>
          <w:sz w:val="20"/>
          <w:szCs w:val="20"/>
        </w:rPr>
        <w:t xml:space="preserve">.10.2020 r. </w:t>
      </w:r>
      <w:r w:rsidRPr="003A601C">
        <w:rPr>
          <w:rFonts w:ascii="Cambria" w:hAnsi="Cambria"/>
          <w:b/>
          <w:sz w:val="20"/>
          <w:szCs w:val="20"/>
        </w:rPr>
        <w:t>do godz</w:t>
      </w:r>
      <w:proofErr w:type="gramStart"/>
      <w:r w:rsidRPr="003A601C">
        <w:rPr>
          <w:rFonts w:ascii="Cambria" w:hAnsi="Cambria"/>
          <w:b/>
          <w:sz w:val="20"/>
          <w:szCs w:val="20"/>
        </w:rPr>
        <w:t>. 10:00</w:t>
      </w:r>
      <w:r w:rsidRPr="003A601C">
        <w:rPr>
          <w:rFonts w:ascii="Cambria" w:hAnsi="Cambria"/>
          <w:sz w:val="20"/>
          <w:szCs w:val="20"/>
        </w:rPr>
        <w:t>,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>w</w:t>
      </w:r>
      <w:proofErr w:type="gramEnd"/>
      <w:r w:rsidRPr="00522CBB">
        <w:rPr>
          <w:rFonts w:ascii="Cambria" w:hAnsi="Cambria"/>
          <w:sz w:val="20"/>
          <w:szCs w:val="20"/>
        </w:rPr>
        <w:t xml:space="preserve"> wybranej przez Wykonawcę formie: osobiście, kurierem lub pocztą </w:t>
      </w:r>
      <w:r>
        <w:rPr>
          <w:rFonts w:ascii="Cambria" w:hAnsi="Cambria" w:cs="Arial"/>
          <w:sz w:val="20"/>
          <w:szCs w:val="20"/>
        </w:rPr>
        <w:t>na </w:t>
      </w:r>
      <w:r w:rsidRPr="00522CBB">
        <w:rPr>
          <w:rFonts w:ascii="Cambria" w:hAnsi="Cambria" w:cs="Arial"/>
          <w:sz w:val="20"/>
          <w:szCs w:val="20"/>
        </w:rPr>
        <w:t xml:space="preserve">adres sekretariatu Biura Zarządu ul. Śląska 9, 25-328 Kielce. </w:t>
      </w:r>
    </w:p>
    <w:p w:rsidR="001E4C20" w:rsidRPr="005260B5" w:rsidRDefault="001E4C20" w:rsidP="001E4C20">
      <w:pPr>
        <w:numPr>
          <w:ilvl w:val="0"/>
          <w:numId w:val="19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5260B5" w:rsidRPr="00522CBB" w:rsidRDefault="005260B5" w:rsidP="001E4C20">
      <w:pPr>
        <w:numPr>
          <w:ilvl w:val="0"/>
          <w:numId w:val="19"/>
        </w:numPr>
        <w:spacing w:after="60"/>
        <w:jc w:val="both"/>
        <w:rPr>
          <w:rFonts w:ascii="Cambria" w:eastAsia="Calibri" w:hAnsi="Cambria"/>
          <w:sz w:val="20"/>
          <w:szCs w:val="20"/>
        </w:rPr>
      </w:pPr>
    </w:p>
    <w:p w:rsidR="005260B5" w:rsidRPr="005260B5" w:rsidRDefault="005260B5" w:rsidP="005260B5">
      <w:pPr>
        <w:spacing w:after="60"/>
        <w:ind w:left="708"/>
        <w:jc w:val="center"/>
        <w:rPr>
          <w:rFonts w:ascii="Cambria" w:hAnsi="Cambria"/>
          <w:sz w:val="20"/>
          <w:szCs w:val="20"/>
        </w:rPr>
      </w:pPr>
      <w:r w:rsidRPr="005260B5">
        <w:rPr>
          <w:rFonts w:ascii="Cambria" w:hAnsi="Cambria"/>
          <w:sz w:val="20"/>
          <w:szCs w:val="20"/>
        </w:rPr>
        <w:t xml:space="preserve">„Dostawa odzieży ochronnej” w celu realizacji projektu „EDUKACJA USTAWICZNA DOROSŁYCH </w:t>
      </w:r>
      <w:r>
        <w:rPr>
          <w:rFonts w:ascii="Cambria" w:hAnsi="Cambria"/>
          <w:sz w:val="20"/>
          <w:szCs w:val="20"/>
        </w:rPr>
        <w:br/>
      </w:r>
      <w:r w:rsidRPr="005260B5">
        <w:rPr>
          <w:rFonts w:ascii="Cambria" w:hAnsi="Cambria"/>
          <w:sz w:val="20"/>
          <w:szCs w:val="20"/>
        </w:rPr>
        <w:t>Z OBSZARÓW MIAST TRACĄCYCH FUNKCJE SPOŁECZNO-GOSPODARCZE”</w:t>
      </w:r>
    </w:p>
    <w:p w:rsidR="001E4C20" w:rsidRDefault="00C56828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NIE OTWIERAĆ </w:t>
      </w:r>
      <w:r w:rsidRPr="003A601C">
        <w:rPr>
          <w:rFonts w:ascii="Cambria" w:hAnsi="Cambria"/>
          <w:b/>
          <w:sz w:val="20"/>
          <w:szCs w:val="20"/>
        </w:rPr>
        <w:t xml:space="preserve">przed </w:t>
      </w:r>
      <w:r w:rsidR="003A601C" w:rsidRPr="003A601C">
        <w:rPr>
          <w:rFonts w:ascii="Cambria" w:hAnsi="Cambria"/>
          <w:b/>
          <w:sz w:val="20"/>
          <w:szCs w:val="20"/>
        </w:rPr>
        <w:t>1</w:t>
      </w:r>
      <w:r w:rsidR="001764A4">
        <w:rPr>
          <w:rFonts w:ascii="Cambria" w:hAnsi="Cambria"/>
          <w:b/>
          <w:sz w:val="20"/>
          <w:szCs w:val="20"/>
        </w:rPr>
        <w:t>5</w:t>
      </w:r>
      <w:r w:rsidR="003A601C" w:rsidRPr="003A601C">
        <w:rPr>
          <w:rFonts w:ascii="Cambria" w:hAnsi="Cambria"/>
          <w:b/>
          <w:sz w:val="20"/>
          <w:szCs w:val="20"/>
        </w:rPr>
        <w:t xml:space="preserve">.10.2020 </w:t>
      </w:r>
      <w:proofErr w:type="gramStart"/>
      <w:r w:rsidR="003A601C" w:rsidRPr="003A601C">
        <w:rPr>
          <w:rFonts w:ascii="Cambria" w:hAnsi="Cambria"/>
          <w:b/>
          <w:sz w:val="20"/>
          <w:szCs w:val="20"/>
        </w:rPr>
        <w:t xml:space="preserve">r. </w:t>
      </w:r>
      <w:r w:rsidR="001E4C20" w:rsidRPr="003A601C">
        <w:rPr>
          <w:rFonts w:ascii="Cambria" w:hAnsi="Cambria"/>
          <w:b/>
          <w:sz w:val="20"/>
          <w:szCs w:val="20"/>
        </w:rPr>
        <w:t xml:space="preserve">, </w:t>
      </w:r>
      <w:proofErr w:type="gramEnd"/>
      <w:r w:rsidR="001E4C20" w:rsidRPr="003A601C">
        <w:rPr>
          <w:rFonts w:ascii="Cambria" w:hAnsi="Cambria"/>
          <w:b/>
          <w:sz w:val="20"/>
          <w:szCs w:val="20"/>
        </w:rPr>
        <w:t>godz. 10:00</w:t>
      </w:r>
    </w:p>
    <w:p w:rsidR="005260B5" w:rsidRPr="00522CBB" w:rsidRDefault="005260B5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E4C20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Jedynym kryterium oceny ofert jest </w:t>
      </w:r>
      <w:r w:rsidRPr="001764A4">
        <w:rPr>
          <w:rFonts w:ascii="Cambria" w:hAnsi="Cambria"/>
          <w:b/>
          <w:sz w:val="20"/>
          <w:szCs w:val="20"/>
        </w:rPr>
        <w:t>100% cena</w:t>
      </w:r>
      <w:r w:rsidRPr="00C70D39">
        <w:rPr>
          <w:rFonts w:ascii="Cambria" w:hAnsi="Cambria"/>
          <w:sz w:val="20"/>
          <w:szCs w:val="20"/>
        </w:rPr>
        <w:t>.</w:t>
      </w:r>
    </w:p>
    <w:p w:rsidR="00A24C27" w:rsidRPr="005260B5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5260B5">
        <w:rPr>
          <w:rFonts w:ascii="Cambria" w:hAnsi="Cambria"/>
          <w:color w:val="000000" w:themeColor="text1"/>
          <w:sz w:val="20"/>
          <w:szCs w:val="20"/>
        </w:rPr>
        <w:t>Przedmiot zamówienia należy dostarczyć do</w:t>
      </w:r>
      <w:r w:rsidR="00A24C27" w:rsidRPr="005260B5">
        <w:rPr>
          <w:rFonts w:ascii="Cambria" w:hAnsi="Cambria"/>
          <w:color w:val="000000" w:themeColor="text1"/>
          <w:sz w:val="20"/>
          <w:szCs w:val="20"/>
        </w:rPr>
        <w:t>:</w:t>
      </w:r>
    </w:p>
    <w:p w:rsidR="001E4C20" w:rsidRPr="00BE3D30" w:rsidRDefault="005260B5" w:rsidP="00BE3D30">
      <w:pPr>
        <w:spacing w:after="60"/>
        <w:ind w:left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E3D30">
        <w:rPr>
          <w:rFonts w:asciiTheme="majorHAnsi" w:eastAsia="Calibri" w:hAnsiTheme="majorHAnsi" w:cs="Calibri"/>
          <w:b/>
          <w:color w:val="000000" w:themeColor="text1"/>
          <w:sz w:val="20"/>
          <w:szCs w:val="20"/>
        </w:rPr>
        <w:t xml:space="preserve">ZDZ w </w:t>
      </w:r>
      <w:r w:rsidR="00A24C27" w:rsidRPr="00BE3D30">
        <w:rPr>
          <w:rFonts w:asciiTheme="majorHAnsi" w:eastAsia="Calibri" w:hAnsiTheme="majorHAnsi" w:cs="Calibri"/>
          <w:b/>
          <w:color w:val="000000" w:themeColor="text1"/>
          <w:sz w:val="20"/>
          <w:szCs w:val="20"/>
        </w:rPr>
        <w:t>STARACHOWIC</w:t>
      </w:r>
      <w:r w:rsidRPr="00BE3D30">
        <w:rPr>
          <w:rFonts w:asciiTheme="majorHAnsi" w:eastAsia="Calibri" w:hAnsiTheme="majorHAnsi" w:cs="Calibri"/>
          <w:b/>
          <w:color w:val="000000" w:themeColor="text1"/>
          <w:sz w:val="20"/>
          <w:szCs w:val="20"/>
        </w:rPr>
        <w:t>ACH</w:t>
      </w:r>
      <w:r w:rsidRPr="00BE3D30">
        <w:rPr>
          <w:rFonts w:asciiTheme="majorHAnsi" w:eastAsia="Calibri" w:hAnsiTheme="majorHAnsi" w:cs="Calibri"/>
          <w:color w:val="000000" w:themeColor="text1"/>
          <w:sz w:val="20"/>
          <w:szCs w:val="20"/>
        </w:rPr>
        <w:t>,</w:t>
      </w:r>
      <w:r w:rsidR="00A24C27" w:rsidRPr="00BE3D30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ul. Kwiatkowskiego 4</w:t>
      </w:r>
      <w:r w:rsidR="00BE3D30" w:rsidRPr="00BE3D30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, 27-200 Starachowice </w:t>
      </w:r>
      <w:r w:rsidR="00C56828" w:rsidRPr="00BE3D30">
        <w:rPr>
          <w:rFonts w:ascii="Cambria" w:hAnsi="Cambria"/>
          <w:color w:val="000000" w:themeColor="text1"/>
          <w:sz w:val="20"/>
          <w:szCs w:val="20"/>
        </w:rPr>
        <w:t>jednorazowo</w:t>
      </w:r>
      <w:r w:rsidR="001E4C20" w:rsidRPr="00BE3D30">
        <w:rPr>
          <w:rFonts w:ascii="Cambria" w:hAnsi="Cambria"/>
          <w:color w:val="000000" w:themeColor="text1"/>
          <w:sz w:val="20"/>
          <w:szCs w:val="20"/>
        </w:rPr>
        <w:t xml:space="preserve"> do </w:t>
      </w:r>
      <w:r w:rsidR="00BE3D30" w:rsidRPr="00BE3D30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BE3D30" w:rsidRPr="00BE3D30">
        <w:rPr>
          <w:rFonts w:ascii="Cambria" w:hAnsi="Cambria"/>
          <w:color w:val="000000" w:themeColor="text1"/>
          <w:sz w:val="20"/>
          <w:szCs w:val="20"/>
        </w:rPr>
        <w:br/>
        <w:t xml:space="preserve">30.11.2020 </w:t>
      </w:r>
      <w:proofErr w:type="gramStart"/>
      <w:r w:rsidR="00BE3D30" w:rsidRPr="00BE3D30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="00BE3D30" w:rsidRPr="00BE3D30">
        <w:rPr>
          <w:rFonts w:ascii="Cambria" w:hAnsi="Cambria"/>
          <w:color w:val="000000" w:themeColor="text1"/>
          <w:sz w:val="20"/>
          <w:szCs w:val="20"/>
        </w:rPr>
        <w:t xml:space="preserve">. </w:t>
      </w:r>
      <w:r w:rsidR="00142E5F" w:rsidRPr="00BE3D30">
        <w:rPr>
          <w:rFonts w:ascii="Cambria" w:hAnsi="Cambria"/>
          <w:color w:val="000000" w:themeColor="text1"/>
          <w:sz w:val="20"/>
          <w:szCs w:val="20"/>
        </w:rPr>
        <w:t xml:space="preserve">w terminie 7 dni od daty </w:t>
      </w:r>
      <w:r w:rsidR="00142E5F" w:rsidRPr="00BE3D30">
        <w:rPr>
          <w:rFonts w:asciiTheme="majorHAnsi" w:eastAsia="Arial" w:hAnsiTheme="majorHAnsi" w:cstheme="minorHAnsi"/>
          <w:color w:val="000000" w:themeColor="text1"/>
          <w:sz w:val="20"/>
          <w:szCs w:val="20"/>
        </w:rPr>
        <w:t xml:space="preserve">otrzymania szczegółowego rozdzielnika wraz </w:t>
      </w:r>
      <w:r w:rsidR="00BE3D30">
        <w:rPr>
          <w:rFonts w:asciiTheme="majorHAnsi" w:eastAsia="Arial" w:hAnsiTheme="majorHAnsi" w:cstheme="minorHAnsi"/>
          <w:color w:val="000000" w:themeColor="text1"/>
          <w:sz w:val="20"/>
          <w:szCs w:val="20"/>
        </w:rPr>
        <w:br/>
      </w:r>
      <w:r w:rsidR="00142E5F" w:rsidRPr="00BE3D30">
        <w:rPr>
          <w:rFonts w:asciiTheme="majorHAnsi" w:eastAsia="Arial" w:hAnsiTheme="majorHAnsi" w:cstheme="minorHAnsi"/>
          <w:color w:val="000000" w:themeColor="text1"/>
          <w:sz w:val="20"/>
          <w:szCs w:val="20"/>
        </w:rPr>
        <w:t>z rozmiarami z Biura Projektu.</w:t>
      </w:r>
    </w:p>
    <w:p w:rsidR="001E4C20" w:rsidRPr="00C70D39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dokona zapłaty na podstawie faktur</w:t>
      </w:r>
      <w:r>
        <w:rPr>
          <w:rFonts w:asciiTheme="majorHAnsi" w:hAnsiTheme="majorHAnsi" w:cs="Tahoma"/>
          <w:sz w:val="20"/>
          <w:szCs w:val="20"/>
        </w:rPr>
        <w:t>y</w:t>
      </w:r>
      <w:r w:rsidRPr="00537251">
        <w:rPr>
          <w:rFonts w:asciiTheme="majorHAnsi" w:hAnsiTheme="majorHAnsi" w:cs="Tahoma"/>
          <w:sz w:val="20"/>
          <w:szCs w:val="20"/>
        </w:rPr>
        <w:t>/rachunk</w:t>
      </w:r>
      <w:r>
        <w:rPr>
          <w:rFonts w:asciiTheme="majorHAnsi" w:hAnsiTheme="majorHAnsi" w:cs="Tahoma"/>
          <w:sz w:val="20"/>
          <w:szCs w:val="20"/>
        </w:rPr>
        <w:t>u</w:t>
      </w:r>
      <w:r w:rsidRPr="00537251">
        <w:rPr>
          <w:rFonts w:asciiTheme="majorHAnsi" w:hAnsiTheme="majorHAnsi" w:cs="Tahoma"/>
          <w:sz w:val="20"/>
          <w:szCs w:val="20"/>
        </w:rPr>
        <w:t>, przelewem na konto Sprzedawcy wskazane na fakturze/rachunku</w:t>
      </w:r>
      <w:r>
        <w:rPr>
          <w:rFonts w:asciiTheme="majorHAnsi" w:hAnsiTheme="majorHAnsi" w:cs="Tahoma"/>
          <w:sz w:val="20"/>
          <w:szCs w:val="20"/>
        </w:rPr>
        <w:t xml:space="preserve"> wystawiony po każdej dostawie. Zapłata nastąpi w terminie do </w:t>
      </w:r>
      <w:r w:rsidRPr="00537251">
        <w:rPr>
          <w:rFonts w:asciiTheme="majorHAnsi" w:hAnsiTheme="majorHAnsi" w:cs="Tahoma"/>
          <w:sz w:val="20"/>
          <w:szCs w:val="20"/>
        </w:rPr>
        <w:t>30 dni od dnia otrzymania prawidłowo wystawionej faktury oraz podpisanego protokołu odbioru odzieży przez Zamawiającego</w:t>
      </w:r>
      <w:r>
        <w:rPr>
          <w:rFonts w:asciiTheme="majorHAnsi" w:hAnsiTheme="majorHAnsi" w:cs="Tahoma"/>
          <w:sz w:val="20"/>
          <w:szCs w:val="20"/>
        </w:rPr>
        <w:t>.</w:t>
      </w:r>
    </w:p>
    <w:p w:rsidR="001E4C20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>W razie wątpliwości proszę o kontakt e-mailowy</w:t>
      </w:r>
      <w:r w:rsidR="005260B5">
        <w:rPr>
          <w:rFonts w:ascii="Cambria" w:hAnsi="Cambria"/>
          <w:sz w:val="20"/>
          <w:szCs w:val="20"/>
        </w:rPr>
        <w:t xml:space="preserve">: </w:t>
      </w:r>
      <w:hyperlink r:id="rId9" w:history="1">
        <w:r w:rsidR="005260B5" w:rsidRPr="006A3DAD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 w:rsidR="005260B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lub telefoniczny </w:t>
      </w:r>
      <w:r w:rsidR="005260B5">
        <w:rPr>
          <w:rFonts w:ascii="Cambria" w:hAnsi="Cambria"/>
          <w:sz w:val="20"/>
          <w:szCs w:val="20"/>
        </w:rPr>
        <w:br/>
      </w:r>
      <w:r w:rsidRPr="00C70D39">
        <w:rPr>
          <w:rFonts w:ascii="Cambria" w:hAnsi="Cambria"/>
          <w:sz w:val="20"/>
          <w:szCs w:val="20"/>
        </w:rPr>
        <w:t>41/ 366-47-91 w.</w:t>
      </w:r>
      <w:r w:rsidR="005260B5">
        <w:rPr>
          <w:rFonts w:ascii="Cambria" w:hAnsi="Cambria"/>
          <w:sz w:val="20"/>
          <w:szCs w:val="20"/>
        </w:rPr>
        <w:t xml:space="preserve"> 130 </w:t>
      </w:r>
      <w:proofErr w:type="gramStart"/>
      <w:r w:rsidR="005260B5">
        <w:rPr>
          <w:rFonts w:ascii="Cambria" w:hAnsi="Cambria"/>
          <w:sz w:val="20"/>
          <w:szCs w:val="20"/>
        </w:rPr>
        <w:t>lub</w:t>
      </w:r>
      <w:proofErr w:type="gramEnd"/>
      <w:r w:rsidRPr="00C70D39">
        <w:rPr>
          <w:rFonts w:ascii="Cambria" w:hAnsi="Cambria"/>
          <w:sz w:val="20"/>
          <w:szCs w:val="20"/>
        </w:rPr>
        <w:t xml:space="preserve"> 131. Osoba do kontaktu:</w:t>
      </w:r>
      <w:r w:rsidR="005260B5">
        <w:rPr>
          <w:rFonts w:ascii="Cambria" w:hAnsi="Cambria"/>
          <w:sz w:val="20"/>
          <w:szCs w:val="20"/>
        </w:rPr>
        <w:t xml:space="preserve"> Arkadiusz Kasperczyk.</w:t>
      </w:r>
      <w:r w:rsidRPr="00C70D39">
        <w:rPr>
          <w:rFonts w:ascii="Cambria" w:hAnsi="Cambria"/>
          <w:sz w:val="20"/>
          <w:szCs w:val="20"/>
        </w:rPr>
        <w:t xml:space="preserve"> </w:t>
      </w:r>
    </w:p>
    <w:p w:rsidR="001E4C20" w:rsidRPr="0016436F" w:rsidRDefault="001E4C20" w:rsidP="001E4C20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16436F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</w:t>
      </w:r>
      <w:proofErr w:type="gramStart"/>
      <w:r w:rsidRPr="0016436F">
        <w:rPr>
          <w:rFonts w:ascii="Cambria" w:eastAsia="Calibri" w:hAnsi="Cambria"/>
          <w:sz w:val="20"/>
          <w:szCs w:val="20"/>
        </w:rPr>
        <w:t>z</w:t>
      </w:r>
      <w:proofErr w:type="gramEnd"/>
      <w:r w:rsidRPr="0016436F">
        <w:rPr>
          <w:rFonts w:ascii="Cambria" w:eastAsia="Calibri" w:hAnsi="Cambria"/>
          <w:sz w:val="20"/>
          <w:szCs w:val="20"/>
        </w:rPr>
        <w:t xml:space="preserve">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16436F">
        <w:rPr>
          <w:rFonts w:ascii="Cambria" w:eastAsia="Calibri" w:hAnsi="Cambria"/>
          <w:sz w:val="20"/>
          <w:szCs w:val="20"/>
        </w:rPr>
        <w:t>str</w:t>
      </w:r>
      <w:proofErr w:type="gramEnd"/>
      <w:r w:rsidRPr="0016436F">
        <w:rPr>
          <w:rFonts w:ascii="Cambria" w:eastAsia="Calibri" w:hAnsi="Cambria"/>
          <w:sz w:val="20"/>
          <w:szCs w:val="20"/>
        </w:rPr>
        <w:t xml:space="preserve">. 1), dalej „RODO”, informuję, że: </w:t>
      </w:r>
    </w:p>
    <w:p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administratorem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odbiorcami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</w:t>
      </w:r>
      <w:r w:rsidR="005260B5">
        <w:rPr>
          <w:rFonts w:ascii="Cambria" w:eastAsia="Calibri" w:hAnsi="Cambria"/>
          <w:sz w:val="20"/>
          <w:szCs w:val="20"/>
        </w:rPr>
        <w:br/>
      </w:r>
      <w:r w:rsidRPr="00522CBB">
        <w:rPr>
          <w:rFonts w:ascii="Cambria" w:eastAsia="Calibri" w:hAnsi="Cambria"/>
          <w:sz w:val="20"/>
          <w:szCs w:val="20"/>
        </w:rPr>
        <w:t>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</w:t>
      </w:r>
      <w:proofErr w:type="gramStart"/>
      <w:r>
        <w:rPr>
          <w:rFonts w:ascii="Cambria" w:eastAsia="Calibri" w:hAnsi="Cambria"/>
          <w:sz w:val="20"/>
          <w:szCs w:val="20"/>
        </w:rPr>
        <w:t>z</w:t>
      </w:r>
      <w:proofErr w:type="gramEnd"/>
      <w:r>
        <w:rPr>
          <w:rFonts w:ascii="Cambria" w:eastAsia="Calibri" w:hAnsi="Cambria"/>
          <w:sz w:val="20"/>
          <w:szCs w:val="20"/>
        </w:rPr>
        <w:t xml:space="preserve"> 2017 r. poz. 1579 i 2018); </w:t>
      </w:r>
    </w:p>
    <w:p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obowiązek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1E4C20" w:rsidRPr="00522CBB" w:rsidRDefault="001E4C20" w:rsidP="001E4C20">
      <w:pPr>
        <w:numPr>
          <w:ilvl w:val="1"/>
          <w:numId w:val="23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lastRenderedPageBreak/>
        <w:t>w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1E4C20" w:rsidRPr="00522CBB" w:rsidRDefault="001E4C20" w:rsidP="001E4C20">
      <w:pPr>
        <w:numPr>
          <w:ilvl w:val="0"/>
          <w:numId w:val="22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posiada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Pani/Pan:</w:t>
      </w:r>
    </w:p>
    <w:p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15 RODO prawo dostępu do danych osobowych Pani/Pana dotyczących;</w:t>
      </w:r>
    </w:p>
    <w:p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1E4C20" w:rsidRPr="00522CBB" w:rsidRDefault="001E4C20" w:rsidP="001E4C20">
      <w:pPr>
        <w:numPr>
          <w:ilvl w:val="0"/>
          <w:numId w:val="2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prawo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1E4C20" w:rsidRPr="00522CBB" w:rsidRDefault="001E4C20" w:rsidP="001E4C20">
      <w:pPr>
        <w:numPr>
          <w:ilvl w:val="0"/>
          <w:numId w:val="22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nie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przysługuje Pani/Panu:</w:t>
      </w:r>
    </w:p>
    <w:p w:rsidR="001E4C20" w:rsidRPr="00522CBB" w:rsidRDefault="001E4C20" w:rsidP="001E4C20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w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związku z art. 17 ust. 3 lit. b, d lub e RODO prawo do usunięcia danych osobowych;</w:t>
      </w:r>
    </w:p>
    <w:p w:rsidR="001E4C20" w:rsidRPr="00522CBB" w:rsidRDefault="001E4C20" w:rsidP="001E4C20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prawo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do przenoszenia danych osobowych, o którym mowa w art. 20 RODO;</w:t>
      </w:r>
    </w:p>
    <w:p w:rsidR="001E4C20" w:rsidRPr="00522CBB" w:rsidRDefault="001E4C20" w:rsidP="001E4C20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proofErr w:type="gramStart"/>
      <w:r w:rsidRPr="00522CBB">
        <w:rPr>
          <w:rFonts w:ascii="Cambria" w:eastAsia="Calibri" w:hAnsi="Cambria"/>
          <w:sz w:val="20"/>
          <w:szCs w:val="20"/>
        </w:rPr>
        <w:t>na</w:t>
      </w:r>
      <w:proofErr w:type="gramEnd"/>
      <w:r w:rsidRPr="00522CBB">
        <w:rPr>
          <w:rFonts w:ascii="Cambria" w:eastAsia="Calibri" w:hAnsi="Cambria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1E4C20" w:rsidRPr="00522CBB" w:rsidRDefault="001E4C20" w:rsidP="001E4C20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 xml:space="preserve">* Wyjaśnienie: informacja w tym zakresie jest wymagana, jeżeli w odniesieniu do danego administratora lub </w:t>
      </w:r>
      <w:proofErr w:type="gramStart"/>
      <w:r w:rsidRPr="00522CBB">
        <w:rPr>
          <w:rFonts w:ascii="Cambria" w:eastAsia="Calibri" w:hAnsi="Cambria"/>
          <w:sz w:val="18"/>
          <w:szCs w:val="18"/>
        </w:rPr>
        <w:t>podmiotu  przetwarzającego</w:t>
      </w:r>
      <w:proofErr w:type="gramEnd"/>
      <w:r w:rsidRPr="00522CBB">
        <w:rPr>
          <w:rFonts w:ascii="Cambria" w:eastAsia="Calibri" w:hAnsi="Cambria"/>
          <w:sz w:val="18"/>
          <w:szCs w:val="18"/>
        </w:rPr>
        <w:t xml:space="preserve"> istnieje obowiązek wyznaczenia inspektora ochrony danych osobowych.</w:t>
      </w:r>
    </w:p>
    <w:p w:rsidR="001E4C20" w:rsidRPr="00522CBB" w:rsidRDefault="001E4C20" w:rsidP="001E4C20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1E4C20" w:rsidRPr="00522CBB" w:rsidRDefault="001E4C20" w:rsidP="001E4C20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</w:t>
      </w:r>
      <w:proofErr w:type="gramStart"/>
      <w:r w:rsidRPr="00522CBB">
        <w:rPr>
          <w:rFonts w:ascii="Cambria" w:eastAsia="Calibri" w:hAnsi="Cambria"/>
          <w:sz w:val="18"/>
          <w:szCs w:val="18"/>
        </w:rPr>
        <w:t>naruszać  integralności</w:t>
      </w:r>
      <w:proofErr w:type="gramEnd"/>
      <w:r w:rsidRPr="00522CBB">
        <w:rPr>
          <w:rFonts w:ascii="Cambria" w:eastAsia="Calibri" w:hAnsi="Cambria"/>
          <w:sz w:val="18"/>
          <w:szCs w:val="18"/>
        </w:rPr>
        <w:t xml:space="preserve"> protokołu oraz jego załączników.</w:t>
      </w:r>
    </w:p>
    <w:p w:rsidR="001E4C20" w:rsidRPr="00C70D39" w:rsidRDefault="001E4C20" w:rsidP="001E4C20">
      <w:pPr>
        <w:spacing w:after="60"/>
        <w:ind w:left="1418" w:hanging="284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 xml:space="preserve">przechowywania, w celu zapewnienia korzystania ze środków ochrony prawnej lub w celu ochrony </w:t>
      </w:r>
      <w:proofErr w:type="gramStart"/>
      <w:r w:rsidRPr="00522CBB">
        <w:rPr>
          <w:rFonts w:ascii="Cambria" w:eastAsia="Calibri" w:hAnsi="Cambria"/>
          <w:sz w:val="18"/>
          <w:szCs w:val="18"/>
        </w:rPr>
        <w:t>praw</w:t>
      </w:r>
      <w:proofErr w:type="gramEnd"/>
      <w:r w:rsidRPr="00522CBB">
        <w:rPr>
          <w:rFonts w:ascii="Cambria" w:eastAsia="Calibri" w:hAnsi="Cambria"/>
          <w:sz w:val="18"/>
          <w:szCs w:val="18"/>
        </w:rPr>
        <w:t xml:space="preserve"> innej osoby fizycznej lub prawnej, lub z uwagi na ważne względy interesu publicznego Unii Europejskiej lub państwa członkowskiego.</w:t>
      </w:r>
    </w:p>
    <w:p w:rsidR="001E4C20" w:rsidRPr="00C70D39" w:rsidRDefault="001E4C20" w:rsidP="001E4C20">
      <w:pPr>
        <w:pStyle w:val="Akapitzlist"/>
        <w:spacing w:after="60"/>
        <w:contextualSpacing w:val="0"/>
        <w:jc w:val="both"/>
        <w:rPr>
          <w:rFonts w:ascii="Cambria" w:hAnsi="Cambria"/>
          <w:sz w:val="20"/>
          <w:szCs w:val="20"/>
        </w:rPr>
      </w:pPr>
    </w:p>
    <w:p w:rsidR="001E4C20" w:rsidRPr="00C70D39" w:rsidRDefault="001E4C20" w:rsidP="001E4C20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1E4C20" w:rsidRPr="00C70D39" w:rsidRDefault="001E4C20" w:rsidP="001E4C20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1E4C20" w:rsidRPr="00C70D39" w:rsidRDefault="001E4C20" w:rsidP="001E4C20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1E4C20" w:rsidRPr="005260B5" w:rsidRDefault="005260B5" w:rsidP="001E4C20">
      <w:pPr>
        <w:spacing w:after="60"/>
        <w:ind w:left="6300"/>
        <w:rPr>
          <w:rFonts w:ascii="Cambria" w:eastAsia="Verdana,Bold" w:hAnsi="Cambria" w:cs="Verdana,Bold"/>
          <w:bCs/>
          <w:sz w:val="20"/>
          <w:szCs w:val="20"/>
        </w:rPr>
      </w:pPr>
      <w:r w:rsidRPr="005260B5">
        <w:rPr>
          <w:rFonts w:ascii="Cambria" w:eastAsia="Verdana,Bold" w:hAnsi="Cambria" w:cs="Verdana,Bold"/>
          <w:bCs/>
          <w:sz w:val="20"/>
          <w:szCs w:val="20"/>
        </w:rPr>
        <w:t>Arkadiusz Kasperczyk</w:t>
      </w:r>
    </w:p>
    <w:p w:rsidR="005260B5" w:rsidRPr="005260B5" w:rsidRDefault="005260B5" w:rsidP="005260B5">
      <w:pPr>
        <w:spacing w:after="60"/>
        <w:ind w:left="4956"/>
        <w:rPr>
          <w:rFonts w:ascii="Cambria" w:eastAsia="Verdana,Bold" w:hAnsi="Cambria" w:cs="Verdana,Bold"/>
          <w:bCs/>
          <w:sz w:val="20"/>
          <w:szCs w:val="20"/>
        </w:rPr>
      </w:pPr>
      <w:r w:rsidRPr="005260B5">
        <w:rPr>
          <w:rFonts w:ascii="Cambria" w:eastAsia="Verdana,Bold" w:hAnsi="Cambria" w:cs="Verdana,Bold"/>
          <w:bCs/>
          <w:sz w:val="20"/>
          <w:szCs w:val="20"/>
        </w:rPr>
        <w:t xml:space="preserve">            Specjalista ds. zamówień publicznych </w:t>
      </w:r>
    </w:p>
    <w:p w:rsidR="005260B5" w:rsidRPr="005260B5" w:rsidRDefault="005260B5" w:rsidP="005260B5">
      <w:pPr>
        <w:spacing w:after="60"/>
        <w:ind w:left="4956" w:firstLine="708"/>
        <w:rPr>
          <w:rFonts w:ascii="Cambria" w:eastAsia="Verdana,Bold" w:hAnsi="Cambria" w:cs="Verdana,Bold"/>
          <w:bCs/>
          <w:sz w:val="20"/>
          <w:szCs w:val="20"/>
        </w:rPr>
      </w:pPr>
      <w:r w:rsidRPr="005260B5">
        <w:rPr>
          <w:rFonts w:ascii="Cambria" w:eastAsia="Verdana,Bold" w:hAnsi="Cambria" w:cs="Verdana,Bold"/>
          <w:bCs/>
          <w:sz w:val="20"/>
          <w:szCs w:val="20"/>
        </w:rPr>
        <w:t xml:space="preserve">       </w:t>
      </w:r>
      <w:proofErr w:type="gramStart"/>
      <w:r w:rsidRPr="005260B5">
        <w:rPr>
          <w:rFonts w:ascii="Cambria" w:eastAsia="Verdana,Bold" w:hAnsi="Cambria" w:cs="Verdana,Bold"/>
          <w:bCs/>
          <w:sz w:val="20"/>
          <w:szCs w:val="20"/>
        </w:rPr>
        <w:t>i</w:t>
      </w:r>
      <w:proofErr w:type="gramEnd"/>
      <w:r w:rsidRPr="005260B5">
        <w:rPr>
          <w:rFonts w:ascii="Cambria" w:eastAsia="Verdana,Bold" w:hAnsi="Cambria" w:cs="Verdana,Bold"/>
          <w:bCs/>
          <w:sz w:val="20"/>
          <w:szCs w:val="20"/>
        </w:rPr>
        <w:t xml:space="preserve"> kontraktowania wydatków</w:t>
      </w:r>
    </w:p>
    <w:p w:rsidR="001E4C20" w:rsidRPr="005260B5" w:rsidRDefault="001E4C20" w:rsidP="001E4C20">
      <w:pPr>
        <w:spacing w:after="60"/>
        <w:jc w:val="both"/>
        <w:rPr>
          <w:rFonts w:ascii="Cambria" w:hAnsi="Cambria"/>
          <w:sz w:val="20"/>
          <w:szCs w:val="20"/>
          <w:u w:val="single"/>
        </w:rPr>
      </w:pPr>
    </w:p>
    <w:p w:rsidR="001E4C20" w:rsidRPr="00C70D39" w:rsidRDefault="001E4C20" w:rsidP="001E4C2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1E4C20" w:rsidRPr="00C70D39" w:rsidRDefault="001E4C20" w:rsidP="001E4C2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1E4C20" w:rsidRPr="00C70D39" w:rsidRDefault="001E4C20" w:rsidP="001E4C2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1E4C20" w:rsidRPr="0016436F" w:rsidRDefault="001E4C20" w:rsidP="001E4C20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  <w:r w:rsidRPr="0016436F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1E4C20" w:rsidRPr="0016436F" w:rsidRDefault="001E4C20" w:rsidP="001E4C20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Charakterystyka przedmiotu zamówienia</w:t>
      </w:r>
    </w:p>
    <w:p w:rsidR="001E4C20" w:rsidRPr="0016436F" w:rsidRDefault="001E4C20" w:rsidP="001E4C20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Formularz ofertowy</w:t>
      </w:r>
    </w:p>
    <w:p w:rsidR="001E4C20" w:rsidRPr="0016436F" w:rsidRDefault="001E4C20" w:rsidP="001E4C20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Projekt umowy</w:t>
      </w:r>
    </w:p>
    <w:p w:rsidR="001E4C20" w:rsidRDefault="001E4C20" w:rsidP="001E4C20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1E4C20" w:rsidRPr="00C70D39" w:rsidRDefault="001E4C20" w:rsidP="001E4C20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1E4C20" w:rsidRPr="00C70D39" w:rsidRDefault="001E4C20" w:rsidP="001E4C20">
      <w:pPr>
        <w:spacing w:after="60"/>
        <w:rPr>
          <w:rFonts w:ascii="Cambria" w:hAnsi="Cambria"/>
          <w:b/>
          <w:sz w:val="20"/>
          <w:szCs w:val="20"/>
        </w:rPr>
      </w:pPr>
    </w:p>
    <w:p w:rsidR="001E4C20" w:rsidRPr="00C70D39" w:rsidRDefault="001E4C20" w:rsidP="001E4C20">
      <w:pPr>
        <w:spacing w:after="60"/>
        <w:rPr>
          <w:rFonts w:ascii="Cambria" w:hAnsi="Cambria"/>
          <w:sz w:val="20"/>
          <w:szCs w:val="20"/>
        </w:rPr>
      </w:pPr>
    </w:p>
    <w:p w:rsidR="001E4C20" w:rsidRDefault="001E4C20" w:rsidP="001E4C20">
      <w:pPr>
        <w:spacing w:after="60"/>
        <w:rPr>
          <w:rFonts w:ascii="Cambria" w:hAnsi="Cambria"/>
          <w:sz w:val="20"/>
          <w:szCs w:val="20"/>
        </w:rPr>
      </w:pPr>
    </w:p>
    <w:p w:rsidR="001E4C20" w:rsidRDefault="001E4C20" w:rsidP="001E4C20">
      <w:pPr>
        <w:spacing w:after="60"/>
        <w:rPr>
          <w:rFonts w:ascii="Cambria" w:hAnsi="Cambria"/>
          <w:sz w:val="20"/>
          <w:szCs w:val="20"/>
        </w:rPr>
      </w:pPr>
    </w:p>
    <w:p w:rsidR="001E4C20" w:rsidRDefault="001E4C20" w:rsidP="001E4C20">
      <w:pPr>
        <w:spacing w:after="60"/>
        <w:rPr>
          <w:rFonts w:ascii="Cambria" w:hAnsi="Cambria"/>
          <w:sz w:val="20"/>
          <w:szCs w:val="20"/>
        </w:rPr>
      </w:pPr>
    </w:p>
    <w:p w:rsidR="001E4C20" w:rsidRDefault="001E4C20" w:rsidP="001E4C20">
      <w:pPr>
        <w:spacing w:after="60"/>
        <w:rPr>
          <w:rFonts w:ascii="Cambria" w:hAnsi="Cambria"/>
          <w:sz w:val="20"/>
          <w:szCs w:val="20"/>
        </w:rPr>
      </w:pPr>
    </w:p>
    <w:p w:rsidR="00C56828" w:rsidRDefault="00C56828" w:rsidP="001E4C20">
      <w:pPr>
        <w:spacing w:after="60"/>
        <w:rPr>
          <w:rFonts w:ascii="Cambria" w:hAnsi="Cambria"/>
          <w:sz w:val="20"/>
          <w:szCs w:val="20"/>
        </w:rPr>
      </w:pPr>
    </w:p>
    <w:p w:rsidR="001E4C20" w:rsidRDefault="001E4C20" w:rsidP="001E4C20">
      <w:pPr>
        <w:spacing w:after="60"/>
        <w:rPr>
          <w:rFonts w:ascii="Cambria" w:hAnsi="Cambria"/>
          <w:sz w:val="20"/>
          <w:szCs w:val="20"/>
        </w:rPr>
      </w:pPr>
    </w:p>
    <w:p w:rsidR="005260B5" w:rsidRDefault="005260B5" w:rsidP="001E4C20">
      <w:pPr>
        <w:spacing w:after="60"/>
        <w:rPr>
          <w:rFonts w:ascii="Cambria" w:hAnsi="Cambria"/>
          <w:sz w:val="20"/>
          <w:szCs w:val="20"/>
        </w:rPr>
      </w:pPr>
    </w:p>
    <w:p w:rsidR="001E4C20" w:rsidRPr="00C70D39" w:rsidRDefault="001E4C20" w:rsidP="001E4C20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1E4C20" w:rsidRDefault="001E4C20" w:rsidP="001E4C20">
      <w:pPr>
        <w:spacing w:after="60"/>
        <w:ind w:left="-284"/>
        <w:jc w:val="center"/>
        <w:rPr>
          <w:rFonts w:ascii="Cambria" w:hAnsi="Cambria"/>
          <w:b/>
          <w:sz w:val="20"/>
          <w:szCs w:val="20"/>
        </w:rPr>
      </w:pPr>
    </w:p>
    <w:p w:rsidR="001E4C20" w:rsidRPr="00C70D39" w:rsidRDefault="001E4C20" w:rsidP="001E4C20">
      <w:pPr>
        <w:spacing w:after="60"/>
        <w:ind w:left="-284"/>
        <w:jc w:val="center"/>
        <w:rPr>
          <w:rFonts w:ascii="Cambria" w:hAnsi="Cambria"/>
          <w:b/>
          <w:sz w:val="20"/>
          <w:szCs w:val="20"/>
        </w:rPr>
      </w:pPr>
      <w:r w:rsidRPr="00C70D39">
        <w:rPr>
          <w:rFonts w:ascii="Cambria" w:hAnsi="Cambria"/>
          <w:b/>
          <w:sz w:val="20"/>
          <w:szCs w:val="20"/>
        </w:rPr>
        <w:t>CHARAKTERYSTYKA PRZEDMIOTU ZAMÓWIENIA</w:t>
      </w:r>
    </w:p>
    <w:p w:rsidR="000729C5" w:rsidRPr="000729C5" w:rsidRDefault="005260B5" w:rsidP="000729C5">
      <w:pPr>
        <w:jc w:val="both"/>
        <w:rPr>
          <w:rFonts w:asciiTheme="majorHAnsi" w:hAnsiTheme="majorHAnsi" w:cs="Arial"/>
          <w:sz w:val="20"/>
          <w:szCs w:val="20"/>
        </w:rPr>
      </w:pPr>
      <w:r w:rsidRPr="005260B5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„Dostawa odzieży ochronnej” </w:t>
      </w:r>
      <w:r w:rsidRPr="005260B5">
        <w:rPr>
          <w:rFonts w:asciiTheme="majorHAnsi" w:eastAsia="Calibri" w:hAnsiTheme="majorHAnsi" w:cs="Calibri"/>
          <w:color w:val="000000"/>
          <w:sz w:val="20"/>
          <w:szCs w:val="20"/>
        </w:rPr>
        <w:t xml:space="preserve">w celu realizacji projektu „EDUKACJA USTAWICZNA DOROSŁYCH </w:t>
      </w:r>
      <w:r w:rsidRPr="005260B5">
        <w:rPr>
          <w:rFonts w:asciiTheme="majorHAnsi" w:eastAsia="Calibri" w:hAnsiTheme="majorHAnsi" w:cs="Calibri"/>
          <w:color w:val="000000"/>
          <w:sz w:val="20"/>
          <w:szCs w:val="20"/>
        </w:rPr>
        <w:br/>
        <w:t>Z OBSZARÓW MIAST TRACĄCYCH FUNKCJE SPOŁECZNO-GOSPODARCZE”</w:t>
      </w:r>
      <w:r w:rsidR="000729C5" w:rsidRPr="000729C5">
        <w:rPr>
          <w:rFonts w:asciiTheme="majorHAnsi" w:eastAsia="Calibri" w:hAnsiTheme="majorHAnsi" w:cs="Calibri"/>
          <w:caps/>
          <w:color w:val="000000"/>
          <w:sz w:val="20"/>
          <w:szCs w:val="20"/>
        </w:rPr>
        <w:t>odzieży roboczEj</w:t>
      </w:r>
      <w:r w:rsidR="000729C5" w:rsidRPr="000729C5">
        <w:rPr>
          <w:rFonts w:asciiTheme="majorHAnsi" w:eastAsia="Calibri" w:hAnsiTheme="majorHAnsi" w:cs="Calibri"/>
          <w:color w:val="000000"/>
          <w:sz w:val="20"/>
          <w:szCs w:val="20"/>
        </w:rPr>
        <w:t xml:space="preserve"> dla Uczestników</w:t>
      </w:r>
      <w:r w:rsidR="00C56828">
        <w:rPr>
          <w:rFonts w:asciiTheme="majorHAnsi" w:eastAsia="Calibri" w:hAnsiTheme="majorHAnsi" w:cs="Calibri"/>
          <w:color w:val="000000"/>
          <w:sz w:val="20"/>
          <w:szCs w:val="20"/>
        </w:rPr>
        <w:t>/Uczestniczek</w:t>
      </w:r>
      <w:r w:rsidR="000729C5" w:rsidRPr="000729C5">
        <w:rPr>
          <w:rFonts w:asciiTheme="majorHAnsi" w:eastAsia="Calibri" w:hAnsiTheme="majorHAnsi" w:cs="Calibri"/>
          <w:color w:val="000000"/>
          <w:sz w:val="20"/>
          <w:szCs w:val="20"/>
        </w:rPr>
        <w:t xml:space="preserve"> Projektu na potrzeby organizacji kursów</w:t>
      </w:r>
      <w:r w:rsidR="008A1FA9">
        <w:rPr>
          <w:rFonts w:asciiTheme="majorHAnsi" w:eastAsia="Calibri" w:hAnsiTheme="majorHAnsi" w:cs="Calibri"/>
          <w:color w:val="000000"/>
          <w:sz w:val="20"/>
          <w:szCs w:val="20"/>
        </w:rPr>
        <w:t>.</w:t>
      </w:r>
    </w:p>
    <w:p w:rsidR="000729C5" w:rsidRPr="000729C5" w:rsidRDefault="000729C5" w:rsidP="000729C5">
      <w:pPr>
        <w:ind w:left="709"/>
        <w:jc w:val="both"/>
        <w:rPr>
          <w:rFonts w:asciiTheme="majorHAnsi" w:eastAsia="Calibri" w:hAnsiTheme="majorHAnsi" w:cs="Calibri"/>
          <w:b/>
          <w:sz w:val="20"/>
          <w:szCs w:val="20"/>
        </w:rPr>
      </w:pPr>
    </w:p>
    <w:tbl>
      <w:tblPr>
        <w:tblW w:w="97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302"/>
        <w:gridCol w:w="4711"/>
        <w:gridCol w:w="992"/>
        <w:gridCol w:w="993"/>
      </w:tblGrid>
      <w:tr w:rsidR="000729C5" w:rsidRPr="000729C5" w:rsidTr="000729C5">
        <w:trPr>
          <w:trHeight w:val="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 w:themeFill="accent3" w:themeFillTint="33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0729C5">
              <w:rPr>
                <w:rFonts w:asciiTheme="majorHAnsi" w:eastAsia="Calibri" w:hAnsiTheme="majorHAnsi" w:cs="Calibri"/>
                <w:b/>
                <w:sz w:val="18"/>
                <w:szCs w:val="18"/>
              </w:rPr>
              <w:t>L.</w:t>
            </w:r>
            <w:proofErr w:type="gramStart"/>
            <w:r w:rsidRPr="000729C5">
              <w:rPr>
                <w:rFonts w:asciiTheme="majorHAnsi" w:eastAsia="Calibri" w:hAnsiTheme="majorHAnsi" w:cs="Calibri"/>
                <w:b/>
                <w:sz w:val="18"/>
                <w:szCs w:val="18"/>
              </w:rPr>
              <w:t>p</w:t>
            </w:r>
            <w:proofErr w:type="gramEnd"/>
            <w:r w:rsidRPr="000729C5">
              <w:rPr>
                <w:rFonts w:asciiTheme="majorHAnsi" w:eastAsia="Calibri" w:hAnsiTheme="majorHAnsi" w:cs="Calibri"/>
                <w:b/>
                <w:sz w:val="18"/>
                <w:szCs w:val="18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 w:themeFill="accent3" w:themeFillTint="33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0729C5">
              <w:rPr>
                <w:rFonts w:asciiTheme="majorHAnsi" w:eastAsia="Calibri" w:hAnsiTheme="majorHAnsi" w:cs="Calibri"/>
                <w:b/>
                <w:sz w:val="18"/>
                <w:szCs w:val="18"/>
              </w:rPr>
              <w:t>Nazwa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 w:themeFill="accent3" w:themeFillTint="33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0729C5">
              <w:rPr>
                <w:rFonts w:asciiTheme="majorHAnsi" w:eastAsia="Calibri" w:hAnsiTheme="majorHAnsi" w:cs="Calibri"/>
                <w:b/>
                <w:sz w:val="18"/>
                <w:szCs w:val="18"/>
              </w:rPr>
              <w:t>Charakterystyka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 w:themeFill="accent3" w:themeFillTint="33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0729C5">
              <w:rPr>
                <w:rFonts w:asciiTheme="majorHAnsi" w:eastAsia="Calibri" w:hAnsiTheme="majorHAnsi" w:cs="Calibri"/>
                <w:b/>
                <w:sz w:val="18"/>
                <w:szCs w:val="18"/>
              </w:rPr>
              <w:t>Jedn. miary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 w:themeFill="accent3" w:themeFillTint="33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proofErr w:type="gramStart"/>
            <w:r w:rsidRPr="000729C5">
              <w:rPr>
                <w:rFonts w:asciiTheme="majorHAnsi" w:eastAsia="Calibri" w:hAnsiTheme="majorHAnsi" w:cs="Calibri"/>
                <w:b/>
                <w:sz w:val="18"/>
                <w:szCs w:val="18"/>
              </w:rPr>
              <w:t>ilość</w:t>
            </w:r>
            <w:proofErr w:type="gramEnd"/>
          </w:p>
        </w:tc>
      </w:tr>
      <w:tr w:rsidR="000729C5" w:rsidRPr="000729C5" w:rsidTr="000729C5">
        <w:trPr>
          <w:trHeight w:val="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spodnie szelki PRO Master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0729C5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Spodnie ochronne ogrodniczki.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65% poliester, 35% bawełna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295-300 g/m²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gumka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w pasie w tylnej partii zwiększa swobodę ruchów oraz umożliwia lepsze dopasowanie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możliwość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regulacji w pasie dzięki guzikom oraz długości za pomocą szelek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liczne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kieszenie: jedna na klatce piersiowej zapinana na rzep, dwie po bokach, z tyłu dwie zapinane na rzep, na nogawce na narzędzia oraz kieszeń boczna zapinana na rzep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dodatkowe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kieszenie na wkładki nakolannikowe KING BEE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końcówka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do przypięcia kluczy</w:t>
            </w:r>
          </w:p>
          <w:p w:rsidR="000729C5" w:rsidRPr="000729C5" w:rsidRDefault="000729C5" w:rsidP="000729C5">
            <w:pPr>
              <w:numPr>
                <w:ilvl w:val="0"/>
                <w:numId w:val="16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: granatowo-żółto-szary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5"/>
            </w:tblGrid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Normy:</w:t>
                  </w:r>
                  <w: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EN13034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EN13982-1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br/>
                    <w:t>EN 943-2</w:t>
                  </w:r>
                </w:p>
              </w:tc>
            </w:tr>
          </w:tbl>
          <w:p w:rsidR="000729C5" w:rsidRPr="00A8455B" w:rsidRDefault="000729C5" w:rsidP="000729C5">
            <w:pPr>
              <w:rPr>
                <w:rFonts w:asciiTheme="majorHAnsi" w:hAnsiTheme="majorHAnsi" w:cstheme="minorHAnsi"/>
                <w:color w:val="00B050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*Nadruk na kieszeni </w:t>
            </w:r>
            <w:r w:rsidRPr="000729C5">
              <w:rPr>
                <w:rFonts w:asciiTheme="majorHAnsi" w:hAnsiTheme="majorHAnsi" w:cstheme="minorHAnsi"/>
                <w:sz w:val="20"/>
                <w:szCs w:val="20"/>
              </w:rPr>
              <w:t xml:space="preserve">(jeden kolor: biała czcionka na czarnym </w:t>
            </w:r>
            <w:proofErr w:type="gramStart"/>
            <w:r w:rsidRPr="000729C5">
              <w:rPr>
                <w:rFonts w:asciiTheme="majorHAnsi" w:hAnsiTheme="majorHAnsi" w:cstheme="minorHAnsi"/>
                <w:sz w:val="20"/>
                <w:szCs w:val="20"/>
              </w:rPr>
              <w:t>tl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e)</w:t>
            </w:r>
            <w:r w:rsidRPr="000729C5">
              <w:rPr>
                <w:rFonts w:asciiTheme="majorHAnsi" w:hAnsiTheme="majorHAnsi" w:cstheme="minorHAnsi"/>
                <w:color w:val="00B050"/>
                <w:sz w:val="20"/>
                <w:szCs w:val="20"/>
              </w:rPr>
              <w:t xml:space="preserve">  emblematów</w:t>
            </w:r>
            <w:proofErr w:type="gramEnd"/>
            <w:r w:rsidRPr="000729C5">
              <w:rPr>
                <w:rFonts w:asciiTheme="majorHAnsi" w:hAnsiTheme="majorHAnsi" w:cstheme="minorHAnsi"/>
                <w:color w:val="00B050"/>
                <w:sz w:val="20"/>
                <w:szCs w:val="20"/>
              </w:rPr>
              <w:t xml:space="preserve"> UE, Funduszy Europejskich, herbu województwa. Wszystkie logotypy i nadruk zgodne z księgą tożsamości. Nadruk metodą FLOCK. Nadruk zgodnie z wytycznymi Biura Projektu. Różne rozmiary.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szt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1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0</w:t>
            </w:r>
          </w:p>
        </w:tc>
      </w:tr>
      <w:tr w:rsidR="000729C5" w:rsidRPr="000729C5" w:rsidTr="000729C5">
        <w:trPr>
          <w:trHeight w:val="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Kurtka Pro Master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0729C5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Bluza ochronna.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65% poliester, 35% bawełna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295-300 g/m²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zapinana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za zamek błyskawiczny z dodatkowym zapięciem na rzepy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rękawy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zapinane na rzepy, dzięki czemu można je regulować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dwie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kieszenie na klatce piersiowej zapinane na rzep oraz dwie po bokach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dodatkowa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kieszeń na telefon komórkowy na rękawie bluzy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system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wentylacji pod pachami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dole bluzy gumka ściągająca, dzięki czemu bluza nie odstaje i zabezpiecza przed wiatrem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lastRenderedPageBreak/>
              <w:t>dodatkowe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wstawki z materiału znajdujące się na plecach, zwiększają komfort użytkowania</w:t>
            </w:r>
          </w:p>
          <w:p w:rsidR="000729C5" w:rsidRPr="000729C5" w:rsidRDefault="000729C5" w:rsidP="000729C5">
            <w:pPr>
              <w:numPr>
                <w:ilvl w:val="0"/>
                <w:numId w:val="17"/>
              </w:num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</w:t>
            </w:r>
            <w:proofErr w:type="gramEnd"/>
            <w:r w:rsidRPr="000729C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: granatowo-żółto-szary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5"/>
            </w:tblGrid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Normy: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EN13034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EN13982-1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</w:p>
              </w:tc>
            </w:tr>
            <w:tr w:rsidR="000729C5" w:rsidRPr="000729C5" w:rsidTr="00D26F18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0729C5" w:rsidRPr="000729C5" w:rsidRDefault="000729C5" w:rsidP="000729C5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  <w:r w:rsidRPr="000729C5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br/>
                    <w:t>EN 943-2</w:t>
                  </w:r>
                </w:p>
              </w:tc>
            </w:tr>
          </w:tbl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szt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1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0</w:t>
            </w:r>
          </w:p>
        </w:tc>
      </w:tr>
      <w:tr w:rsidR="000729C5" w:rsidRPr="000729C5" w:rsidTr="000729C5">
        <w:trPr>
          <w:trHeight w:val="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3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koszula flanelowa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Koszula flanelowa w kratę.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- 100% </w:t>
            </w: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bawełna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gramatura 120 g/m2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zapinana na guziki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ochroni ciało przed zadrapaniami podczas pracy w ogrodzie, a także ogrzeje w chłodniejszy dzień</w:t>
            </w:r>
          </w:p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Kolor: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niebieska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szt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1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0</w:t>
            </w:r>
          </w:p>
        </w:tc>
      </w:tr>
      <w:tr w:rsidR="000729C5" w:rsidRPr="000729C5" w:rsidTr="000729C5">
        <w:trPr>
          <w:trHeight w:val="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4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Buty robocze - typ spawalniczy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Trzewik ochronny z metalowym </w:t>
            </w:r>
            <w:proofErr w:type="spell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podnoskiem</w:t>
            </w:r>
            <w:proofErr w:type="spell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, typu spawalniczego. Konstrukcja cholewki wyposażona w zewnętrzny język, zabezpieczający przed dostaniem się odprysków do wewnątrz obuwia. Bezpieczna sprzączka umożliwia szybkie rozpięcie paska.</w:t>
            </w:r>
          </w:p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- </w:t>
            </w: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cholewka  ze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skór naturalnych tłoczonych,  metalowy podnosek zakończona wygodnym miękkim kołnierzem</w:t>
            </w:r>
          </w:p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- </w:t>
            </w: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podeszwa  dwuwarstwowa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 </w:t>
            </w:r>
            <w:proofErr w:type="spell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pu</w:t>
            </w:r>
            <w:proofErr w:type="spell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/</w:t>
            </w:r>
            <w:proofErr w:type="spell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pu</w:t>
            </w:r>
            <w:proofErr w:type="spell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o zróżnicowanej gęstości montaż przez bezpośredni wtrysk,</w:t>
            </w:r>
            <w:r w:rsidR="005260B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odporna na olej, benzynę i inne rozpuszczalniki organiczne, chroniąca przed bezpośrednim poślizgiem - </w:t>
            </w:r>
            <w:proofErr w:type="spell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src</w:t>
            </w:r>
            <w:proofErr w:type="spell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,</w:t>
            </w:r>
            <w:r w:rsidR="005260B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absorber energii w pięcie.</w:t>
            </w:r>
          </w:p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Certyfikat CE Kat. </w:t>
            </w: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II  kat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 ochronny S1 SRC  EN ISO 20345: 2011</w:t>
            </w: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. 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Rozmiary: 38-47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para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1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0</w:t>
            </w:r>
          </w:p>
        </w:tc>
      </w:tr>
      <w:tr w:rsidR="000729C5" w:rsidRPr="000729C5" w:rsidTr="000729C5">
        <w:trPr>
          <w:trHeight w:val="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5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czapka z daszkiem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Czapka z daszkiem z regulacją na rzep.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- 100% </w:t>
            </w: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bawełna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gramatura 290 g/m2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usztywniany daszek i przód czapki zapewniają ładny wygląd przez długi czas użytkowania</w:t>
            </w:r>
          </w:p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Kolor: granatowy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szt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1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0</w:t>
            </w:r>
          </w:p>
        </w:tc>
      </w:tr>
      <w:tr w:rsidR="000729C5" w:rsidRPr="000729C5" w:rsidTr="000729C5">
        <w:trPr>
          <w:trHeight w:val="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6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  <w:t>Rękawice spawalnicz</w:t>
            </w:r>
            <w:r w:rsidR="00A8455B"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  <w:t>E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Rękawice spawalnicze w całości wykonane ze skóry bydlęcej.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</w:t>
            </w: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skóra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bydlęca </w:t>
            </w:r>
            <w:proofErr w:type="spell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dwoinowa</w:t>
            </w:r>
            <w:proofErr w:type="spell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długość rękawicy 35 cm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</w:t>
            </w:r>
            <w:proofErr w:type="spell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całodłonicowe</w:t>
            </w:r>
            <w:proofErr w:type="spell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- część chwytna rękawicy wykonana z jednego kawałka skóry, dzięki czemu wykazują większą wytrzymałość i odporność na przetarcia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</w:t>
            </w:r>
            <w:proofErr w:type="spell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całoskórzane</w:t>
            </w:r>
            <w:proofErr w:type="spell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, czyli w całości wykonane ze skóry, włącznie z mankietem sięgającym do połowy przedramienia, chroniąc w ten sposób przed przemiękaniem oraz zabezpieczając nadgarstek przed urazami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znajdują zastosowanie w miejscach, gdzie istnieje ryzyko iskrzenia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popularnie stosowane do ogólnych prac mechanicznych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- wykorzystywane w budownictwie, przemyśle ciężkim</w:t>
            </w:r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zgodne z normami EN388 (przykładowe poziomy odporności: 2 1 3 2), EN407 (przykładowe poziomy odporności: 4 1 3 X 4 X), EN12477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para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1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0</w:t>
            </w:r>
          </w:p>
        </w:tc>
      </w:tr>
      <w:tr w:rsidR="000729C5" w:rsidRPr="000729C5" w:rsidTr="000729C5">
        <w:trPr>
          <w:trHeight w:val="221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8455B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7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pStyle w:val="Nagwek1"/>
              <w:shd w:val="clear" w:color="auto" w:fill="FFFFFF"/>
              <w:spacing w:before="0"/>
              <w:jc w:val="center"/>
              <w:rPr>
                <w:rFonts w:cstheme="minorHAnsi"/>
                <w:b/>
                <w:bCs/>
                <w:color w:val="44444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729C5">
              <w:rPr>
                <w:rStyle w:val="Pogrubienie"/>
                <w:rFonts w:cstheme="minorHAnsi"/>
                <w:color w:val="444444"/>
                <w:sz w:val="20"/>
                <w:szCs w:val="20"/>
                <w:bdr w:val="none" w:sz="0" w:space="0" w:color="auto" w:frame="1"/>
                <w:shd w:val="clear" w:color="auto" w:fill="FFFFFF"/>
              </w:rPr>
              <w:t>PRZYŁBICA SPAWALNICZA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Przyłbica spawalnicza POS-20 składa się z:</w:t>
            </w:r>
          </w:p>
          <w:p w:rsidR="000729C5" w:rsidRPr="000729C5" w:rsidRDefault="000729C5" w:rsidP="000729C5">
            <w:pPr>
              <w:rPr>
                <w:rStyle w:val="Pogrubienie"/>
                <w:rFonts w:asciiTheme="majorHAnsi" w:hAnsiTheme="majorHAnsi" w:cstheme="minorHAnsi"/>
                <w:color w:val="444444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-filtra spawalniczego obserwacyjnego 20×100 </w:t>
            </w: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br/>
              <w:t>-filtra spawalniczego 50x100mm</w:t>
            </w: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br/>
              <w:t>- z szybki bezbarwnej 20x100mm</w:t>
            </w: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br/>
              <w:t>- z szybki bezbarwnej 50x100mm</w:t>
            </w: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br/>
              <w:t xml:space="preserve">– ochrona szyi </w:t>
            </w: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br/>
              <w:t xml:space="preserve">-Z zespołu nagłowia </w:t>
            </w: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br/>
              <w:t xml:space="preserve">- waga 0,5 kg </w:t>
            </w:r>
            <w:r w:rsidRPr="000729C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br/>
              <w:t>CERTYFIKAT CIOP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0729C5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proofErr w:type="gramStart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szt</w:t>
            </w:r>
            <w:proofErr w:type="gramEnd"/>
            <w:r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29C5" w:rsidRPr="000729C5" w:rsidRDefault="00A943DC" w:rsidP="000729C5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theme="minorHAnsi"/>
                <w:sz w:val="20"/>
                <w:szCs w:val="20"/>
              </w:rPr>
              <w:t>1</w:t>
            </w:r>
            <w:r w:rsidR="000729C5" w:rsidRPr="000729C5">
              <w:rPr>
                <w:rFonts w:asciiTheme="majorHAnsi" w:eastAsia="Calibri" w:hAnsiTheme="majorHAnsi" w:cstheme="minorHAnsi"/>
                <w:sz w:val="20"/>
                <w:szCs w:val="20"/>
              </w:rPr>
              <w:t>0</w:t>
            </w:r>
          </w:p>
        </w:tc>
      </w:tr>
    </w:tbl>
    <w:p w:rsidR="00142E5F" w:rsidRDefault="00142E5F" w:rsidP="00142E5F">
      <w:pPr>
        <w:spacing w:after="200"/>
        <w:ind w:left="720"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0729C5" w:rsidRPr="000729C5" w:rsidRDefault="00142E5F" w:rsidP="00142E5F">
      <w:pPr>
        <w:numPr>
          <w:ilvl w:val="0"/>
          <w:numId w:val="12"/>
        </w:numPr>
        <w:spacing w:after="60"/>
        <w:ind w:left="714" w:hanging="357"/>
        <w:jc w:val="both"/>
        <w:rPr>
          <w:rFonts w:asciiTheme="majorHAnsi" w:eastAsia="Calibri" w:hAnsiTheme="majorHAnsi" w:cs="Calibri"/>
          <w:sz w:val="20"/>
          <w:szCs w:val="20"/>
        </w:rPr>
      </w:pPr>
      <w:r>
        <w:rPr>
          <w:rFonts w:asciiTheme="majorHAnsi" w:eastAsia="Calibri" w:hAnsiTheme="majorHAnsi" w:cs="Calibri"/>
          <w:sz w:val="20"/>
          <w:szCs w:val="20"/>
        </w:rPr>
        <w:t>Odzież</w:t>
      </w:r>
      <w:r w:rsidR="000729C5" w:rsidRPr="000729C5">
        <w:rPr>
          <w:rFonts w:asciiTheme="majorHAnsi" w:eastAsia="Calibri" w:hAnsiTheme="majorHAnsi" w:cs="Calibri"/>
          <w:sz w:val="20"/>
          <w:szCs w:val="20"/>
        </w:rPr>
        <w:t xml:space="preserve"> dostępna w rozmiarach dla mężczyzn oraz kobiet. </w:t>
      </w:r>
    </w:p>
    <w:p w:rsidR="000729C5" w:rsidRPr="000729C5" w:rsidRDefault="000729C5" w:rsidP="00142E5F">
      <w:pPr>
        <w:numPr>
          <w:ilvl w:val="0"/>
          <w:numId w:val="12"/>
        </w:numPr>
        <w:spacing w:after="60"/>
        <w:ind w:left="714" w:hanging="357"/>
        <w:jc w:val="both"/>
        <w:rPr>
          <w:rFonts w:asciiTheme="majorHAnsi" w:eastAsia="Arial" w:hAnsiTheme="majorHAnsi" w:cstheme="minorHAnsi"/>
          <w:sz w:val="20"/>
          <w:szCs w:val="20"/>
        </w:rPr>
      </w:pPr>
      <w:r w:rsidRPr="000729C5">
        <w:rPr>
          <w:rFonts w:asciiTheme="majorHAnsi" w:eastAsia="Arial" w:hAnsiTheme="majorHAnsi" w:cstheme="minorHAnsi"/>
          <w:sz w:val="20"/>
          <w:szCs w:val="20"/>
        </w:rPr>
        <w:t>Dostawa w ciągu 7 dni od dnia otrzymania szczegółowego rozdzielnika wraz</w:t>
      </w:r>
      <w:r w:rsidR="00142E5F">
        <w:rPr>
          <w:rFonts w:asciiTheme="majorHAnsi" w:eastAsia="Arial" w:hAnsiTheme="majorHAnsi" w:cstheme="minorHAnsi"/>
          <w:sz w:val="20"/>
          <w:szCs w:val="20"/>
        </w:rPr>
        <w:t xml:space="preserve"> z rozmiarami z </w:t>
      </w:r>
      <w:r w:rsidRPr="000729C5">
        <w:rPr>
          <w:rFonts w:asciiTheme="majorHAnsi" w:eastAsia="Arial" w:hAnsiTheme="majorHAnsi" w:cstheme="minorHAnsi"/>
          <w:sz w:val="20"/>
          <w:szCs w:val="20"/>
        </w:rPr>
        <w:t>Biura Projektu.</w:t>
      </w:r>
    </w:p>
    <w:p w:rsidR="000729C5" w:rsidRPr="000729C5" w:rsidRDefault="000729C5" w:rsidP="00142E5F">
      <w:pPr>
        <w:numPr>
          <w:ilvl w:val="0"/>
          <w:numId w:val="12"/>
        </w:numPr>
        <w:spacing w:after="60"/>
        <w:ind w:left="714" w:hanging="357"/>
        <w:rPr>
          <w:rFonts w:asciiTheme="majorHAnsi" w:eastAsia="Arial" w:hAnsiTheme="majorHAnsi" w:cstheme="minorHAnsi"/>
          <w:sz w:val="20"/>
          <w:szCs w:val="20"/>
        </w:rPr>
      </w:pPr>
      <w:r w:rsidRPr="000729C5">
        <w:rPr>
          <w:rFonts w:asciiTheme="majorHAnsi" w:eastAsia="Arial" w:hAnsiTheme="majorHAnsi" w:cstheme="minorHAnsi"/>
          <w:sz w:val="20"/>
          <w:szCs w:val="20"/>
        </w:rPr>
        <w:t xml:space="preserve">Dopuszcza się towar o tych samych (% </w:t>
      </w:r>
      <w:proofErr w:type="spellStart"/>
      <w:r w:rsidRPr="000729C5">
        <w:rPr>
          <w:rFonts w:asciiTheme="majorHAnsi" w:eastAsia="Arial" w:hAnsiTheme="majorHAnsi" w:cstheme="minorHAnsi"/>
          <w:sz w:val="20"/>
          <w:szCs w:val="20"/>
        </w:rPr>
        <w:t>elastan</w:t>
      </w:r>
      <w:proofErr w:type="spellEnd"/>
      <w:r w:rsidRPr="000729C5">
        <w:rPr>
          <w:rFonts w:asciiTheme="majorHAnsi" w:eastAsia="Arial" w:hAnsiTheme="majorHAnsi" w:cstheme="minorHAnsi"/>
          <w:sz w:val="20"/>
          <w:szCs w:val="20"/>
        </w:rPr>
        <w:t>) parametrach, równoznaczny</w:t>
      </w:r>
      <w:r w:rsidR="00142E5F">
        <w:rPr>
          <w:rFonts w:asciiTheme="majorHAnsi" w:eastAsia="Arial" w:hAnsiTheme="majorHAnsi" w:cstheme="minorHAnsi"/>
          <w:sz w:val="20"/>
          <w:szCs w:val="20"/>
        </w:rPr>
        <w:t xml:space="preserve"> </w:t>
      </w:r>
      <w:r w:rsidRPr="000729C5">
        <w:rPr>
          <w:rFonts w:asciiTheme="majorHAnsi" w:eastAsia="Arial" w:hAnsiTheme="majorHAnsi" w:cstheme="minorHAnsi"/>
          <w:sz w:val="20"/>
          <w:szCs w:val="20"/>
        </w:rPr>
        <w:t xml:space="preserve">z opisem. </w:t>
      </w:r>
    </w:p>
    <w:p w:rsidR="005260B5" w:rsidRDefault="000729C5" w:rsidP="005260B5">
      <w:pPr>
        <w:numPr>
          <w:ilvl w:val="0"/>
          <w:numId w:val="12"/>
        </w:numPr>
        <w:spacing w:after="60"/>
        <w:ind w:left="714" w:hanging="357"/>
        <w:rPr>
          <w:rFonts w:asciiTheme="majorHAnsi" w:eastAsia="Arial" w:hAnsiTheme="majorHAnsi" w:cstheme="minorHAnsi"/>
          <w:sz w:val="20"/>
          <w:szCs w:val="20"/>
        </w:rPr>
      </w:pPr>
      <w:r w:rsidRPr="000729C5">
        <w:rPr>
          <w:rFonts w:asciiTheme="majorHAnsi" w:eastAsia="Arial" w:hAnsiTheme="majorHAnsi" w:cstheme="minorHAnsi"/>
          <w:sz w:val="20"/>
          <w:szCs w:val="20"/>
        </w:rPr>
        <w:t>Dostawa na podane niżej adres</w:t>
      </w:r>
      <w:r w:rsidR="00A8455B">
        <w:rPr>
          <w:rFonts w:asciiTheme="majorHAnsi" w:eastAsia="Arial" w:hAnsiTheme="majorHAnsi" w:cstheme="minorHAnsi"/>
          <w:sz w:val="20"/>
          <w:szCs w:val="20"/>
        </w:rPr>
        <w:t xml:space="preserve"> jednostki</w:t>
      </w:r>
      <w:r w:rsidRPr="000729C5">
        <w:rPr>
          <w:rFonts w:asciiTheme="majorHAnsi" w:eastAsia="Arial" w:hAnsiTheme="majorHAnsi" w:cstheme="minorHAnsi"/>
          <w:sz w:val="20"/>
          <w:szCs w:val="20"/>
        </w:rPr>
        <w:t xml:space="preserve"> ZDZ Kielce:</w:t>
      </w:r>
    </w:p>
    <w:p w:rsidR="005260B5" w:rsidRDefault="005260B5" w:rsidP="005260B5">
      <w:pPr>
        <w:spacing w:after="60"/>
        <w:ind w:left="714"/>
        <w:rPr>
          <w:rFonts w:asciiTheme="majorHAnsi" w:eastAsia="Arial" w:hAnsiTheme="majorHAnsi" w:cstheme="minorHAnsi"/>
          <w:sz w:val="20"/>
          <w:szCs w:val="20"/>
        </w:rPr>
      </w:pPr>
    </w:p>
    <w:p w:rsidR="000729C5" w:rsidRPr="008A1FA9" w:rsidRDefault="005260B5" w:rsidP="005260B5">
      <w:pPr>
        <w:spacing w:after="60"/>
        <w:ind w:left="714"/>
        <w:rPr>
          <w:rFonts w:asciiTheme="majorHAnsi" w:eastAsia="Arial" w:hAnsiTheme="majorHAnsi" w:cstheme="minorHAnsi"/>
          <w:b/>
          <w:sz w:val="20"/>
          <w:szCs w:val="20"/>
        </w:rPr>
      </w:pPr>
      <w:r w:rsidRPr="008A1FA9">
        <w:rPr>
          <w:rFonts w:asciiTheme="majorHAnsi" w:eastAsia="Calibri" w:hAnsiTheme="majorHAnsi" w:cs="Calibri"/>
          <w:b/>
          <w:sz w:val="20"/>
          <w:szCs w:val="20"/>
        </w:rPr>
        <w:t xml:space="preserve">ZDZ Starachowice, </w:t>
      </w:r>
      <w:r w:rsidR="000729C5" w:rsidRPr="008A1FA9">
        <w:rPr>
          <w:rFonts w:asciiTheme="majorHAnsi" w:eastAsia="Calibri" w:hAnsiTheme="majorHAnsi" w:cs="Calibri"/>
          <w:b/>
          <w:sz w:val="20"/>
          <w:szCs w:val="20"/>
        </w:rPr>
        <w:t>ul. Kwiatkowskiego 4</w:t>
      </w:r>
      <w:r w:rsidRPr="008A1FA9">
        <w:rPr>
          <w:rFonts w:asciiTheme="majorHAnsi" w:eastAsia="Calibri" w:hAnsiTheme="majorHAnsi" w:cs="Calibri"/>
          <w:b/>
          <w:sz w:val="20"/>
          <w:szCs w:val="20"/>
        </w:rPr>
        <w:t>, 27-200 Starachowice</w:t>
      </w:r>
    </w:p>
    <w:p w:rsidR="001E4C20" w:rsidRPr="000729C5" w:rsidRDefault="001E4C20" w:rsidP="001E4C2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E4C20" w:rsidRPr="000729C5" w:rsidRDefault="001E4C20" w:rsidP="001E4C2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E4C20" w:rsidRPr="000729C5" w:rsidRDefault="001E4C20" w:rsidP="001E4C2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E4C20" w:rsidRPr="000729C5" w:rsidRDefault="001E4C20" w:rsidP="001E4C2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E4C20" w:rsidRPr="000729C5" w:rsidRDefault="001E4C20" w:rsidP="001E4C2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E4C20" w:rsidRPr="000729C5" w:rsidRDefault="001E4C20" w:rsidP="001E4C2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E4C20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E4C20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E4C20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E4C20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8455B" w:rsidRDefault="00A8455B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E4C20" w:rsidRDefault="001E4C20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42E5F" w:rsidRDefault="00142E5F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42E5F" w:rsidRDefault="00142E5F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42E5F" w:rsidRDefault="00142E5F" w:rsidP="001E4C2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42E5F" w:rsidRDefault="00142E5F" w:rsidP="008A1FA9">
      <w:pPr>
        <w:spacing w:after="60"/>
        <w:rPr>
          <w:rFonts w:ascii="Cambria" w:hAnsi="Cambria"/>
          <w:b/>
          <w:sz w:val="20"/>
          <w:szCs w:val="20"/>
        </w:rPr>
      </w:pPr>
    </w:p>
    <w:p w:rsidR="001E4C20" w:rsidRPr="00C70D39" w:rsidRDefault="001E4C20" w:rsidP="001E4C2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1E4C20" w:rsidRDefault="001E4C20" w:rsidP="001E4C20">
      <w:pPr>
        <w:ind w:right="6237"/>
        <w:jc w:val="center"/>
        <w:rPr>
          <w:rFonts w:ascii="Cambria" w:hAnsi="Cambria"/>
          <w:sz w:val="18"/>
          <w:szCs w:val="18"/>
        </w:rPr>
      </w:pPr>
    </w:p>
    <w:p w:rsidR="001E4C20" w:rsidRDefault="001E4C20" w:rsidP="001E4C20">
      <w:pPr>
        <w:ind w:right="6237"/>
        <w:jc w:val="center"/>
        <w:rPr>
          <w:rFonts w:ascii="Cambria" w:hAnsi="Cambria"/>
          <w:sz w:val="18"/>
          <w:szCs w:val="18"/>
        </w:rPr>
      </w:pPr>
    </w:p>
    <w:p w:rsidR="001E4C20" w:rsidRDefault="001E4C20" w:rsidP="001E4C20">
      <w:pPr>
        <w:ind w:right="6237"/>
        <w:jc w:val="center"/>
        <w:rPr>
          <w:rFonts w:ascii="Cambria" w:hAnsi="Cambria"/>
          <w:sz w:val="18"/>
          <w:szCs w:val="18"/>
        </w:rPr>
      </w:pPr>
    </w:p>
    <w:p w:rsidR="001E4C20" w:rsidRPr="00E317EB" w:rsidRDefault="001E4C20" w:rsidP="001E4C20">
      <w:pPr>
        <w:ind w:right="6237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…………………………………………</w:t>
      </w:r>
    </w:p>
    <w:p w:rsidR="001E4C20" w:rsidRPr="00C70D39" w:rsidRDefault="001E4C20" w:rsidP="001E4C20">
      <w:pPr>
        <w:spacing w:after="60"/>
        <w:ind w:right="6237"/>
        <w:jc w:val="center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</w:rPr>
        <w:t>Pieczęć Wykonawcy</w:t>
      </w:r>
    </w:p>
    <w:p w:rsidR="001E4C20" w:rsidRPr="00C70D39" w:rsidRDefault="001E4C20" w:rsidP="001E4C20">
      <w:pPr>
        <w:keepNext/>
        <w:spacing w:after="60"/>
        <w:jc w:val="center"/>
        <w:outlineLvl w:val="0"/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</w:pPr>
      <w:r w:rsidRPr="00C70D39"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C70D39"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C70D39"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1E4C20" w:rsidRPr="00C70D39" w:rsidRDefault="001E4C20" w:rsidP="001E4C20">
      <w:pPr>
        <w:spacing w:after="60"/>
        <w:jc w:val="center"/>
        <w:rPr>
          <w:rFonts w:ascii="Cambria" w:hAnsi="Cambria" w:cs="Arial"/>
          <w:bCs/>
          <w:sz w:val="20"/>
          <w:szCs w:val="20"/>
        </w:rPr>
      </w:pPr>
      <w:r w:rsidRPr="00C70D39">
        <w:rPr>
          <w:rFonts w:ascii="Cambria" w:hAnsi="Cambria" w:cs="Arial"/>
          <w:bCs/>
          <w:sz w:val="20"/>
          <w:szCs w:val="20"/>
        </w:rPr>
        <w:t>Nawiązując do zaproszenia</w:t>
      </w:r>
      <w:r w:rsidRPr="00C70D39">
        <w:rPr>
          <w:rFonts w:ascii="Cambria" w:hAnsi="Cambria" w:cs="Arial"/>
          <w:b/>
          <w:sz w:val="20"/>
          <w:szCs w:val="20"/>
        </w:rPr>
        <w:t xml:space="preserve"> </w:t>
      </w:r>
      <w:r w:rsidR="008A1FA9" w:rsidRPr="008A1FA9">
        <w:rPr>
          <w:rFonts w:ascii="Cambria" w:hAnsi="Cambria" w:cs="Arial"/>
          <w:sz w:val="20"/>
          <w:szCs w:val="20"/>
        </w:rPr>
        <w:t>pn</w:t>
      </w:r>
      <w:r w:rsidRPr="00C70D39">
        <w:rPr>
          <w:rFonts w:ascii="Cambria" w:hAnsi="Cambria" w:cs="Arial"/>
          <w:bCs/>
          <w:sz w:val="20"/>
          <w:szCs w:val="20"/>
        </w:rPr>
        <w:t>:</w:t>
      </w:r>
    </w:p>
    <w:p w:rsidR="001E4C20" w:rsidRDefault="008A1FA9" w:rsidP="001E4C20">
      <w:pPr>
        <w:spacing w:after="60"/>
        <w:jc w:val="center"/>
        <w:rPr>
          <w:rFonts w:ascii="Cambria" w:hAnsi="Cambria"/>
          <w:sz w:val="20"/>
          <w:szCs w:val="20"/>
        </w:rPr>
      </w:pPr>
      <w:r w:rsidRPr="002C2530">
        <w:rPr>
          <w:rFonts w:asciiTheme="majorHAnsi" w:hAnsiTheme="majorHAnsi"/>
          <w:b/>
          <w:sz w:val="20"/>
          <w:szCs w:val="20"/>
        </w:rPr>
        <w:t>„</w:t>
      </w:r>
      <w:r w:rsidRPr="005260B5">
        <w:rPr>
          <w:rFonts w:asciiTheme="majorHAnsi" w:hAnsiTheme="majorHAnsi"/>
          <w:b/>
          <w:sz w:val="20"/>
          <w:szCs w:val="20"/>
        </w:rPr>
        <w:t>Dostawa odzieży ochronnej</w:t>
      </w:r>
      <w:r w:rsidRPr="002C2530">
        <w:rPr>
          <w:rFonts w:asciiTheme="majorHAnsi" w:hAnsiTheme="majorHAnsi"/>
          <w:b/>
          <w:sz w:val="20"/>
          <w:szCs w:val="20"/>
        </w:rPr>
        <w:t xml:space="preserve">” </w:t>
      </w:r>
      <w:r w:rsidRPr="002C2530">
        <w:rPr>
          <w:rFonts w:asciiTheme="majorHAnsi" w:hAnsiTheme="majorHAnsi"/>
          <w:sz w:val="20"/>
          <w:szCs w:val="20"/>
        </w:rPr>
        <w:t xml:space="preserve">w celu realizacji projektu </w:t>
      </w:r>
      <w:r w:rsidRPr="00A24C27">
        <w:rPr>
          <w:rFonts w:asciiTheme="majorHAnsi" w:hAnsiTheme="majorHAnsi"/>
          <w:sz w:val="20"/>
          <w:szCs w:val="20"/>
        </w:rPr>
        <w:t>„</w:t>
      </w:r>
      <w:r w:rsidRPr="00A24C27">
        <w:rPr>
          <w:rFonts w:asciiTheme="majorHAnsi" w:hAnsiTheme="majorHAnsi" w:cs="Arial"/>
          <w:sz w:val="20"/>
          <w:szCs w:val="20"/>
        </w:rPr>
        <w:t xml:space="preserve">EDUKACJA USTAWICZNA DOROSŁYCH </w:t>
      </w:r>
      <w:r>
        <w:rPr>
          <w:rFonts w:asciiTheme="majorHAnsi" w:hAnsiTheme="majorHAnsi" w:cs="Arial"/>
          <w:sz w:val="20"/>
          <w:szCs w:val="20"/>
        </w:rPr>
        <w:br/>
      </w:r>
      <w:r w:rsidRPr="00A24C27">
        <w:rPr>
          <w:rFonts w:asciiTheme="majorHAnsi" w:hAnsiTheme="majorHAnsi" w:cs="Arial"/>
          <w:sz w:val="20"/>
          <w:szCs w:val="20"/>
        </w:rPr>
        <w:t>Z OBSZARÓW MIAST TRACĄCYC</w:t>
      </w:r>
      <w:r>
        <w:rPr>
          <w:rFonts w:asciiTheme="majorHAnsi" w:hAnsiTheme="majorHAnsi" w:cs="Arial"/>
          <w:sz w:val="20"/>
          <w:szCs w:val="20"/>
        </w:rPr>
        <w:t>H FUNKCJE SPOŁECZNO-GOSPODARCZE</w:t>
      </w:r>
      <w:r w:rsidRPr="00A24C27">
        <w:rPr>
          <w:rFonts w:asciiTheme="majorHAnsi" w:hAnsiTheme="majorHAnsi"/>
          <w:sz w:val="20"/>
          <w:szCs w:val="20"/>
        </w:rPr>
        <w:t>”</w:t>
      </w:r>
      <w:r w:rsidR="001E4C20" w:rsidRPr="005260B5">
        <w:rPr>
          <w:rFonts w:ascii="Cambria" w:hAnsi="Cambria"/>
          <w:color w:val="FF0000"/>
          <w:sz w:val="20"/>
          <w:szCs w:val="20"/>
        </w:rPr>
        <w:t xml:space="preserve"> </w:t>
      </w:r>
    </w:p>
    <w:p w:rsidR="001E4C20" w:rsidRDefault="001E4C20" w:rsidP="001E4C20">
      <w:pPr>
        <w:spacing w:after="60"/>
        <w:ind w:left="357"/>
        <w:rPr>
          <w:rFonts w:ascii="Cambria" w:hAnsi="Cambria"/>
          <w:sz w:val="20"/>
          <w:szCs w:val="20"/>
        </w:rPr>
      </w:pPr>
    </w:p>
    <w:p w:rsidR="001E4C20" w:rsidRPr="00522CBB" w:rsidRDefault="001E4C20" w:rsidP="001E4C20">
      <w:pPr>
        <w:spacing w:after="60"/>
        <w:ind w:left="357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Oferuję realizację przedmiotu zamówienia za:</w:t>
      </w:r>
    </w:p>
    <w:p w:rsidR="001E4C20" w:rsidRPr="00522CBB" w:rsidRDefault="001E4C20" w:rsidP="001E4C20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1E4C20" w:rsidRPr="00522CBB" w:rsidRDefault="001E4C20" w:rsidP="001E4C20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proofErr w:type="gramStart"/>
      <w:r w:rsidRPr="00522CBB">
        <w:rPr>
          <w:rFonts w:ascii="Cambria" w:eastAsia="Arial Unicode MS" w:hAnsi="Cambria"/>
          <w:b/>
          <w:bCs/>
          <w:smallCaps/>
          <w:sz w:val="20"/>
          <w:szCs w:val="20"/>
        </w:rPr>
        <w:t>ogółem</w:t>
      </w:r>
      <w:proofErr w:type="gramEnd"/>
      <w:r w:rsidRPr="00522CBB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za cenę brutto razem: </w:t>
      </w:r>
      <w:r w:rsidRPr="00522CBB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522CBB">
        <w:rPr>
          <w:rFonts w:ascii="Cambria" w:eastAsia="Arial Unicode MS" w:hAnsi="Cambria"/>
          <w:smallCaps/>
          <w:sz w:val="20"/>
          <w:szCs w:val="20"/>
        </w:rPr>
        <w:t xml:space="preserve">............................... </w:t>
      </w:r>
      <w:proofErr w:type="gramStart"/>
      <w:r w:rsidRPr="00522CBB"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1E4C20" w:rsidRDefault="001E4C20" w:rsidP="001E4C20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 w:rsidRPr="00522CBB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522CBB">
        <w:rPr>
          <w:rFonts w:ascii="Cambria" w:eastAsia="Arial Unicode MS" w:hAnsi="Cambria"/>
          <w:smallCaps/>
          <w:sz w:val="20"/>
          <w:szCs w:val="20"/>
        </w:rPr>
        <w:t>: ................................................</w:t>
      </w:r>
      <w:proofErr w:type="gramEnd"/>
      <w:r w:rsidRPr="00522CBB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</w:t>
      </w:r>
    </w:p>
    <w:p w:rsidR="001E4C20" w:rsidRPr="00522CBB" w:rsidRDefault="001E4C20" w:rsidP="001E4C20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  <w:r w:rsidRPr="00522CBB">
        <w:rPr>
          <w:rFonts w:ascii="Cambria" w:eastAsia="Arial Unicode MS" w:hAnsi="Cambria"/>
          <w:smallCaps/>
          <w:sz w:val="20"/>
          <w:szCs w:val="20"/>
        </w:rPr>
        <w:t xml:space="preserve"> </w:t>
      </w:r>
      <w:proofErr w:type="gramStart"/>
      <w:r w:rsidRPr="00522CBB"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1E4C20" w:rsidRDefault="001E4C20" w:rsidP="001E4C20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E4C20" w:rsidRPr="009840B1" w:rsidTr="001E4C20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1E4C20" w:rsidRPr="009840B1" w:rsidRDefault="001E4C20" w:rsidP="001E4C2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1E4C20" w:rsidRPr="009840B1" w:rsidTr="001E4C20">
        <w:trPr>
          <w:trHeight w:val="340"/>
        </w:trPr>
        <w:tc>
          <w:tcPr>
            <w:tcW w:w="4219" w:type="dxa"/>
            <w:vAlign w:val="center"/>
          </w:tcPr>
          <w:p w:rsidR="001E4C20" w:rsidRPr="009840B1" w:rsidRDefault="001E4C20" w:rsidP="001E4C20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1E4C20" w:rsidRPr="009840B1" w:rsidRDefault="001E4C20" w:rsidP="001E4C20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1E4C20" w:rsidRPr="009840B1" w:rsidTr="001E4C20">
        <w:trPr>
          <w:trHeight w:val="340"/>
        </w:trPr>
        <w:tc>
          <w:tcPr>
            <w:tcW w:w="4219" w:type="dxa"/>
            <w:vAlign w:val="center"/>
          </w:tcPr>
          <w:p w:rsidR="001E4C20" w:rsidRPr="009840B1" w:rsidRDefault="001E4C20" w:rsidP="001E4C20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1E4C20" w:rsidRPr="009840B1" w:rsidRDefault="001E4C20" w:rsidP="001E4C20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1E4C20" w:rsidRPr="009840B1" w:rsidTr="001E4C20">
        <w:trPr>
          <w:trHeight w:val="340"/>
        </w:trPr>
        <w:tc>
          <w:tcPr>
            <w:tcW w:w="4219" w:type="dxa"/>
            <w:vAlign w:val="center"/>
          </w:tcPr>
          <w:p w:rsidR="001E4C20" w:rsidRPr="009840B1" w:rsidRDefault="001E4C20" w:rsidP="001E4C20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1E4C20" w:rsidRPr="009840B1" w:rsidRDefault="001E4C20" w:rsidP="001E4C20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1E4C20" w:rsidRPr="009840B1" w:rsidTr="001E4C20">
        <w:trPr>
          <w:trHeight w:val="340"/>
        </w:trPr>
        <w:tc>
          <w:tcPr>
            <w:tcW w:w="4219" w:type="dxa"/>
            <w:vAlign w:val="center"/>
          </w:tcPr>
          <w:p w:rsidR="001E4C20" w:rsidRPr="009840B1" w:rsidRDefault="001E4C20" w:rsidP="001E4C20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1E4C20" w:rsidRPr="009840B1" w:rsidRDefault="001E4C20" w:rsidP="001E4C20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1E4C20" w:rsidRPr="009840B1" w:rsidTr="001E4C20">
        <w:trPr>
          <w:trHeight w:val="340"/>
        </w:trPr>
        <w:tc>
          <w:tcPr>
            <w:tcW w:w="4219" w:type="dxa"/>
            <w:vAlign w:val="center"/>
          </w:tcPr>
          <w:p w:rsidR="001E4C20" w:rsidRPr="009840B1" w:rsidRDefault="001E4C20" w:rsidP="001E4C20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1E4C20" w:rsidRPr="009840B1" w:rsidRDefault="001E4C20" w:rsidP="001E4C20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1E4C20" w:rsidRPr="00522CBB" w:rsidRDefault="001E4C20" w:rsidP="001E4C20">
      <w:pPr>
        <w:spacing w:after="60"/>
        <w:rPr>
          <w:rFonts w:ascii="Cambria" w:hAnsi="Cambria"/>
          <w:sz w:val="20"/>
          <w:szCs w:val="20"/>
          <w:lang w:val="de-DE"/>
        </w:rPr>
      </w:pPr>
    </w:p>
    <w:p w:rsidR="001E4C20" w:rsidRPr="00522CBB" w:rsidRDefault="001E4C20" w:rsidP="001E4C20">
      <w:pPr>
        <w:numPr>
          <w:ilvl w:val="0"/>
          <w:numId w:val="45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hAnsi="Cambria"/>
          <w:sz w:val="20"/>
          <w:szCs w:val="20"/>
        </w:rPr>
        <w:t>oświadczam</w:t>
      </w:r>
      <w:proofErr w:type="gramEnd"/>
      <w:r w:rsidRPr="00522CBB">
        <w:rPr>
          <w:rFonts w:ascii="Cambria" w:hAnsi="Cambria"/>
          <w:sz w:val="20"/>
          <w:szCs w:val="20"/>
        </w:rPr>
        <w:t>, że cena brutto obejmuje wszystkie koszty realizacji przedmiotu zamówienia, w tym koszty transportu, w miejsc</w:t>
      </w:r>
      <w:r>
        <w:rPr>
          <w:rFonts w:ascii="Cambria" w:hAnsi="Cambria"/>
          <w:sz w:val="20"/>
          <w:szCs w:val="20"/>
        </w:rPr>
        <w:t>e</w:t>
      </w:r>
      <w:r w:rsidRPr="00522CBB">
        <w:rPr>
          <w:rFonts w:ascii="Cambria" w:hAnsi="Cambria"/>
          <w:sz w:val="20"/>
          <w:szCs w:val="20"/>
        </w:rPr>
        <w:t xml:space="preserve"> wskazane w charakterystyce przedmiotu zamówienia,</w:t>
      </w:r>
    </w:p>
    <w:p w:rsidR="001E4C20" w:rsidRPr="00522CBB" w:rsidRDefault="001E4C20" w:rsidP="001E4C20">
      <w:pPr>
        <w:numPr>
          <w:ilvl w:val="0"/>
          <w:numId w:val="45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hAnsi="Cambria"/>
          <w:sz w:val="20"/>
          <w:szCs w:val="20"/>
        </w:rPr>
        <w:t>oświadczam</w:t>
      </w:r>
      <w:proofErr w:type="gramEnd"/>
      <w:r w:rsidRPr="00522CBB">
        <w:rPr>
          <w:rFonts w:ascii="Cambria" w:hAnsi="Cambria"/>
          <w:sz w:val="20"/>
          <w:szCs w:val="20"/>
        </w:rPr>
        <w:t xml:space="preserve">, że posiadam stosowne uprawnienia do </w:t>
      </w:r>
      <w:r w:rsidRPr="00522CBB">
        <w:rPr>
          <w:rFonts w:ascii="Cambria" w:hAnsi="Cambria" w:cs="Arial"/>
          <w:sz w:val="20"/>
          <w:szCs w:val="20"/>
        </w:rPr>
        <w:t>wykonywa</w:t>
      </w:r>
      <w:r>
        <w:rPr>
          <w:rFonts w:ascii="Cambria" w:hAnsi="Cambria" w:cs="Arial"/>
          <w:sz w:val="20"/>
          <w:szCs w:val="20"/>
        </w:rPr>
        <w:t>nia określonej działalności lub </w:t>
      </w:r>
      <w:r w:rsidRPr="00522CBB">
        <w:rPr>
          <w:rFonts w:ascii="Cambria" w:hAnsi="Cambria" w:cs="Arial"/>
          <w:sz w:val="20"/>
          <w:szCs w:val="20"/>
        </w:rPr>
        <w:t>czynności</w:t>
      </w:r>
      <w:r w:rsidRPr="00522CBB">
        <w:rPr>
          <w:rFonts w:ascii="Cambria" w:hAnsi="Cambria"/>
          <w:sz w:val="20"/>
          <w:szCs w:val="20"/>
        </w:rPr>
        <w:t xml:space="preserve"> objętej Zaproszeniem,</w:t>
      </w:r>
    </w:p>
    <w:p w:rsidR="001E4C20" w:rsidRPr="00522CBB" w:rsidRDefault="001E4C20" w:rsidP="001E4C20">
      <w:pPr>
        <w:numPr>
          <w:ilvl w:val="0"/>
          <w:numId w:val="45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hAnsi="Cambria"/>
          <w:sz w:val="20"/>
          <w:szCs w:val="20"/>
        </w:rPr>
        <w:t>zobowiązuję</w:t>
      </w:r>
      <w:proofErr w:type="gramEnd"/>
      <w:r w:rsidRPr="00522CBB">
        <w:rPr>
          <w:rFonts w:ascii="Cambria" w:hAnsi="Cambria"/>
          <w:sz w:val="20"/>
          <w:szCs w:val="20"/>
        </w:rPr>
        <w:t xml:space="preserve"> się do podpisana </w:t>
      </w:r>
      <w:r w:rsidRPr="001764A4">
        <w:rPr>
          <w:rFonts w:ascii="Cambria" w:hAnsi="Cambria"/>
          <w:sz w:val="20"/>
          <w:szCs w:val="20"/>
        </w:rPr>
        <w:t>umowy w</w:t>
      </w:r>
      <w:r w:rsidRPr="00522CBB">
        <w:rPr>
          <w:rFonts w:ascii="Cambria" w:hAnsi="Cambria"/>
          <w:sz w:val="20"/>
          <w:szCs w:val="20"/>
        </w:rPr>
        <w:t xml:space="preserve"> terminie i miejscu wyznaczonym przez Zamawiającego,</w:t>
      </w:r>
    </w:p>
    <w:p w:rsidR="001E4C20" w:rsidRPr="00522CBB" w:rsidRDefault="001E4C20" w:rsidP="001E4C20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hAnsi="Cambria"/>
          <w:sz w:val="20"/>
          <w:szCs w:val="20"/>
        </w:rPr>
        <w:t>oświadczam</w:t>
      </w:r>
      <w:proofErr w:type="gramEnd"/>
      <w:r w:rsidRPr="00522CBB">
        <w:rPr>
          <w:rFonts w:ascii="Cambria" w:hAnsi="Cambria"/>
          <w:sz w:val="20"/>
          <w:szCs w:val="20"/>
        </w:rPr>
        <w:t>, że uzyskałem od Zamawiającego wszelkich informacji niezbędnych do rzetelnego sporządzenia niniejszej oferty zgodnie z wymogami określonymi w Zaproszeniu,</w:t>
      </w:r>
    </w:p>
    <w:p w:rsidR="001E4C20" w:rsidRPr="00522CBB" w:rsidRDefault="001E4C20" w:rsidP="001E4C20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522CBB">
        <w:rPr>
          <w:rFonts w:ascii="Cambria" w:hAnsi="Cambria"/>
          <w:sz w:val="20"/>
          <w:szCs w:val="20"/>
        </w:rPr>
        <w:t>oświadczam</w:t>
      </w:r>
      <w:proofErr w:type="gramEnd"/>
      <w:r w:rsidRPr="00522CBB">
        <w:rPr>
          <w:rFonts w:ascii="Cambria" w:hAnsi="Cambria"/>
          <w:sz w:val="20"/>
          <w:szCs w:val="20"/>
        </w:rPr>
        <w:t>, że zapoznałem się z treścią Zaproszenia i nie wnoszę żadnych zastrzeżeń oraz uznaje się za związanego określonymi w nim zasadami, przez okres 30 dni od daty złożenia oferty,</w:t>
      </w:r>
    </w:p>
    <w:p w:rsidR="001E4C20" w:rsidRPr="00522CBB" w:rsidRDefault="001E4C20" w:rsidP="001E4C20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</w:t>
      </w:r>
      <w:bookmarkStart w:id="0" w:name="_GoBack"/>
      <w:bookmarkEnd w:id="0"/>
      <w:r w:rsidRPr="00522CBB">
        <w:rPr>
          <w:rFonts w:ascii="Cambria" w:hAnsi="Cambria"/>
          <w:sz w:val="20"/>
          <w:szCs w:val="20"/>
        </w:rPr>
        <w:t>e osobowe bezpośrednio lub pośrednio pozyskałem w celu ubiegania się o udzielenie zamówienia publicznego w niniejszym postępowaniu.**</w:t>
      </w:r>
    </w:p>
    <w:p w:rsidR="001E4C20" w:rsidRPr="00E317EB" w:rsidRDefault="001E4C20" w:rsidP="001E4C20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 xml:space="preserve">** W </w:t>
      </w:r>
      <w:proofErr w:type="gramStart"/>
      <w:r w:rsidRPr="00E317EB">
        <w:rPr>
          <w:rFonts w:ascii="Cambria" w:hAnsi="Cambria"/>
          <w:sz w:val="18"/>
          <w:szCs w:val="18"/>
        </w:rPr>
        <w:t>przypadku gdy</w:t>
      </w:r>
      <w:proofErr w:type="gramEnd"/>
      <w:r w:rsidRPr="00E317EB">
        <w:rPr>
          <w:rFonts w:ascii="Cambria" w:hAnsi="Cambria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1E4C20" w:rsidRPr="00C70D39" w:rsidRDefault="001E4C20" w:rsidP="001E4C20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317EB">
        <w:rPr>
          <w:rFonts w:ascii="Cambria" w:hAnsi="Cambria"/>
          <w:sz w:val="18"/>
          <w:szCs w:val="18"/>
        </w:rPr>
        <w:t>str</w:t>
      </w:r>
      <w:proofErr w:type="gramEnd"/>
      <w:r w:rsidRPr="00E317EB">
        <w:rPr>
          <w:rFonts w:ascii="Cambria" w:hAnsi="Cambria"/>
          <w:sz w:val="18"/>
          <w:szCs w:val="18"/>
        </w:rPr>
        <w:t>. 1).</w:t>
      </w:r>
    </w:p>
    <w:p w:rsidR="001E4C20" w:rsidRPr="00C70D39" w:rsidRDefault="001E4C20" w:rsidP="001E4C20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</w:p>
    <w:p w:rsidR="001E4C20" w:rsidRPr="00C70D39" w:rsidRDefault="001E4C20" w:rsidP="001E4C20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1E4C20" w:rsidRPr="00C70D39" w:rsidRDefault="001E4C20" w:rsidP="001E4C20">
      <w:pPr>
        <w:spacing w:after="60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</w:p>
    <w:p w:rsidR="001E4C20" w:rsidRPr="00673E53" w:rsidRDefault="001E4C20" w:rsidP="001E4C20">
      <w:pPr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…………………………………………………………………</w:t>
      </w:r>
    </w:p>
    <w:p w:rsidR="001E4C20" w:rsidRPr="00673E53" w:rsidRDefault="001E4C20" w:rsidP="001E4C2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1E4C20" w:rsidRPr="00C70D39" w:rsidRDefault="001E4C20" w:rsidP="001E4C2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do składaniaoświadczeń woli</w:t>
      </w:r>
    </w:p>
    <w:p w:rsidR="001E4C20" w:rsidRPr="00C70D39" w:rsidRDefault="001E4C20" w:rsidP="001E4C2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E4C20" w:rsidRPr="00C70D39" w:rsidRDefault="001E4C20" w:rsidP="001E4C2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E4C20" w:rsidRPr="00537251" w:rsidRDefault="001E4C20" w:rsidP="001E4C20">
      <w:pPr>
        <w:spacing w:after="60"/>
        <w:rPr>
          <w:rFonts w:asciiTheme="majorHAnsi" w:eastAsia="Calibri" w:hAnsiTheme="majorHAnsi"/>
          <w:sz w:val="20"/>
          <w:szCs w:val="20"/>
        </w:rPr>
      </w:pPr>
      <w:r w:rsidRPr="00537251"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1E4C20" w:rsidRPr="001764A4" w:rsidRDefault="001E4C20" w:rsidP="001E4C20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764A4">
        <w:rPr>
          <w:rFonts w:asciiTheme="majorHAnsi" w:hAnsiTheme="majorHAnsi"/>
          <w:b/>
          <w:sz w:val="20"/>
          <w:szCs w:val="20"/>
          <w:u w:val="single"/>
        </w:rPr>
        <w:t>PROJEKT UMOWY</w:t>
      </w:r>
    </w:p>
    <w:p w:rsidR="001E4C20" w:rsidRPr="00537251" w:rsidRDefault="00142E5F" w:rsidP="001E4C2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Nr …/ZP/20</w:t>
      </w:r>
      <w:r w:rsidR="001764A4">
        <w:rPr>
          <w:rFonts w:asciiTheme="majorHAnsi" w:hAnsiTheme="majorHAnsi"/>
          <w:b/>
          <w:sz w:val="20"/>
          <w:szCs w:val="20"/>
          <w:u w:val="single"/>
        </w:rPr>
        <w:t>20</w:t>
      </w:r>
      <w:r>
        <w:rPr>
          <w:rFonts w:asciiTheme="majorHAnsi" w:hAnsiTheme="majorHAnsi"/>
          <w:b/>
          <w:sz w:val="20"/>
          <w:szCs w:val="20"/>
          <w:u w:val="single"/>
        </w:rPr>
        <w:t>/EUD</w:t>
      </w:r>
    </w:p>
    <w:p w:rsidR="001E4C20" w:rsidRPr="00537251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Zawarta w dniu ……… 20</w:t>
      </w:r>
      <w:r w:rsidR="00704322">
        <w:rPr>
          <w:rFonts w:asciiTheme="majorHAnsi" w:hAnsiTheme="majorHAnsi"/>
          <w:sz w:val="20"/>
          <w:szCs w:val="20"/>
        </w:rPr>
        <w:t>20</w:t>
      </w:r>
      <w:r w:rsidRPr="00537251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1E4C20" w:rsidRPr="00537251" w:rsidRDefault="001E4C20" w:rsidP="001E4C20">
      <w:pPr>
        <w:spacing w:after="60"/>
        <w:outlineLvl w:val="4"/>
        <w:rPr>
          <w:rFonts w:asciiTheme="majorHAnsi" w:hAnsiTheme="majorHAnsi"/>
          <w:bCs/>
          <w:iCs/>
          <w:sz w:val="20"/>
          <w:szCs w:val="20"/>
        </w:rPr>
      </w:pPr>
      <w:r w:rsidRPr="00537251">
        <w:rPr>
          <w:rFonts w:asciiTheme="majorHAnsi" w:hAnsiTheme="majorHAnsi"/>
          <w:b/>
          <w:bCs/>
          <w:iCs/>
          <w:sz w:val="20"/>
          <w:szCs w:val="20"/>
        </w:rPr>
        <w:t>Zakładem Doskonalenia Zawodowego w Kielcach</w:t>
      </w:r>
    </w:p>
    <w:p w:rsidR="001E4C20" w:rsidRPr="00537251" w:rsidRDefault="001E4C20" w:rsidP="001E4C20">
      <w:pPr>
        <w:spacing w:after="60"/>
        <w:jc w:val="both"/>
        <w:outlineLvl w:val="4"/>
        <w:rPr>
          <w:rFonts w:asciiTheme="majorHAnsi" w:hAnsiTheme="majorHAnsi"/>
          <w:b/>
          <w:bCs/>
          <w:iCs/>
          <w:sz w:val="20"/>
          <w:szCs w:val="20"/>
        </w:rPr>
      </w:pPr>
      <w:proofErr w:type="gramStart"/>
      <w:r w:rsidRPr="00537251">
        <w:rPr>
          <w:rFonts w:asciiTheme="majorHAnsi" w:hAnsiTheme="majorHAnsi"/>
          <w:bCs/>
          <w:iCs/>
          <w:sz w:val="20"/>
          <w:szCs w:val="20"/>
        </w:rPr>
        <w:t>ul</w:t>
      </w:r>
      <w:proofErr w:type="gramEnd"/>
      <w:r w:rsidRPr="00537251">
        <w:rPr>
          <w:rFonts w:asciiTheme="majorHAnsi" w:hAnsiTheme="majorHAnsi"/>
          <w:bCs/>
          <w:iCs/>
          <w:sz w:val="20"/>
          <w:szCs w:val="20"/>
        </w:rPr>
        <w:t>. Paderewskiego 55, 25-950 Kielce wpisanym do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 xml:space="preserve">w </w:t>
      </w:r>
      <w:r>
        <w:rPr>
          <w:rFonts w:asciiTheme="majorHAnsi" w:hAnsiTheme="majorHAnsi"/>
          <w:bCs/>
          <w:iCs/>
          <w:sz w:val="20"/>
          <w:szCs w:val="20"/>
        </w:rPr>
        <w:t>Sądzie Rejonowym w </w:t>
      </w:r>
      <w:r w:rsidRPr="00537251">
        <w:rPr>
          <w:rFonts w:asciiTheme="majorHAnsi" w:hAnsiTheme="majorHAnsi"/>
          <w:bCs/>
          <w:iCs/>
          <w:sz w:val="20"/>
          <w:szCs w:val="20"/>
        </w:rPr>
        <w:t>Kielcach Wydział X Gospodarczy Krajowego Rejestru Sądowego pod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37251">
        <w:rPr>
          <w:rFonts w:asciiTheme="majorHAnsi" w:hAnsiTheme="majorHAnsi"/>
          <w:bCs/>
          <w:iCs/>
          <w:sz w:val="20"/>
          <w:szCs w:val="20"/>
        </w:rPr>
        <w:t>NIP</w:t>
      </w:r>
      <w:r>
        <w:rPr>
          <w:rFonts w:asciiTheme="majorHAnsi" w:hAnsiTheme="majorHAnsi"/>
          <w:bCs/>
          <w:iCs/>
          <w:sz w:val="20"/>
          <w:szCs w:val="20"/>
        </w:rPr>
        <w:t>:</w:t>
      </w:r>
      <w:r w:rsidRPr="00537251">
        <w:rPr>
          <w:rFonts w:asciiTheme="majorHAnsi" w:hAnsiTheme="majorHAnsi"/>
          <w:bCs/>
          <w:iCs/>
          <w:sz w:val="20"/>
          <w:szCs w:val="20"/>
        </w:rPr>
        <w:t xml:space="preserve"> 657-000-88-69 REGON 000512562</w:t>
      </w:r>
    </w:p>
    <w:p w:rsidR="001E4C20" w:rsidRPr="00537251" w:rsidRDefault="001E4C20" w:rsidP="001E4C20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proofErr w:type="gramStart"/>
      <w:r w:rsidRPr="00537251">
        <w:rPr>
          <w:rFonts w:asciiTheme="majorHAnsi" w:eastAsia="Arial Unicode MS" w:hAnsiTheme="majorHAnsi"/>
          <w:kern w:val="1"/>
          <w:sz w:val="20"/>
          <w:szCs w:val="20"/>
        </w:rPr>
        <w:t>reprezentowanym</w:t>
      </w:r>
      <w:proofErr w:type="gramEnd"/>
      <w:r w:rsidRPr="00537251">
        <w:rPr>
          <w:rFonts w:asciiTheme="majorHAnsi" w:eastAsia="Arial Unicode MS" w:hAnsiTheme="majorHAnsi"/>
          <w:kern w:val="1"/>
          <w:sz w:val="20"/>
          <w:szCs w:val="20"/>
        </w:rPr>
        <w:t xml:space="preserve"> przez:</w:t>
      </w:r>
    </w:p>
    <w:p w:rsidR="001E4C20" w:rsidRDefault="001E4C20" w:rsidP="001E4C20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ab/>
      </w:r>
      <w:r w:rsidR="001764A4">
        <w:rPr>
          <w:rFonts w:asciiTheme="majorHAnsi" w:hAnsiTheme="majorHAnsi"/>
          <w:sz w:val="20"/>
          <w:szCs w:val="20"/>
        </w:rPr>
        <w:tab/>
      </w:r>
      <w:r w:rsidRPr="00537251">
        <w:rPr>
          <w:rFonts w:asciiTheme="majorHAnsi" w:hAnsiTheme="majorHAnsi"/>
          <w:sz w:val="20"/>
          <w:szCs w:val="20"/>
        </w:rPr>
        <w:t>-</w:t>
      </w:r>
      <w:r w:rsidRPr="00537251">
        <w:rPr>
          <w:rFonts w:asciiTheme="majorHAnsi" w:hAnsiTheme="majorHAnsi"/>
          <w:sz w:val="20"/>
          <w:szCs w:val="20"/>
        </w:rPr>
        <w:tab/>
      </w:r>
    </w:p>
    <w:p w:rsidR="001E4C20" w:rsidRDefault="001E4C20" w:rsidP="001E4C20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D367F">
        <w:rPr>
          <w:rFonts w:asciiTheme="majorHAnsi" w:hAnsiTheme="majorHAnsi"/>
          <w:sz w:val="20"/>
          <w:szCs w:val="20"/>
        </w:rPr>
        <w:tab/>
      </w:r>
      <w:r w:rsidRPr="001D367F">
        <w:rPr>
          <w:rFonts w:asciiTheme="majorHAnsi" w:hAnsiTheme="majorHAnsi"/>
          <w:sz w:val="20"/>
          <w:szCs w:val="20"/>
        </w:rPr>
        <w:tab/>
        <w:t>-</w:t>
      </w:r>
      <w:r w:rsidRPr="001D367F">
        <w:rPr>
          <w:rFonts w:asciiTheme="majorHAnsi" w:hAnsiTheme="majorHAnsi"/>
          <w:sz w:val="20"/>
          <w:szCs w:val="20"/>
        </w:rPr>
        <w:tab/>
        <w:t xml:space="preserve"> </w:t>
      </w:r>
    </w:p>
    <w:p w:rsidR="001E4C20" w:rsidRPr="001D367F" w:rsidRDefault="001E4C20" w:rsidP="001E4C20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1D367F">
        <w:rPr>
          <w:rFonts w:asciiTheme="majorHAnsi" w:hAnsiTheme="majorHAnsi"/>
          <w:sz w:val="20"/>
          <w:szCs w:val="20"/>
        </w:rPr>
        <w:t>zwanym</w:t>
      </w:r>
      <w:proofErr w:type="gramEnd"/>
      <w:r w:rsidRPr="001D367F">
        <w:rPr>
          <w:rFonts w:asciiTheme="majorHAnsi" w:hAnsiTheme="majorHAnsi"/>
          <w:sz w:val="20"/>
          <w:szCs w:val="20"/>
        </w:rPr>
        <w:t xml:space="preserve"> dalej w treści Umowy Kupującym</w:t>
      </w:r>
    </w:p>
    <w:p w:rsidR="001E4C20" w:rsidRPr="00537251" w:rsidRDefault="001E4C20" w:rsidP="001E4C20">
      <w:p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537251">
        <w:rPr>
          <w:rFonts w:asciiTheme="majorHAnsi" w:hAnsiTheme="majorHAnsi"/>
          <w:sz w:val="20"/>
          <w:szCs w:val="20"/>
        </w:rPr>
        <w:t>a</w:t>
      </w:r>
      <w:proofErr w:type="gramEnd"/>
      <w:r w:rsidRPr="00537251">
        <w:rPr>
          <w:rFonts w:asciiTheme="majorHAnsi" w:hAnsiTheme="majorHAnsi"/>
          <w:sz w:val="20"/>
          <w:szCs w:val="20"/>
        </w:rPr>
        <w:t xml:space="preserve"> </w:t>
      </w:r>
    </w:p>
    <w:p w:rsidR="001E4C20" w:rsidRPr="00537251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537251">
        <w:rPr>
          <w:rFonts w:asciiTheme="majorHAnsi" w:hAnsiTheme="majorHAnsi"/>
          <w:bCs/>
          <w:sz w:val="20"/>
          <w:szCs w:val="20"/>
        </w:rPr>
        <w:t>……………………….……</w:t>
      </w:r>
    </w:p>
    <w:p w:rsidR="001E4C20" w:rsidRPr="00537251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537251">
        <w:rPr>
          <w:rFonts w:asciiTheme="majorHAnsi" w:hAnsiTheme="majorHAnsi"/>
          <w:bCs/>
          <w:sz w:val="20"/>
          <w:szCs w:val="20"/>
        </w:rPr>
        <w:t>zwanym</w:t>
      </w:r>
      <w:proofErr w:type="gramEnd"/>
      <w:r w:rsidRPr="00537251">
        <w:rPr>
          <w:rFonts w:asciiTheme="majorHAnsi" w:hAnsiTheme="majorHAnsi"/>
          <w:bCs/>
          <w:sz w:val="20"/>
          <w:szCs w:val="20"/>
        </w:rPr>
        <w:t xml:space="preserve"> w treści umowy </w:t>
      </w:r>
      <w:r w:rsidRPr="00537251">
        <w:rPr>
          <w:rFonts w:asciiTheme="majorHAnsi" w:hAnsiTheme="majorHAnsi"/>
          <w:sz w:val="20"/>
          <w:szCs w:val="20"/>
        </w:rPr>
        <w:t>Sprzedawcą</w:t>
      </w:r>
    </w:p>
    <w:p w:rsidR="001E4C20" w:rsidRPr="00537251" w:rsidRDefault="001E4C20" w:rsidP="001E4C20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537251">
        <w:rPr>
          <w:rFonts w:asciiTheme="majorHAnsi" w:hAnsiTheme="majorHAnsi"/>
          <w:sz w:val="20"/>
          <w:szCs w:val="20"/>
        </w:rPr>
        <w:t>o</w:t>
      </w:r>
      <w:proofErr w:type="gramEnd"/>
      <w:r w:rsidRPr="00537251">
        <w:rPr>
          <w:rFonts w:asciiTheme="majorHAnsi" w:hAnsiTheme="majorHAnsi"/>
          <w:sz w:val="20"/>
          <w:szCs w:val="20"/>
        </w:rPr>
        <w:t xml:space="preserve"> następującej treści:</w:t>
      </w:r>
    </w:p>
    <w:p w:rsidR="001E4C20" w:rsidRPr="00537251" w:rsidRDefault="001E4C20" w:rsidP="001E4C20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</w:t>
      </w:r>
    </w:p>
    <w:p w:rsidR="001E4C20" w:rsidRPr="00537251" w:rsidRDefault="001E4C20" w:rsidP="001E4C20">
      <w:pPr>
        <w:numPr>
          <w:ilvl w:val="0"/>
          <w:numId w:val="26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sprzedaje a kupujący kupuje odzież roboczą zwaną dalej artykułami, </w:t>
      </w:r>
      <w:r>
        <w:rPr>
          <w:rFonts w:asciiTheme="majorHAnsi" w:hAnsiTheme="majorHAnsi" w:cs="Tahoma"/>
          <w:bCs/>
          <w:sz w:val="20"/>
          <w:szCs w:val="20"/>
        </w:rPr>
        <w:t>w ilościach i </w:t>
      </w:r>
      <w:r w:rsidRPr="00537251">
        <w:rPr>
          <w:rFonts w:asciiTheme="majorHAnsi" w:hAnsiTheme="majorHAnsi" w:cs="Tahoma"/>
          <w:sz w:val="20"/>
          <w:szCs w:val="20"/>
        </w:rPr>
        <w:t>rodzajach</w:t>
      </w:r>
      <w:r w:rsidRPr="00537251">
        <w:rPr>
          <w:rFonts w:asciiTheme="majorHAnsi" w:hAnsiTheme="majorHAnsi" w:cs="Tahoma"/>
          <w:bCs/>
          <w:sz w:val="20"/>
          <w:szCs w:val="20"/>
        </w:rPr>
        <w:t xml:space="preserve"> określonych w charakterystyce przedmiotu zamówienia stanowiącej załącznik </w:t>
      </w:r>
      <w:r w:rsidR="001764A4">
        <w:rPr>
          <w:rFonts w:asciiTheme="majorHAnsi" w:hAnsiTheme="majorHAnsi" w:cs="Tahoma"/>
          <w:bCs/>
          <w:sz w:val="20"/>
          <w:szCs w:val="20"/>
        </w:rPr>
        <w:br/>
      </w:r>
      <w:r w:rsidRPr="00537251">
        <w:rPr>
          <w:rFonts w:asciiTheme="majorHAnsi" w:hAnsiTheme="majorHAnsi" w:cs="Tahoma"/>
          <w:bCs/>
          <w:sz w:val="20"/>
          <w:szCs w:val="20"/>
        </w:rPr>
        <w:t>nr 1 Zaproszenia do złożenia oferty.</w:t>
      </w:r>
    </w:p>
    <w:p w:rsidR="001E4C20" w:rsidRPr="00537251" w:rsidRDefault="001E4C20" w:rsidP="001E4C20">
      <w:pPr>
        <w:numPr>
          <w:ilvl w:val="0"/>
          <w:numId w:val="26"/>
        </w:numPr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Celem dostawy jest realizacja projektu „</w:t>
      </w:r>
      <w:r w:rsidR="00142E5F" w:rsidRPr="00A24C27">
        <w:rPr>
          <w:rFonts w:asciiTheme="majorHAnsi" w:hAnsiTheme="majorHAnsi" w:cs="Arial"/>
          <w:sz w:val="20"/>
          <w:szCs w:val="20"/>
        </w:rPr>
        <w:t>EDUKACJA USTAWICZNA DOROSŁYCH Z OBSZARÓW MIAST TRACĄCYC</w:t>
      </w:r>
      <w:r w:rsidR="00142E5F">
        <w:rPr>
          <w:rFonts w:asciiTheme="majorHAnsi" w:hAnsiTheme="majorHAnsi" w:cs="Arial"/>
          <w:sz w:val="20"/>
          <w:szCs w:val="20"/>
        </w:rPr>
        <w:t>H FUNKCJE SPOŁECZNO-GOSPODARCZE</w:t>
      </w:r>
      <w:r w:rsidRPr="00537251">
        <w:rPr>
          <w:rFonts w:asciiTheme="majorHAnsi" w:hAnsiTheme="majorHAnsi" w:cs="Tahoma"/>
          <w:sz w:val="20"/>
          <w:szCs w:val="20"/>
        </w:rPr>
        <w:t>”</w:t>
      </w:r>
    </w:p>
    <w:p w:rsidR="001E4C20" w:rsidRDefault="001E4C20" w:rsidP="001E4C20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2</w:t>
      </w:r>
    </w:p>
    <w:p w:rsidR="001E4C20" w:rsidRDefault="00A24C27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Przedmiot zamówienia należy dostarczyć </w:t>
      </w:r>
      <w:r w:rsidR="001E3524">
        <w:rPr>
          <w:rFonts w:asciiTheme="majorHAnsi" w:hAnsiTheme="majorHAnsi" w:cs="Tahoma"/>
          <w:sz w:val="20"/>
          <w:szCs w:val="20"/>
        </w:rPr>
        <w:t xml:space="preserve">jednorazowo </w:t>
      </w:r>
      <w:r>
        <w:rPr>
          <w:rFonts w:asciiTheme="majorHAnsi" w:hAnsiTheme="majorHAnsi" w:cs="Tahoma"/>
          <w:sz w:val="20"/>
          <w:szCs w:val="20"/>
        </w:rPr>
        <w:t>w</w:t>
      </w:r>
      <w:r w:rsidR="00142E5F">
        <w:rPr>
          <w:rFonts w:asciiTheme="majorHAnsi" w:hAnsiTheme="majorHAnsi" w:cs="Tahoma"/>
          <w:sz w:val="20"/>
          <w:szCs w:val="20"/>
        </w:rPr>
        <w:t xml:space="preserve"> ciągu</w:t>
      </w:r>
      <w:r>
        <w:rPr>
          <w:rFonts w:asciiTheme="majorHAnsi" w:hAnsiTheme="majorHAnsi" w:cs="Tahoma"/>
          <w:sz w:val="20"/>
          <w:szCs w:val="20"/>
        </w:rPr>
        <w:t xml:space="preserve"> </w:t>
      </w:r>
      <w:r w:rsidR="00142E5F">
        <w:rPr>
          <w:rFonts w:ascii="Cambria" w:hAnsi="Cambria"/>
          <w:sz w:val="20"/>
          <w:szCs w:val="20"/>
        </w:rPr>
        <w:t xml:space="preserve">7 dni od daty </w:t>
      </w:r>
      <w:r w:rsidR="00142E5F" w:rsidRPr="000729C5">
        <w:rPr>
          <w:rFonts w:asciiTheme="majorHAnsi" w:eastAsia="Arial" w:hAnsiTheme="majorHAnsi" w:cstheme="minorHAnsi"/>
          <w:sz w:val="20"/>
          <w:szCs w:val="20"/>
        </w:rPr>
        <w:t>otrzymania szczegółowego rozdzielnika wraz</w:t>
      </w:r>
      <w:r w:rsidR="00142E5F">
        <w:rPr>
          <w:rFonts w:asciiTheme="majorHAnsi" w:eastAsia="Arial" w:hAnsiTheme="majorHAnsi" w:cstheme="minorHAnsi"/>
          <w:sz w:val="20"/>
          <w:szCs w:val="20"/>
        </w:rPr>
        <w:t xml:space="preserve"> z rozmiarami z </w:t>
      </w:r>
      <w:r w:rsidR="00142E5F" w:rsidRPr="000729C5">
        <w:rPr>
          <w:rFonts w:asciiTheme="majorHAnsi" w:eastAsia="Arial" w:hAnsiTheme="majorHAnsi" w:cstheme="minorHAnsi"/>
          <w:sz w:val="20"/>
          <w:szCs w:val="20"/>
        </w:rPr>
        <w:t xml:space="preserve">Biura </w:t>
      </w:r>
      <w:r>
        <w:rPr>
          <w:rFonts w:asciiTheme="majorHAnsi" w:hAnsiTheme="majorHAnsi" w:cs="Tahoma"/>
          <w:sz w:val="20"/>
          <w:szCs w:val="20"/>
        </w:rPr>
        <w:t xml:space="preserve">Zamawiający zastrzega sobie prawo </w:t>
      </w:r>
      <w:r w:rsidR="001764A4">
        <w:rPr>
          <w:rFonts w:asciiTheme="majorHAnsi" w:hAnsiTheme="majorHAnsi" w:cs="Tahoma"/>
          <w:sz w:val="20"/>
          <w:szCs w:val="20"/>
        </w:rPr>
        <w:br/>
      </w:r>
      <w:r>
        <w:rPr>
          <w:rFonts w:asciiTheme="majorHAnsi" w:hAnsiTheme="majorHAnsi" w:cs="Tahoma"/>
          <w:sz w:val="20"/>
          <w:szCs w:val="20"/>
        </w:rPr>
        <w:t>do wydłużenia terminu dostawy oraz terminu przekazania rozmiarów</w:t>
      </w:r>
      <w:r w:rsidR="001E4C20">
        <w:rPr>
          <w:rFonts w:asciiTheme="majorHAnsi" w:hAnsiTheme="majorHAnsi" w:cs="Tahoma"/>
          <w:sz w:val="20"/>
          <w:szCs w:val="20"/>
        </w:rPr>
        <w:t xml:space="preserve">. </w:t>
      </w:r>
    </w:p>
    <w:p w:rsidR="0029255D" w:rsidRDefault="0029255D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Odzież należy dostarczyć do:</w:t>
      </w:r>
    </w:p>
    <w:p w:rsidR="0029255D" w:rsidRPr="0029255D" w:rsidRDefault="0029255D" w:rsidP="001764A4">
      <w:pPr>
        <w:pStyle w:val="Akapitzlist"/>
        <w:keepLines/>
        <w:autoSpaceDE w:val="0"/>
        <w:spacing w:after="60"/>
        <w:ind w:left="851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eastAsia="Calibri" w:hAnsiTheme="majorHAnsi" w:cs="Calibri"/>
          <w:sz w:val="20"/>
          <w:szCs w:val="20"/>
        </w:rPr>
        <w:t xml:space="preserve">Starachowice </w:t>
      </w:r>
      <w:r w:rsidRPr="0029255D">
        <w:rPr>
          <w:rFonts w:asciiTheme="majorHAnsi" w:eastAsia="Calibri" w:hAnsiTheme="majorHAnsi" w:cs="Calibri"/>
          <w:sz w:val="20"/>
          <w:szCs w:val="20"/>
        </w:rPr>
        <w:t xml:space="preserve">ul. Kwiatkowskiego 4 </w:t>
      </w:r>
    </w:p>
    <w:p w:rsidR="001E4C20" w:rsidRPr="0029255D" w:rsidRDefault="001E4C20" w:rsidP="0029255D">
      <w:pPr>
        <w:keepLines/>
        <w:autoSpaceDE w:val="0"/>
        <w:spacing w:after="60"/>
        <w:ind w:left="426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29255D">
        <w:rPr>
          <w:rFonts w:asciiTheme="majorHAnsi" w:hAnsiTheme="majorHAnsi" w:cs="Tahoma"/>
          <w:sz w:val="20"/>
          <w:szCs w:val="20"/>
        </w:rPr>
        <w:t>zgodnie</w:t>
      </w:r>
      <w:proofErr w:type="gramEnd"/>
      <w:r w:rsidRPr="0029255D">
        <w:rPr>
          <w:rFonts w:asciiTheme="majorHAnsi" w:hAnsiTheme="majorHAnsi" w:cs="Tahoma"/>
          <w:sz w:val="20"/>
          <w:szCs w:val="20"/>
        </w:rPr>
        <w:t xml:space="preserve"> z rozdzielnikiem otrzymanym z Biura Projektów.</w:t>
      </w:r>
    </w:p>
    <w:p w:rsidR="001E4C20" w:rsidRPr="00537251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 Za dzień wydania Kupującemu artykułów określonych w § 1 ust.1 uważa się dzień, w którym zostały one odebrane przez Kupującego w Miejscu Dostawy</w:t>
      </w:r>
      <w:r w:rsidRPr="00537251">
        <w:rPr>
          <w:rFonts w:asciiTheme="majorHAnsi" w:hAnsiTheme="majorHAnsi" w:cs="Tahoma"/>
          <w:color w:val="000000"/>
          <w:sz w:val="20"/>
          <w:szCs w:val="20"/>
        </w:rPr>
        <w:t xml:space="preserve">. </w:t>
      </w:r>
    </w:p>
    <w:p w:rsidR="001E4C20" w:rsidRPr="00537251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zapewni takie opakowanie artykułów, jakie są wymagane, by nie dopuścić do ich uszkodzenia lub pogorszenia </w:t>
      </w:r>
      <w:proofErr w:type="gramStart"/>
      <w:r w:rsidRPr="00537251">
        <w:rPr>
          <w:rFonts w:asciiTheme="majorHAnsi" w:hAnsiTheme="majorHAnsi" w:cs="Tahoma"/>
          <w:sz w:val="20"/>
          <w:szCs w:val="20"/>
        </w:rPr>
        <w:t>ich jakości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w trakcie transportu i składowania. </w:t>
      </w:r>
    </w:p>
    <w:p w:rsidR="001E4C20" w:rsidRPr="00537251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1E4C20" w:rsidRPr="00537251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1E4C20" w:rsidRPr="00537251" w:rsidRDefault="001E4C20" w:rsidP="001E4C20">
      <w:pPr>
        <w:pStyle w:val="Akapitzlist"/>
        <w:keepLines/>
        <w:numPr>
          <w:ilvl w:val="1"/>
          <w:numId w:val="26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Dokument, o którym mowa w ust.</w:t>
      </w:r>
      <w:r>
        <w:rPr>
          <w:rFonts w:asciiTheme="majorHAnsi" w:hAnsiTheme="majorHAnsi" w:cs="Tahoma"/>
          <w:sz w:val="20"/>
          <w:szCs w:val="20"/>
        </w:rPr>
        <w:t>6</w:t>
      </w:r>
      <w:r w:rsidRPr="00537251">
        <w:rPr>
          <w:rFonts w:asciiTheme="majorHAnsi" w:hAnsiTheme="majorHAnsi" w:cs="Tahoma"/>
          <w:sz w:val="20"/>
          <w:szCs w:val="20"/>
        </w:rPr>
        <w:t xml:space="preserve"> wymaga akceptacji Kupującego.</w:t>
      </w:r>
    </w:p>
    <w:p w:rsidR="001E4C20" w:rsidRDefault="001E4C20" w:rsidP="001E4C20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3</w:t>
      </w:r>
    </w:p>
    <w:p w:rsidR="001E4C20" w:rsidRPr="00537251" w:rsidRDefault="001E4C20" w:rsidP="001E4C20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Pr="00537251">
        <w:rPr>
          <w:rFonts w:asciiTheme="majorHAnsi" w:hAnsiTheme="majorHAnsi" w:cs="Tahoma"/>
          <w:b/>
          <w:sz w:val="20"/>
          <w:szCs w:val="20"/>
        </w:rPr>
        <w:t xml:space="preserve">… </w:t>
      </w:r>
      <w:r w:rsidRPr="00537251">
        <w:rPr>
          <w:rFonts w:asciiTheme="majorHAnsi" w:hAnsiTheme="majorHAnsi" w:cs="Tahoma"/>
          <w:sz w:val="20"/>
          <w:szCs w:val="20"/>
        </w:rPr>
        <w:t xml:space="preserve">zł </w:t>
      </w:r>
      <w:r w:rsidRPr="00537251">
        <w:rPr>
          <w:rFonts w:asciiTheme="majorHAnsi" w:hAnsiTheme="majorHAnsi"/>
          <w:sz w:val="20"/>
          <w:szCs w:val="20"/>
        </w:rPr>
        <w:t>brutto</w:t>
      </w:r>
      <w:r w:rsidRPr="00537251">
        <w:rPr>
          <w:rFonts w:asciiTheme="majorHAnsi" w:hAnsiTheme="majorHAnsi"/>
          <w:b/>
          <w:sz w:val="20"/>
          <w:szCs w:val="20"/>
        </w:rPr>
        <w:t xml:space="preserve"> </w:t>
      </w:r>
      <w:r w:rsidRPr="00537251">
        <w:rPr>
          <w:rFonts w:asciiTheme="majorHAnsi" w:hAnsiTheme="majorHAnsi"/>
          <w:sz w:val="20"/>
          <w:szCs w:val="20"/>
        </w:rPr>
        <w:t>słownie: …</w:t>
      </w:r>
    </w:p>
    <w:p w:rsidR="001E4C20" w:rsidRPr="00537251" w:rsidRDefault="001E4C20" w:rsidP="001E4C20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Wynagrodzenie określone w ust.1 obejmuje koszty transportu, </w:t>
      </w:r>
      <w:r w:rsidR="001E3524">
        <w:rPr>
          <w:rFonts w:asciiTheme="majorHAnsi" w:hAnsiTheme="majorHAnsi" w:cs="Tahoma"/>
          <w:sz w:val="20"/>
          <w:szCs w:val="20"/>
        </w:rPr>
        <w:t xml:space="preserve">do </w:t>
      </w:r>
      <w:proofErr w:type="gramStart"/>
      <w:r w:rsidR="001E3524">
        <w:rPr>
          <w:rFonts w:asciiTheme="majorHAnsi" w:hAnsiTheme="majorHAnsi" w:cs="Tahoma"/>
          <w:sz w:val="20"/>
          <w:szCs w:val="20"/>
        </w:rPr>
        <w:t xml:space="preserve">miejsca </w:t>
      </w:r>
      <w:r w:rsidRPr="00537251">
        <w:rPr>
          <w:rFonts w:asciiTheme="majorHAnsi" w:hAnsiTheme="majorHAnsi" w:cs="Tahoma"/>
          <w:sz w:val="20"/>
          <w:szCs w:val="20"/>
        </w:rPr>
        <w:t>o którym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mowa w § 2 ust. </w:t>
      </w:r>
      <w:r w:rsidR="001E3524">
        <w:rPr>
          <w:rFonts w:asciiTheme="majorHAnsi" w:hAnsiTheme="majorHAnsi" w:cs="Tahoma"/>
          <w:sz w:val="20"/>
          <w:szCs w:val="20"/>
        </w:rPr>
        <w:t>2</w:t>
      </w:r>
      <w:r w:rsidRPr="00537251">
        <w:rPr>
          <w:rFonts w:asciiTheme="majorHAnsi" w:hAnsiTheme="majorHAnsi" w:cs="Tahoma"/>
          <w:sz w:val="20"/>
          <w:szCs w:val="20"/>
        </w:rPr>
        <w:t>.</w:t>
      </w:r>
    </w:p>
    <w:p w:rsidR="001E4C20" w:rsidRPr="00537251" w:rsidRDefault="001E4C20" w:rsidP="001E4C20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dokona zapłaty na podstawie faktur</w:t>
      </w:r>
      <w:r>
        <w:rPr>
          <w:rFonts w:asciiTheme="majorHAnsi" w:hAnsiTheme="majorHAnsi" w:cs="Tahoma"/>
          <w:sz w:val="20"/>
          <w:szCs w:val="20"/>
        </w:rPr>
        <w:t>y</w:t>
      </w:r>
      <w:r w:rsidRPr="00537251">
        <w:rPr>
          <w:rFonts w:asciiTheme="majorHAnsi" w:hAnsiTheme="majorHAnsi" w:cs="Tahoma"/>
          <w:sz w:val="20"/>
          <w:szCs w:val="20"/>
        </w:rPr>
        <w:t>/rachunk</w:t>
      </w:r>
      <w:r>
        <w:rPr>
          <w:rFonts w:asciiTheme="majorHAnsi" w:hAnsiTheme="majorHAnsi" w:cs="Tahoma"/>
          <w:sz w:val="20"/>
          <w:szCs w:val="20"/>
        </w:rPr>
        <w:t>u</w:t>
      </w:r>
      <w:r w:rsidRPr="00537251">
        <w:rPr>
          <w:rFonts w:asciiTheme="majorHAnsi" w:hAnsiTheme="majorHAnsi" w:cs="Tahoma"/>
          <w:sz w:val="20"/>
          <w:szCs w:val="20"/>
        </w:rPr>
        <w:t xml:space="preserve">, przelewem na konto Sprzedawcy wskazane na fakturze/rachunku. Zapłata nastąpi w terminie do 30 dni od dnia otrzymania prawidłowo wystawionej faktury oraz podpisanego protokołu odbioru </w:t>
      </w:r>
      <w:r>
        <w:rPr>
          <w:rFonts w:asciiTheme="majorHAnsi" w:hAnsiTheme="majorHAnsi" w:cs="Tahoma"/>
          <w:sz w:val="20"/>
          <w:szCs w:val="20"/>
        </w:rPr>
        <w:t>artykułów</w:t>
      </w:r>
      <w:r w:rsidRPr="00537251">
        <w:rPr>
          <w:rFonts w:asciiTheme="majorHAnsi" w:hAnsiTheme="majorHAnsi" w:cs="Tahoma"/>
          <w:sz w:val="20"/>
          <w:szCs w:val="20"/>
        </w:rPr>
        <w:t xml:space="preserve"> przez Zamawiającego. </w:t>
      </w:r>
    </w:p>
    <w:p w:rsidR="001E4C20" w:rsidRPr="00537251" w:rsidRDefault="001E4C20" w:rsidP="0029255D">
      <w:pPr>
        <w:keepLines/>
        <w:numPr>
          <w:ilvl w:val="0"/>
          <w:numId w:val="21"/>
        </w:numPr>
        <w:tabs>
          <w:tab w:val="num" w:pos="360"/>
        </w:tabs>
        <w:autoSpaceDE w:val="0"/>
        <w:ind w:left="3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lastRenderedPageBreak/>
        <w:t>Kupujący dokona zapłaty za faktycznie dostarczone ilości przedmiotu zamówienia.</w:t>
      </w:r>
    </w:p>
    <w:p w:rsidR="001E4C20" w:rsidRPr="00537251" w:rsidRDefault="001E4C20" w:rsidP="0029255D">
      <w:pPr>
        <w:keepLines/>
        <w:tabs>
          <w:tab w:val="center" w:pos="4511"/>
        </w:tabs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4C20" w:rsidRPr="00537251" w:rsidRDefault="001E4C20" w:rsidP="001E4C20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4</w:t>
      </w:r>
    </w:p>
    <w:p w:rsidR="001E4C20" w:rsidRPr="00537251" w:rsidRDefault="001E4C20" w:rsidP="001E4C20">
      <w:pPr>
        <w:numPr>
          <w:ilvl w:val="1"/>
          <w:numId w:val="21"/>
        </w:numPr>
        <w:tabs>
          <w:tab w:val="num" w:pos="360"/>
        </w:tabs>
        <w:spacing w:after="60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udziela rękojmi na przedmiot zamówienia, o którym </w:t>
      </w:r>
      <w:r w:rsidR="00DB5681">
        <w:rPr>
          <w:rFonts w:asciiTheme="majorHAnsi" w:hAnsiTheme="majorHAnsi" w:cs="Tahoma"/>
          <w:sz w:val="20"/>
          <w:szCs w:val="20"/>
        </w:rPr>
        <w:t>mowa w § 1 ust.1 na okres 24 </w:t>
      </w:r>
      <w:r w:rsidRPr="00537251">
        <w:rPr>
          <w:rFonts w:asciiTheme="majorHAnsi" w:hAnsiTheme="majorHAnsi" w:cs="Tahoma"/>
          <w:sz w:val="20"/>
          <w:szCs w:val="20"/>
        </w:rPr>
        <w:t>miesięcy liczony od dnia dostawy.</w:t>
      </w:r>
    </w:p>
    <w:p w:rsidR="001E4C20" w:rsidRPr="00537251" w:rsidRDefault="001E4C20" w:rsidP="001E4C20">
      <w:pPr>
        <w:widowControl w:val="0"/>
        <w:numPr>
          <w:ilvl w:val="1"/>
          <w:numId w:val="21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ahoma"/>
          <w:i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Odpowiedzialność z tytułu </w:t>
      </w:r>
      <w:proofErr w:type="gramStart"/>
      <w:r w:rsidRPr="00537251">
        <w:rPr>
          <w:rFonts w:asciiTheme="majorHAnsi" w:hAnsiTheme="majorHAnsi" w:cs="Tahoma"/>
          <w:sz w:val="20"/>
          <w:szCs w:val="20"/>
        </w:rPr>
        <w:t>rękojmi jakości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1E4C20" w:rsidRPr="00537251" w:rsidRDefault="001E4C20" w:rsidP="001E4C20">
      <w:pPr>
        <w:widowControl w:val="0"/>
        <w:numPr>
          <w:ilvl w:val="1"/>
          <w:numId w:val="2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Tahoma"/>
          <w:i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37251">
        <w:rPr>
          <w:rFonts w:asciiTheme="majorHAnsi" w:hAnsiTheme="majorHAnsi" w:cs="Tahoma"/>
          <w:sz w:val="20"/>
          <w:szCs w:val="20"/>
        </w:rPr>
        <w:br/>
        <w:t xml:space="preserve">w to miejsce artykuły wolne od wad. Sprzedawca dokona powyższego odbioru i zwrotu na własny koszt. Czas wymiany na wolny od wad wynosi 7 dni. </w:t>
      </w:r>
    </w:p>
    <w:p w:rsidR="001E4C20" w:rsidRDefault="001E4C20" w:rsidP="001E4C20">
      <w:pPr>
        <w:keepLines/>
        <w:autoSpaceDE w:val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537251">
        <w:rPr>
          <w:rFonts w:asciiTheme="majorHAnsi" w:hAnsiTheme="majorHAnsi" w:cs="Tahoma"/>
          <w:b/>
          <w:bCs/>
          <w:sz w:val="20"/>
          <w:szCs w:val="20"/>
        </w:rPr>
        <w:t>§ 5</w:t>
      </w:r>
    </w:p>
    <w:p w:rsidR="001E4C20" w:rsidRPr="00537251" w:rsidRDefault="001E4C20" w:rsidP="001E4C20">
      <w:pPr>
        <w:keepLines/>
        <w:numPr>
          <w:ilvl w:val="0"/>
          <w:numId w:val="27"/>
        </w:numPr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1E4C20" w:rsidRPr="00537251" w:rsidRDefault="001E4C20" w:rsidP="001E4C20">
      <w:pPr>
        <w:keepLines/>
        <w:numPr>
          <w:ilvl w:val="1"/>
          <w:numId w:val="27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537251">
        <w:rPr>
          <w:rFonts w:asciiTheme="majorHAnsi" w:hAnsiTheme="majorHAnsi" w:cs="Tahoma"/>
          <w:sz w:val="20"/>
          <w:szCs w:val="20"/>
        </w:rPr>
        <w:t>za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opóźnienie w dostawie artykułów w wysokości 0,2 % ceny </w:t>
      </w:r>
      <w:r w:rsidR="001E3524">
        <w:rPr>
          <w:rFonts w:asciiTheme="majorHAnsi" w:hAnsiTheme="majorHAnsi" w:cs="Tahoma"/>
          <w:sz w:val="20"/>
          <w:szCs w:val="20"/>
        </w:rPr>
        <w:t xml:space="preserve">określonej </w:t>
      </w:r>
      <w:r w:rsidR="001E3524" w:rsidRPr="001E3524">
        <w:rPr>
          <w:rFonts w:asciiTheme="majorHAnsi" w:hAnsiTheme="majorHAnsi" w:cs="Tahoma"/>
          <w:sz w:val="20"/>
          <w:szCs w:val="20"/>
        </w:rPr>
        <w:t xml:space="preserve">w </w:t>
      </w:r>
      <w:r w:rsidR="001E3524" w:rsidRPr="001764A4">
        <w:rPr>
          <w:rFonts w:asciiTheme="majorHAnsi" w:hAnsiTheme="majorHAnsi" w:cs="Tahoma"/>
          <w:bCs/>
          <w:sz w:val="20"/>
          <w:szCs w:val="20"/>
        </w:rPr>
        <w:t>§ 3 ust. 1</w:t>
      </w:r>
      <w:r w:rsidRPr="00537251">
        <w:rPr>
          <w:rFonts w:asciiTheme="majorHAnsi" w:hAnsiTheme="majorHAnsi" w:cs="Tahoma"/>
          <w:sz w:val="20"/>
          <w:szCs w:val="20"/>
        </w:rPr>
        <w:t xml:space="preserve"> za każdy dzień opóźnienia,</w:t>
      </w:r>
    </w:p>
    <w:p w:rsidR="001E4C20" w:rsidRPr="00537251" w:rsidRDefault="001E4C20" w:rsidP="001E4C20">
      <w:pPr>
        <w:keepLines/>
        <w:numPr>
          <w:ilvl w:val="1"/>
          <w:numId w:val="27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537251">
        <w:rPr>
          <w:rFonts w:asciiTheme="majorHAnsi" w:hAnsiTheme="majorHAnsi" w:cs="Tahoma"/>
          <w:sz w:val="20"/>
          <w:szCs w:val="20"/>
        </w:rPr>
        <w:t>za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opóźnienie w usunięciu wad stwierdzonych przy odbiorze lub w okresie rękojmi w wysokości 0,2 % ceny </w:t>
      </w:r>
      <w:r w:rsidR="001E3524">
        <w:rPr>
          <w:rFonts w:asciiTheme="majorHAnsi" w:hAnsiTheme="majorHAnsi" w:cs="Tahoma"/>
          <w:sz w:val="20"/>
          <w:szCs w:val="20"/>
        </w:rPr>
        <w:t xml:space="preserve">określonej </w:t>
      </w:r>
      <w:r w:rsidR="001E3524" w:rsidRPr="001E3524">
        <w:rPr>
          <w:rFonts w:asciiTheme="majorHAnsi" w:hAnsiTheme="majorHAnsi" w:cs="Tahoma"/>
          <w:sz w:val="20"/>
          <w:szCs w:val="20"/>
        </w:rPr>
        <w:t xml:space="preserve">w </w:t>
      </w:r>
      <w:r w:rsidR="001E3524" w:rsidRPr="001E3524">
        <w:rPr>
          <w:rFonts w:asciiTheme="majorHAnsi" w:hAnsiTheme="majorHAnsi" w:cs="Tahoma"/>
          <w:bCs/>
          <w:sz w:val="20"/>
          <w:szCs w:val="20"/>
        </w:rPr>
        <w:t>§ 3 ust. 1</w:t>
      </w:r>
      <w:r w:rsidRPr="00537251">
        <w:rPr>
          <w:rFonts w:asciiTheme="majorHAnsi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1E4C20" w:rsidRPr="00537251" w:rsidRDefault="001E4C20" w:rsidP="001E4C20">
      <w:pPr>
        <w:keepLines/>
        <w:numPr>
          <w:ilvl w:val="1"/>
          <w:numId w:val="27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537251">
        <w:rPr>
          <w:rFonts w:asciiTheme="majorHAnsi" w:hAnsiTheme="majorHAnsi" w:cs="Tahoma"/>
          <w:sz w:val="20"/>
          <w:szCs w:val="20"/>
        </w:rPr>
        <w:t>za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odstąpienie od umowy przez Kupującego z przyczyn l</w:t>
      </w:r>
      <w:r w:rsidR="00DB5681">
        <w:rPr>
          <w:rFonts w:asciiTheme="majorHAnsi" w:hAnsiTheme="majorHAnsi" w:cs="Tahoma"/>
          <w:sz w:val="20"/>
          <w:szCs w:val="20"/>
        </w:rPr>
        <w:t>eżących po stronie Sprzedawcy w </w:t>
      </w:r>
      <w:r w:rsidRPr="00537251">
        <w:rPr>
          <w:rFonts w:asciiTheme="majorHAnsi" w:hAnsiTheme="majorHAnsi" w:cs="Tahoma"/>
          <w:sz w:val="20"/>
          <w:szCs w:val="20"/>
        </w:rPr>
        <w:t xml:space="preserve">wysokości 20 % ceny, </w:t>
      </w:r>
      <w:r w:rsidR="001E3524">
        <w:rPr>
          <w:rFonts w:asciiTheme="majorHAnsi" w:hAnsiTheme="majorHAnsi" w:cs="Tahoma"/>
          <w:sz w:val="20"/>
          <w:szCs w:val="20"/>
        </w:rPr>
        <w:t xml:space="preserve">określonej </w:t>
      </w:r>
      <w:r w:rsidRPr="00537251">
        <w:rPr>
          <w:rFonts w:asciiTheme="majorHAnsi" w:hAnsiTheme="majorHAnsi" w:cs="Tahoma"/>
          <w:sz w:val="20"/>
          <w:szCs w:val="20"/>
        </w:rPr>
        <w:t>w § 3 ust.1.</w:t>
      </w:r>
    </w:p>
    <w:p w:rsidR="001E4C20" w:rsidRPr="00537251" w:rsidRDefault="001E4C20" w:rsidP="001E4C20">
      <w:pPr>
        <w:keepLines/>
        <w:numPr>
          <w:ilvl w:val="0"/>
          <w:numId w:val="28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1E4C20" w:rsidRPr="00537251" w:rsidRDefault="001E4C20" w:rsidP="001E4C20">
      <w:pPr>
        <w:keepLines/>
        <w:numPr>
          <w:ilvl w:val="0"/>
          <w:numId w:val="28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37251">
        <w:rPr>
          <w:rFonts w:asciiTheme="majorHAnsi" w:hAnsiTheme="majorHAnsi" w:cs="Tahoma"/>
          <w:sz w:val="20"/>
          <w:szCs w:val="20"/>
        </w:rPr>
        <w:br/>
        <w:t>w wystawionej przez niego fakturze/rachunku.</w:t>
      </w:r>
    </w:p>
    <w:p w:rsidR="001E4C20" w:rsidRPr="00537251" w:rsidRDefault="001E4C20" w:rsidP="0029255D">
      <w:pPr>
        <w:keepLines/>
        <w:numPr>
          <w:ilvl w:val="0"/>
          <w:numId w:val="28"/>
        </w:numPr>
        <w:tabs>
          <w:tab w:val="left" w:pos="360"/>
        </w:tabs>
        <w:autoSpaceDE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Kupujący zastrzega sobie prawo dochodzenia odszkodowania uzupełniającego na zasadach ogólnych Kodeksu </w:t>
      </w:r>
      <w:proofErr w:type="gramStart"/>
      <w:r w:rsidRPr="00537251">
        <w:rPr>
          <w:rFonts w:asciiTheme="majorHAnsi" w:hAnsiTheme="majorHAnsi" w:cs="Tahoma"/>
          <w:sz w:val="20"/>
          <w:szCs w:val="20"/>
        </w:rPr>
        <w:t>Cywilnego jeżeli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wartość powstałej szkody przekroczy wysokość kary umownej.</w:t>
      </w:r>
    </w:p>
    <w:p w:rsidR="0029255D" w:rsidRDefault="0029255D" w:rsidP="0029255D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6</w:t>
      </w:r>
    </w:p>
    <w:p w:rsidR="001E4C20" w:rsidRPr="00537251" w:rsidRDefault="001E4C20" w:rsidP="001E4C20">
      <w:pPr>
        <w:numPr>
          <w:ilvl w:val="0"/>
          <w:numId w:val="29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1E4C20" w:rsidRPr="00537251" w:rsidRDefault="001E4C20" w:rsidP="001E4C20">
      <w:pPr>
        <w:numPr>
          <w:ilvl w:val="1"/>
          <w:numId w:val="29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537251">
        <w:rPr>
          <w:rFonts w:asciiTheme="majorHAnsi" w:hAnsiTheme="majorHAnsi" w:cs="Tahoma"/>
          <w:sz w:val="20"/>
          <w:szCs w:val="20"/>
        </w:rPr>
        <w:t>opóźnienia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w dostawie trwającej ponad 7 dni,</w:t>
      </w:r>
    </w:p>
    <w:p w:rsidR="001E4C20" w:rsidRPr="00537251" w:rsidRDefault="001E4C20" w:rsidP="001E4C20">
      <w:pPr>
        <w:numPr>
          <w:ilvl w:val="1"/>
          <w:numId w:val="29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537251">
        <w:rPr>
          <w:rFonts w:asciiTheme="majorHAnsi" w:hAnsiTheme="majorHAnsi" w:cs="Tahoma"/>
          <w:sz w:val="20"/>
          <w:szCs w:val="20"/>
        </w:rPr>
        <w:t>opóźnienia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w wymianie wadliwych materiałów trwającej ponad 7 dni.</w:t>
      </w:r>
    </w:p>
    <w:p w:rsidR="001E4C20" w:rsidRPr="00537251" w:rsidRDefault="001E4C20" w:rsidP="001E4C20">
      <w:pPr>
        <w:numPr>
          <w:ilvl w:val="0"/>
          <w:numId w:val="29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color w:val="000000"/>
          <w:sz w:val="20"/>
          <w:szCs w:val="20"/>
        </w:rPr>
        <w:t>W przypadkach, o których mowa w ust.1 Kupujący może odstąpi</w:t>
      </w:r>
      <w:r w:rsidR="00E82E6A">
        <w:rPr>
          <w:rFonts w:asciiTheme="majorHAnsi" w:hAnsiTheme="majorHAnsi" w:cs="Tahoma"/>
          <w:color w:val="000000"/>
          <w:sz w:val="20"/>
          <w:szCs w:val="20"/>
        </w:rPr>
        <w:t>ć od umowy w terminie 30 dni od </w:t>
      </w:r>
      <w:r w:rsidRPr="00537251">
        <w:rPr>
          <w:rFonts w:asciiTheme="majorHAnsi" w:hAnsiTheme="majorHAnsi" w:cs="Tahoma"/>
          <w:color w:val="000000"/>
          <w:sz w:val="20"/>
          <w:szCs w:val="20"/>
        </w:rPr>
        <w:t>daty powzięcia informacji o zaistnieniu zdarzenia będącego pods</w:t>
      </w:r>
      <w:r w:rsidR="00E82E6A">
        <w:rPr>
          <w:rFonts w:asciiTheme="majorHAnsi" w:hAnsiTheme="majorHAnsi" w:cs="Tahoma"/>
          <w:color w:val="000000"/>
          <w:sz w:val="20"/>
          <w:szCs w:val="20"/>
        </w:rPr>
        <w:t>tawą odstąpienia. Sprzedawca ma </w:t>
      </w:r>
      <w:r w:rsidRPr="00537251">
        <w:rPr>
          <w:rFonts w:asciiTheme="majorHAnsi" w:hAnsiTheme="majorHAnsi" w:cs="Tahoma"/>
          <w:color w:val="000000"/>
          <w:sz w:val="20"/>
          <w:szCs w:val="20"/>
        </w:rPr>
        <w:t xml:space="preserve">prawo do wynagrodzenia za materiały dostarczone zgodnie z umową do dnia odstąpienia od umowy. </w:t>
      </w:r>
    </w:p>
    <w:p w:rsidR="001E4C20" w:rsidRPr="00537251" w:rsidRDefault="001E4C20" w:rsidP="0029255D">
      <w:pPr>
        <w:numPr>
          <w:ilvl w:val="0"/>
          <w:numId w:val="29"/>
        </w:numPr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Oświadczenie o odstąpieniu od umowy powinno mieć formę pisemną.</w:t>
      </w:r>
    </w:p>
    <w:p w:rsidR="0029255D" w:rsidRDefault="0029255D" w:rsidP="0029255D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537251">
        <w:rPr>
          <w:rFonts w:asciiTheme="majorHAnsi" w:hAnsiTheme="majorHAnsi"/>
          <w:b/>
          <w:sz w:val="20"/>
          <w:szCs w:val="20"/>
        </w:rPr>
        <w:t>§ 7</w:t>
      </w:r>
    </w:p>
    <w:p w:rsidR="001E4C20" w:rsidRPr="00537251" w:rsidRDefault="001E4C20" w:rsidP="001E4C20">
      <w:pPr>
        <w:keepLines/>
        <w:autoSpaceDE w:val="0"/>
        <w:spacing w:after="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Theme="majorHAnsi" w:hAnsiTheme="majorHAnsi"/>
          <w:sz w:val="20"/>
          <w:szCs w:val="20"/>
        </w:rPr>
        <w:t xml:space="preserve"> Zawodowego wysokość środków na </w:t>
      </w:r>
      <w:r w:rsidRPr="00537251">
        <w:rPr>
          <w:rFonts w:asciiTheme="majorHAnsi" w:hAnsiTheme="majorHAnsi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Theme="majorHAnsi" w:hAnsiTheme="majorHAnsi"/>
          <w:sz w:val="20"/>
          <w:szCs w:val="20"/>
        </w:rPr>
        <w:t xml:space="preserve"> ilości zrealizowanej dostawy i </w:t>
      </w:r>
      <w:r w:rsidRPr="00537251">
        <w:rPr>
          <w:rFonts w:asciiTheme="majorHAnsi" w:hAnsiTheme="majorHAnsi"/>
          <w:sz w:val="20"/>
          <w:szCs w:val="20"/>
        </w:rPr>
        <w:t>zrzeka się dochodzenia roszczeń odszkodowawczych związanych z ograniczeniem zakresu dostawy.</w:t>
      </w:r>
    </w:p>
    <w:p w:rsidR="0029255D" w:rsidRDefault="0029255D" w:rsidP="001764A4">
      <w:pPr>
        <w:keepLines/>
        <w:autoSpaceDE w:val="0"/>
        <w:spacing w:after="60"/>
        <w:rPr>
          <w:rFonts w:asciiTheme="majorHAnsi" w:hAnsiTheme="majorHAnsi" w:cs="Tahoma"/>
          <w:b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8</w:t>
      </w:r>
    </w:p>
    <w:p w:rsidR="001E4C20" w:rsidRPr="00537251" w:rsidRDefault="001E4C20" w:rsidP="0029255D">
      <w:pPr>
        <w:keepLines/>
        <w:autoSpaceDE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29255D" w:rsidRDefault="0029255D" w:rsidP="0029255D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764A4" w:rsidRDefault="001764A4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lastRenderedPageBreak/>
        <w:t>§ 9</w:t>
      </w:r>
    </w:p>
    <w:p w:rsidR="001E4C20" w:rsidRPr="00537251" w:rsidRDefault="001E4C20" w:rsidP="001E4C20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Właściwym do rozpoznania sporów wynikłych na tle realizacji niniejs</w:t>
      </w:r>
      <w:r>
        <w:rPr>
          <w:rFonts w:asciiTheme="majorHAnsi" w:hAnsiTheme="majorHAnsi" w:cs="Tahoma"/>
          <w:sz w:val="20"/>
          <w:szCs w:val="20"/>
        </w:rPr>
        <w:t>zej umowy jest Sąd właściwy dla </w:t>
      </w:r>
      <w:r w:rsidRPr="00537251">
        <w:rPr>
          <w:rFonts w:asciiTheme="majorHAnsi" w:hAnsiTheme="majorHAnsi" w:cs="Tahoma"/>
          <w:sz w:val="20"/>
          <w:szCs w:val="20"/>
        </w:rPr>
        <w:t>siedziby Kupującego.</w:t>
      </w:r>
    </w:p>
    <w:p w:rsidR="001E4C20" w:rsidRPr="00537251" w:rsidRDefault="001E4C20" w:rsidP="001E4C20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10</w:t>
      </w:r>
    </w:p>
    <w:p w:rsidR="001E4C20" w:rsidRPr="00537251" w:rsidRDefault="001E4C20" w:rsidP="001E4C20">
      <w:pPr>
        <w:keepNext/>
        <w:keepLines/>
        <w:numPr>
          <w:ilvl w:val="0"/>
          <w:numId w:val="30"/>
        </w:numPr>
        <w:autoSpaceDE w:val="0"/>
        <w:spacing w:after="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W sprawach </w:t>
      </w:r>
      <w:proofErr w:type="gramStart"/>
      <w:r w:rsidRPr="00537251">
        <w:rPr>
          <w:rFonts w:asciiTheme="majorHAnsi" w:hAnsiTheme="majorHAnsi" w:cs="Tahoma"/>
          <w:sz w:val="20"/>
          <w:szCs w:val="20"/>
        </w:rPr>
        <w:t>nie uregulowanych</w:t>
      </w:r>
      <w:proofErr w:type="gramEnd"/>
      <w:r w:rsidRPr="00537251">
        <w:rPr>
          <w:rFonts w:asciiTheme="majorHAnsi" w:hAnsiTheme="majorHAnsi" w:cs="Tahoma"/>
          <w:sz w:val="20"/>
          <w:szCs w:val="20"/>
        </w:rPr>
        <w:t xml:space="preserve"> niniejszą umową obowiązują przepisy Kodeksu Cywilnego.</w:t>
      </w:r>
    </w:p>
    <w:p w:rsidR="001E4C20" w:rsidRPr="00537251" w:rsidRDefault="001E4C20" w:rsidP="001E4C20">
      <w:pPr>
        <w:keepNext/>
        <w:keepLines/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1E4C20" w:rsidRDefault="001E4C20" w:rsidP="001E4C20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4C20" w:rsidRPr="00537251" w:rsidRDefault="001E4C20" w:rsidP="001E4C20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11</w:t>
      </w:r>
    </w:p>
    <w:p w:rsidR="001E4C20" w:rsidRPr="00537251" w:rsidRDefault="001E4C20" w:rsidP="0029255D">
      <w:pPr>
        <w:autoSpaceDE w:val="0"/>
        <w:autoSpaceDN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29255D">
        <w:rPr>
          <w:rFonts w:asciiTheme="majorHAnsi" w:hAnsiTheme="majorHAnsi" w:cs="Arial"/>
          <w:sz w:val="20"/>
          <w:szCs w:val="20"/>
        </w:rPr>
        <w:t>a o ochronie danych osobowych z </w:t>
      </w:r>
      <w:r w:rsidRPr="00537251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1E3524">
        <w:rPr>
          <w:rFonts w:asciiTheme="majorHAnsi" w:hAnsiTheme="majorHAnsi" w:cs="Arial"/>
          <w:sz w:val="20"/>
          <w:szCs w:val="20"/>
        </w:rPr>
        <w:t>Sprzedawca</w:t>
      </w:r>
      <w:r w:rsidR="001E3524" w:rsidRPr="00537251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37251">
        <w:rPr>
          <w:rFonts w:asciiTheme="majorHAnsi" w:hAnsiTheme="majorHAnsi" w:cs="Arial"/>
          <w:sz w:val="20"/>
          <w:szCs w:val="20"/>
        </w:rPr>
        <w:t>został poinformowany, że</w:t>
      </w:r>
      <w:r w:rsidRPr="00537251">
        <w:rPr>
          <w:rFonts w:asciiTheme="majorHAnsi" w:hAnsiTheme="majorHAnsi" w:cs="Arial"/>
          <w:b/>
          <w:sz w:val="20"/>
          <w:szCs w:val="20"/>
        </w:rPr>
        <w:t>:</w:t>
      </w:r>
    </w:p>
    <w:p w:rsidR="001E4C20" w:rsidRPr="00537251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37251">
        <w:rPr>
          <w:rFonts w:asciiTheme="majorHAnsi" w:hAnsiTheme="majorHAnsi" w:cs="Arial"/>
          <w:sz w:val="20"/>
          <w:szCs w:val="20"/>
        </w:rPr>
        <w:t>administratorem</w:t>
      </w:r>
      <w:proofErr w:type="gramEnd"/>
      <w:r w:rsidRPr="00537251">
        <w:rPr>
          <w:rFonts w:asciiTheme="majorHAnsi" w:hAnsiTheme="majorHAnsi" w:cs="Arial"/>
          <w:sz w:val="20"/>
          <w:szCs w:val="20"/>
        </w:rPr>
        <w:t xml:space="preserve"> jego danych osobowych jest Zakład Dosko</w:t>
      </w:r>
      <w:r>
        <w:rPr>
          <w:rFonts w:asciiTheme="majorHAnsi" w:hAnsiTheme="majorHAnsi" w:cs="Arial"/>
          <w:sz w:val="20"/>
          <w:szCs w:val="20"/>
        </w:rPr>
        <w:t>nalenia Zawodowego w Kielcach z </w:t>
      </w:r>
      <w:r w:rsidRPr="00537251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1E4C20" w:rsidRPr="00537251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37251">
        <w:rPr>
          <w:rFonts w:asciiTheme="majorHAnsi" w:hAnsiTheme="majorHAnsi" w:cs="Arial"/>
          <w:sz w:val="20"/>
          <w:szCs w:val="20"/>
        </w:rPr>
        <w:t>kontakt</w:t>
      </w:r>
      <w:proofErr w:type="gramEnd"/>
      <w:r w:rsidRPr="00537251">
        <w:rPr>
          <w:rFonts w:asciiTheme="majorHAnsi" w:hAnsiTheme="majorHAnsi" w:cs="Arial"/>
          <w:sz w:val="20"/>
          <w:szCs w:val="20"/>
        </w:rPr>
        <w:t xml:space="preserve"> z Inspektorem Ochrony Danych możliwy jest pod adresem: </w:t>
      </w:r>
      <w:hyperlink r:id="rId10" w:history="1">
        <w:r w:rsidRPr="00537251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1E4C20" w:rsidRPr="00537251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dane osobowe </w:t>
      </w:r>
      <w:r w:rsidR="001E3524">
        <w:rPr>
          <w:rFonts w:asciiTheme="majorHAnsi" w:hAnsiTheme="majorHAnsi" w:cs="Arial"/>
          <w:sz w:val="20"/>
          <w:szCs w:val="20"/>
        </w:rPr>
        <w:t>Sprzedawcy</w:t>
      </w:r>
      <w:r w:rsidR="001E3524" w:rsidRPr="00537251">
        <w:rPr>
          <w:rFonts w:asciiTheme="majorHAnsi" w:hAnsiTheme="majorHAnsi" w:cs="Arial"/>
          <w:sz w:val="20"/>
          <w:szCs w:val="20"/>
        </w:rPr>
        <w:t xml:space="preserve"> </w:t>
      </w:r>
      <w:r w:rsidRPr="00537251">
        <w:rPr>
          <w:rFonts w:asciiTheme="majorHAnsi" w:hAnsiTheme="majorHAnsi" w:cs="Arial"/>
          <w:sz w:val="20"/>
          <w:szCs w:val="20"/>
        </w:rPr>
        <w:t xml:space="preserve">przetwarzane będą w celu realizacji umowy na podstawie art. 6 ust. 1 lit. b ogólnego rozporządzenia o ochronie danych osobowych z dnia 27 kwietnia 2016 </w:t>
      </w:r>
      <w:proofErr w:type="gramStart"/>
      <w:r w:rsidRPr="00537251">
        <w:rPr>
          <w:rFonts w:asciiTheme="majorHAnsi" w:hAnsiTheme="majorHAnsi" w:cs="Arial"/>
          <w:sz w:val="20"/>
          <w:szCs w:val="20"/>
        </w:rPr>
        <w:t>r. ,</w:t>
      </w:r>
      <w:proofErr w:type="gramEnd"/>
    </w:p>
    <w:p w:rsidR="001E4C20" w:rsidRPr="00537251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37251">
        <w:rPr>
          <w:rFonts w:asciiTheme="majorHAnsi" w:hAnsiTheme="majorHAnsi" w:cs="Arial"/>
          <w:sz w:val="20"/>
          <w:szCs w:val="20"/>
        </w:rPr>
        <w:t>dane</w:t>
      </w:r>
      <w:proofErr w:type="gramEnd"/>
      <w:r w:rsidRPr="00537251">
        <w:rPr>
          <w:rFonts w:asciiTheme="majorHAnsi" w:hAnsiTheme="majorHAnsi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1E4C20" w:rsidRPr="00537251" w:rsidRDefault="001E4C20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37251">
        <w:rPr>
          <w:rFonts w:asciiTheme="majorHAnsi" w:hAnsiTheme="majorHAnsi" w:cs="Arial"/>
          <w:sz w:val="20"/>
          <w:szCs w:val="20"/>
        </w:rPr>
        <w:t>dane</w:t>
      </w:r>
      <w:proofErr w:type="gramEnd"/>
      <w:r w:rsidRPr="00537251">
        <w:rPr>
          <w:rFonts w:asciiTheme="majorHAnsi" w:hAnsiTheme="majorHAnsi" w:cs="Arial"/>
          <w:sz w:val="20"/>
          <w:szCs w:val="20"/>
        </w:rPr>
        <w:t xml:space="preserve"> osobowe przechowywane będą przez okres 1</w:t>
      </w:r>
      <w:r w:rsidR="001E3524">
        <w:rPr>
          <w:rFonts w:asciiTheme="majorHAnsi" w:hAnsiTheme="majorHAnsi" w:cs="Arial"/>
          <w:sz w:val="20"/>
          <w:szCs w:val="20"/>
        </w:rPr>
        <w:t xml:space="preserve">0 </w:t>
      </w:r>
      <w:r w:rsidRPr="00537251">
        <w:rPr>
          <w:rFonts w:asciiTheme="majorHAnsi" w:hAnsiTheme="majorHAnsi" w:cs="Arial"/>
          <w:sz w:val="20"/>
          <w:szCs w:val="20"/>
        </w:rPr>
        <w:t>lat po ustaniu umowy,</w:t>
      </w:r>
    </w:p>
    <w:p w:rsidR="001E4C20" w:rsidRPr="00537251" w:rsidRDefault="001E3524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Sprzedawca</w:t>
      </w:r>
      <w:r w:rsidRPr="00537251">
        <w:rPr>
          <w:rFonts w:asciiTheme="majorHAnsi" w:hAnsiTheme="majorHAnsi" w:cs="Arial"/>
          <w:sz w:val="20"/>
          <w:szCs w:val="20"/>
        </w:rPr>
        <w:t xml:space="preserve"> </w:t>
      </w:r>
      <w:r w:rsidR="001E4C20" w:rsidRPr="00537251">
        <w:rPr>
          <w:rFonts w:asciiTheme="majorHAnsi" w:hAnsiTheme="majorHAnsi" w:cs="Arial"/>
          <w:sz w:val="20"/>
          <w:szCs w:val="20"/>
        </w:rPr>
        <w:t xml:space="preserve">posiada prawo do dostępu do treści swoich </w:t>
      </w:r>
      <w:proofErr w:type="gramStart"/>
      <w:r w:rsidR="001E4C20" w:rsidRPr="00537251">
        <w:rPr>
          <w:rFonts w:asciiTheme="majorHAnsi" w:hAnsiTheme="majorHAnsi" w:cs="Arial"/>
          <w:sz w:val="20"/>
          <w:szCs w:val="20"/>
        </w:rPr>
        <w:t>danych,  ich</w:t>
      </w:r>
      <w:proofErr w:type="gramEnd"/>
      <w:r w:rsidR="001E4C20" w:rsidRPr="00537251">
        <w:rPr>
          <w:rFonts w:asciiTheme="majorHAnsi" w:hAnsiTheme="majorHAnsi" w:cs="Arial"/>
          <w:sz w:val="20"/>
          <w:szCs w:val="20"/>
        </w:rPr>
        <w:t xml:space="preserve"> sprostowania, usunięcia lub ograniczenia przetwarzania,</w:t>
      </w:r>
    </w:p>
    <w:p w:rsidR="001E4C20" w:rsidRPr="00537251" w:rsidRDefault="001E3524" w:rsidP="001E4C20">
      <w:pPr>
        <w:numPr>
          <w:ilvl w:val="0"/>
          <w:numId w:val="32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Sprzedawca</w:t>
      </w:r>
      <w:r w:rsidRPr="00537251">
        <w:rPr>
          <w:rFonts w:asciiTheme="majorHAnsi" w:hAnsiTheme="majorHAnsi" w:cs="Arial"/>
          <w:sz w:val="20"/>
          <w:szCs w:val="20"/>
        </w:rPr>
        <w:t xml:space="preserve"> </w:t>
      </w:r>
      <w:r w:rsidR="001E4C20" w:rsidRPr="00537251">
        <w:rPr>
          <w:rFonts w:asciiTheme="majorHAnsi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hAnsiTheme="majorHAnsi" w:cs="Arial"/>
          <w:sz w:val="20"/>
          <w:szCs w:val="20"/>
        </w:rPr>
        <w:t>Sprzedawcy</w:t>
      </w:r>
      <w:r w:rsidRPr="00537251">
        <w:rPr>
          <w:rFonts w:asciiTheme="majorHAnsi" w:hAnsiTheme="majorHAnsi" w:cs="Arial"/>
          <w:sz w:val="20"/>
          <w:szCs w:val="20"/>
        </w:rPr>
        <w:t xml:space="preserve"> </w:t>
      </w:r>
      <w:r w:rsidR="001E4C20" w:rsidRPr="00537251">
        <w:rPr>
          <w:rFonts w:asciiTheme="majorHAnsi" w:hAnsiTheme="majorHAnsi" w:cs="Arial"/>
          <w:sz w:val="20"/>
          <w:szCs w:val="20"/>
        </w:rPr>
        <w:t>naruszyłoby prz</w:t>
      </w:r>
      <w:r w:rsidR="0029255D">
        <w:rPr>
          <w:rFonts w:asciiTheme="majorHAnsi" w:hAnsiTheme="majorHAnsi" w:cs="Arial"/>
          <w:sz w:val="20"/>
          <w:szCs w:val="20"/>
        </w:rPr>
        <w:t>episy ogólnego rozporządzenia o </w:t>
      </w:r>
      <w:r w:rsidR="001E4C20" w:rsidRPr="00537251">
        <w:rPr>
          <w:rFonts w:asciiTheme="majorHAnsi" w:hAnsiTheme="majorHAnsi" w:cs="Arial"/>
          <w:sz w:val="20"/>
          <w:szCs w:val="20"/>
        </w:rPr>
        <w:t>ochronie danych osobowych z dnia 27 kwietnia 2016 roku.,</w:t>
      </w:r>
    </w:p>
    <w:p w:rsidR="001E4C20" w:rsidRPr="00537251" w:rsidRDefault="001E4C20" w:rsidP="0029255D">
      <w:pPr>
        <w:numPr>
          <w:ilvl w:val="0"/>
          <w:numId w:val="32"/>
        </w:numPr>
        <w:autoSpaceDE w:val="0"/>
        <w:autoSpaceDN w:val="0"/>
        <w:ind w:left="851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37251">
        <w:rPr>
          <w:rFonts w:asciiTheme="majorHAnsi" w:hAnsiTheme="majorHAnsi" w:cs="Arial"/>
          <w:sz w:val="20"/>
          <w:szCs w:val="20"/>
        </w:rPr>
        <w:t>podanie</w:t>
      </w:r>
      <w:proofErr w:type="gramEnd"/>
      <w:r w:rsidRPr="00537251">
        <w:rPr>
          <w:rFonts w:asciiTheme="majorHAnsi" w:hAnsiTheme="majorHAnsi" w:cs="Arial"/>
          <w:sz w:val="20"/>
          <w:szCs w:val="20"/>
        </w:rPr>
        <w:t xml:space="preserve"> danych osobowych przez Zleceniobiorcę jest dobrowolne jednakże odmowa podania danych</w:t>
      </w:r>
      <w:r w:rsidR="0029255D">
        <w:rPr>
          <w:rFonts w:asciiTheme="majorHAnsi" w:hAnsiTheme="majorHAnsi" w:cs="Arial"/>
          <w:sz w:val="20"/>
          <w:szCs w:val="20"/>
        </w:rPr>
        <w:t xml:space="preserve"> skutkuje odmową zawarcia umowy.</w:t>
      </w:r>
    </w:p>
    <w:p w:rsidR="0029255D" w:rsidRDefault="0029255D" w:rsidP="0029255D">
      <w:pPr>
        <w:tabs>
          <w:tab w:val="left" w:pos="0"/>
        </w:tabs>
        <w:jc w:val="center"/>
        <w:rPr>
          <w:rFonts w:asciiTheme="majorHAnsi" w:hAnsiTheme="majorHAnsi" w:cs="Arial"/>
          <w:sz w:val="20"/>
          <w:szCs w:val="20"/>
        </w:rPr>
      </w:pPr>
    </w:p>
    <w:p w:rsidR="001E4C20" w:rsidRDefault="001E4C20" w:rsidP="001E4C20">
      <w:pPr>
        <w:tabs>
          <w:tab w:val="left" w:pos="0"/>
        </w:tabs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12</w:t>
      </w:r>
    </w:p>
    <w:p w:rsidR="001E3524" w:rsidRDefault="001E3524" w:rsidP="001E3524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Kupujący</w:t>
      </w:r>
      <w:r w:rsidRPr="00FE4C36">
        <w:rPr>
          <w:rFonts w:asciiTheme="majorHAnsi" w:hAnsiTheme="majorHAnsi" w:cs="Arial"/>
          <w:sz w:val="20"/>
          <w:szCs w:val="20"/>
        </w:rPr>
        <w:t xml:space="preserve"> oświadcza, że posiada status dużego przedsiębiorcy w rozumieniu art. 4 pkt 6) ustawy z dnia 8 marca 2013 roku o przeciwdziałaniu nadmiernym opóźnieniom w transakcjach handlowych (Dz. U. </w:t>
      </w:r>
      <w:proofErr w:type="gramStart"/>
      <w:r w:rsidRPr="00FE4C36">
        <w:rPr>
          <w:rFonts w:asciiTheme="majorHAnsi" w:hAnsiTheme="majorHAnsi" w:cs="Arial"/>
          <w:sz w:val="20"/>
          <w:szCs w:val="20"/>
        </w:rPr>
        <w:t>z</w:t>
      </w:r>
      <w:proofErr w:type="gramEnd"/>
      <w:r w:rsidRPr="00FE4C36">
        <w:rPr>
          <w:rFonts w:asciiTheme="majorHAnsi" w:hAnsiTheme="majorHAnsi" w:cs="Arial"/>
          <w:sz w:val="20"/>
          <w:szCs w:val="20"/>
        </w:rPr>
        <w:t> 2019r. poz. 118).</w:t>
      </w:r>
    </w:p>
    <w:p w:rsidR="001E3524" w:rsidRDefault="001E3524" w:rsidP="001E3524">
      <w:pPr>
        <w:tabs>
          <w:tab w:val="left" w:pos="0"/>
        </w:tabs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3524" w:rsidRPr="00537251" w:rsidRDefault="001E3524" w:rsidP="001E3524">
      <w:pPr>
        <w:tabs>
          <w:tab w:val="left" w:pos="0"/>
        </w:tabs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§ 13</w:t>
      </w:r>
    </w:p>
    <w:p w:rsidR="001E4C20" w:rsidRPr="00537251" w:rsidRDefault="001E4C20" w:rsidP="001E4C20">
      <w:pPr>
        <w:keepLines/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1E4C20" w:rsidRPr="00537251" w:rsidRDefault="001E4C20" w:rsidP="001E4C20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E4C20" w:rsidRDefault="001E4C20" w:rsidP="0029255D">
      <w:pPr>
        <w:tabs>
          <w:tab w:val="left" w:pos="0"/>
        </w:tabs>
        <w:spacing w:after="60"/>
        <w:jc w:val="center"/>
        <w:rPr>
          <w:rFonts w:ascii="Calibri" w:eastAsia="Calibri" w:hAnsi="Calibri" w:cs="Calibri"/>
          <w:b/>
          <w:color w:val="000000"/>
          <w:sz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SPRZEDAWCA</w:t>
      </w:r>
      <w:r w:rsidR="001764A4">
        <w:rPr>
          <w:rFonts w:asciiTheme="majorHAnsi" w:hAnsiTheme="majorHAnsi" w:cs="Tahoma"/>
          <w:b/>
          <w:sz w:val="20"/>
          <w:szCs w:val="20"/>
        </w:rPr>
        <w:t xml:space="preserve"> </w:t>
      </w:r>
      <w:r w:rsidR="0029255D">
        <w:rPr>
          <w:rFonts w:asciiTheme="majorHAnsi" w:hAnsiTheme="majorHAnsi" w:cs="Tahoma"/>
          <w:b/>
          <w:sz w:val="20"/>
          <w:szCs w:val="20"/>
        </w:rPr>
        <w:tab/>
      </w:r>
      <w:r w:rsidR="0029255D">
        <w:rPr>
          <w:rFonts w:asciiTheme="majorHAnsi" w:hAnsiTheme="majorHAnsi" w:cs="Tahoma"/>
          <w:b/>
          <w:sz w:val="20"/>
          <w:szCs w:val="20"/>
        </w:rPr>
        <w:tab/>
      </w:r>
      <w:r w:rsidR="0029255D">
        <w:rPr>
          <w:rFonts w:asciiTheme="majorHAnsi" w:hAnsiTheme="majorHAnsi" w:cs="Tahoma"/>
          <w:b/>
          <w:sz w:val="20"/>
          <w:szCs w:val="20"/>
        </w:rPr>
        <w:tab/>
      </w:r>
      <w:r w:rsidR="0029255D">
        <w:rPr>
          <w:rFonts w:asciiTheme="majorHAnsi" w:hAnsiTheme="majorHAnsi" w:cs="Tahoma"/>
          <w:b/>
          <w:sz w:val="20"/>
          <w:szCs w:val="20"/>
        </w:rPr>
        <w:tab/>
      </w:r>
      <w:r w:rsidR="0029255D">
        <w:rPr>
          <w:rFonts w:asciiTheme="majorHAnsi" w:hAnsiTheme="majorHAnsi" w:cs="Tahoma"/>
          <w:b/>
          <w:sz w:val="20"/>
          <w:szCs w:val="20"/>
        </w:rPr>
        <w:tab/>
      </w:r>
      <w:r w:rsidR="0029255D">
        <w:rPr>
          <w:rFonts w:asciiTheme="majorHAnsi" w:hAnsiTheme="majorHAnsi" w:cs="Tahoma"/>
          <w:b/>
          <w:sz w:val="20"/>
          <w:szCs w:val="20"/>
        </w:rPr>
        <w:tab/>
      </w:r>
      <w:r w:rsidR="0029255D">
        <w:rPr>
          <w:rFonts w:asciiTheme="majorHAnsi" w:hAnsiTheme="majorHAnsi" w:cs="Tahoma"/>
          <w:b/>
          <w:sz w:val="20"/>
          <w:szCs w:val="20"/>
        </w:rPr>
        <w:tab/>
        <w:t>KUPUJĄCY</w:t>
      </w:r>
    </w:p>
    <w:p w:rsidR="001E4C20" w:rsidRDefault="001E4C20" w:rsidP="00C90247">
      <w:pPr>
        <w:keepNext/>
        <w:jc w:val="right"/>
        <w:rPr>
          <w:rFonts w:ascii="Calibri" w:eastAsia="Calibri" w:hAnsi="Calibri" w:cs="Calibri"/>
          <w:b/>
          <w:color w:val="000000"/>
          <w:sz w:val="20"/>
        </w:rPr>
      </w:pPr>
    </w:p>
    <w:p w:rsidR="008A0154" w:rsidRPr="000346D9" w:rsidRDefault="008A0154" w:rsidP="000346D9"/>
    <w:sectPr w:rsidR="008A0154" w:rsidRPr="000346D9" w:rsidSect="003C3EB9">
      <w:headerReference w:type="default" r:id="rId11"/>
      <w:footerReference w:type="default" r:id="rId12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B0" w:rsidRDefault="006415B0" w:rsidP="0063076E">
      <w:r>
        <w:separator/>
      </w:r>
    </w:p>
  </w:endnote>
  <w:endnote w:type="continuationSeparator" w:id="0">
    <w:p w:rsidR="006415B0" w:rsidRDefault="006415B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20" w:rsidRDefault="001E4C20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B0" w:rsidRDefault="006415B0" w:rsidP="0063076E">
      <w:r>
        <w:separator/>
      </w:r>
    </w:p>
  </w:footnote>
  <w:footnote w:type="continuationSeparator" w:id="0">
    <w:p w:rsidR="006415B0" w:rsidRDefault="006415B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20" w:rsidRDefault="001E4C20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77241"/>
    <w:multiLevelType w:val="multilevel"/>
    <w:tmpl w:val="FC62DD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8F49D1"/>
    <w:multiLevelType w:val="multilevel"/>
    <w:tmpl w:val="2FC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7718BE"/>
    <w:multiLevelType w:val="multilevel"/>
    <w:tmpl w:val="DFB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E0F0B"/>
    <w:multiLevelType w:val="multilevel"/>
    <w:tmpl w:val="BD82D1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533525"/>
    <w:multiLevelType w:val="multilevel"/>
    <w:tmpl w:val="36DC28A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1D893600"/>
    <w:multiLevelType w:val="multilevel"/>
    <w:tmpl w:val="AC98EA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D32A84"/>
    <w:multiLevelType w:val="multilevel"/>
    <w:tmpl w:val="95E63F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C04D59"/>
    <w:multiLevelType w:val="multilevel"/>
    <w:tmpl w:val="04D4B4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67F17"/>
    <w:multiLevelType w:val="multilevel"/>
    <w:tmpl w:val="E1E4A5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774F0"/>
    <w:multiLevelType w:val="multilevel"/>
    <w:tmpl w:val="FE6C32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8628B3"/>
    <w:multiLevelType w:val="multilevel"/>
    <w:tmpl w:val="4E9AEF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CD7811"/>
    <w:multiLevelType w:val="multilevel"/>
    <w:tmpl w:val="F1165C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>
    <w:nsid w:val="5A32751E"/>
    <w:multiLevelType w:val="hybridMultilevel"/>
    <w:tmpl w:val="A106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2E0822"/>
    <w:multiLevelType w:val="multilevel"/>
    <w:tmpl w:val="674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9">
    <w:nsid w:val="703E56C8"/>
    <w:multiLevelType w:val="hybridMultilevel"/>
    <w:tmpl w:val="EC1EE53E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13C5561"/>
    <w:multiLevelType w:val="multilevel"/>
    <w:tmpl w:val="7354B7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70C6B"/>
    <w:multiLevelType w:val="multilevel"/>
    <w:tmpl w:val="2BACC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295AA8"/>
    <w:multiLevelType w:val="hybridMultilevel"/>
    <w:tmpl w:val="C4C41C8A"/>
    <w:lvl w:ilvl="0" w:tplc="23C8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1"/>
  </w:num>
  <w:num w:numId="5">
    <w:abstractNumId w:val="2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2"/>
  </w:num>
  <w:num w:numId="10">
    <w:abstractNumId w:val="6"/>
  </w:num>
  <w:num w:numId="11">
    <w:abstractNumId w:val="4"/>
  </w:num>
  <w:num w:numId="12">
    <w:abstractNumId w:val="44"/>
  </w:num>
  <w:num w:numId="13">
    <w:abstractNumId w:val="7"/>
  </w:num>
  <w:num w:numId="14">
    <w:abstractNumId w:val="37"/>
  </w:num>
  <w:num w:numId="15">
    <w:abstractNumId w:val="34"/>
  </w:num>
  <w:num w:numId="16">
    <w:abstractNumId w:val="15"/>
  </w:num>
  <w:num w:numId="17">
    <w:abstractNumId w:val="5"/>
  </w:num>
  <w:num w:numId="18">
    <w:abstractNumId w:val="42"/>
  </w:num>
  <w:num w:numId="19">
    <w:abstractNumId w:val="41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3"/>
  </w:num>
  <w:num w:numId="26">
    <w:abstractNumId w:val="39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8"/>
  </w:num>
  <w:num w:numId="35">
    <w:abstractNumId w:val="19"/>
  </w:num>
  <w:num w:numId="36">
    <w:abstractNumId w:val="9"/>
  </w:num>
  <w:num w:numId="37">
    <w:abstractNumId w:val="25"/>
  </w:num>
  <w:num w:numId="38">
    <w:abstractNumId w:val="31"/>
  </w:num>
  <w:num w:numId="39">
    <w:abstractNumId w:val="40"/>
  </w:num>
  <w:num w:numId="40">
    <w:abstractNumId w:val="3"/>
  </w:num>
  <w:num w:numId="41">
    <w:abstractNumId w:val="33"/>
  </w:num>
  <w:num w:numId="42">
    <w:abstractNumId w:val="10"/>
  </w:num>
  <w:num w:numId="43">
    <w:abstractNumId w:val="12"/>
  </w:num>
  <w:num w:numId="44">
    <w:abstractNumId w:val="27"/>
  </w:num>
  <w:num w:numId="45">
    <w:abstractNumId w:val="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6F7C"/>
    <w:rsid w:val="00022C92"/>
    <w:rsid w:val="000346D9"/>
    <w:rsid w:val="000729C5"/>
    <w:rsid w:val="000C308E"/>
    <w:rsid w:val="000F4B81"/>
    <w:rsid w:val="00136896"/>
    <w:rsid w:val="00140E19"/>
    <w:rsid w:val="00142E5F"/>
    <w:rsid w:val="001553AC"/>
    <w:rsid w:val="00160BC6"/>
    <w:rsid w:val="0016753F"/>
    <w:rsid w:val="00173F56"/>
    <w:rsid w:val="001764A4"/>
    <w:rsid w:val="00197972"/>
    <w:rsid w:val="001A5D9E"/>
    <w:rsid w:val="001E1FF4"/>
    <w:rsid w:val="001E3524"/>
    <w:rsid w:val="001E4C20"/>
    <w:rsid w:val="00257682"/>
    <w:rsid w:val="0029255D"/>
    <w:rsid w:val="002A2177"/>
    <w:rsid w:val="002B6DAC"/>
    <w:rsid w:val="002C341C"/>
    <w:rsid w:val="002D51C0"/>
    <w:rsid w:val="003026E9"/>
    <w:rsid w:val="0030671F"/>
    <w:rsid w:val="00333B0F"/>
    <w:rsid w:val="00337A97"/>
    <w:rsid w:val="00354C95"/>
    <w:rsid w:val="00361019"/>
    <w:rsid w:val="00392058"/>
    <w:rsid w:val="003A11CA"/>
    <w:rsid w:val="003A601C"/>
    <w:rsid w:val="003C3EB9"/>
    <w:rsid w:val="0040708B"/>
    <w:rsid w:val="00411D2F"/>
    <w:rsid w:val="00426B21"/>
    <w:rsid w:val="00430F27"/>
    <w:rsid w:val="00441134"/>
    <w:rsid w:val="00445599"/>
    <w:rsid w:val="00480805"/>
    <w:rsid w:val="00524619"/>
    <w:rsid w:val="005260B5"/>
    <w:rsid w:val="00532F63"/>
    <w:rsid w:val="00582F9B"/>
    <w:rsid w:val="00592B12"/>
    <w:rsid w:val="005B383D"/>
    <w:rsid w:val="005D4042"/>
    <w:rsid w:val="005E4B2D"/>
    <w:rsid w:val="005F4895"/>
    <w:rsid w:val="0063076E"/>
    <w:rsid w:val="00633985"/>
    <w:rsid w:val="006415B0"/>
    <w:rsid w:val="00651E70"/>
    <w:rsid w:val="0066442C"/>
    <w:rsid w:val="006920D7"/>
    <w:rsid w:val="00697933"/>
    <w:rsid w:val="006C5874"/>
    <w:rsid w:val="00704322"/>
    <w:rsid w:val="007072F5"/>
    <w:rsid w:val="007146E1"/>
    <w:rsid w:val="00726FCA"/>
    <w:rsid w:val="007328F0"/>
    <w:rsid w:val="00761C2B"/>
    <w:rsid w:val="00777389"/>
    <w:rsid w:val="00792FCB"/>
    <w:rsid w:val="007F7D6B"/>
    <w:rsid w:val="00827129"/>
    <w:rsid w:val="008364B8"/>
    <w:rsid w:val="008A0154"/>
    <w:rsid w:val="008A1FA9"/>
    <w:rsid w:val="008E1B3F"/>
    <w:rsid w:val="0090678B"/>
    <w:rsid w:val="00917D1B"/>
    <w:rsid w:val="00917F02"/>
    <w:rsid w:val="00935E11"/>
    <w:rsid w:val="00964717"/>
    <w:rsid w:val="009A55EB"/>
    <w:rsid w:val="009C5957"/>
    <w:rsid w:val="009D0891"/>
    <w:rsid w:val="00A04584"/>
    <w:rsid w:val="00A24C27"/>
    <w:rsid w:val="00A26FEC"/>
    <w:rsid w:val="00A746D4"/>
    <w:rsid w:val="00A83E55"/>
    <w:rsid w:val="00A8455B"/>
    <w:rsid w:val="00A8665C"/>
    <w:rsid w:val="00A916D6"/>
    <w:rsid w:val="00A943DC"/>
    <w:rsid w:val="00AB6C90"/>
    <w:rsid w:val="00AC5E54"/>
    <w:rsid w:val="00B0452A"/>
    <w:rsid w:val="00B13F01"/>
    <w:rsid w:val="00B436FE"/>
    <w:rsid w:val="00B54944"/>
    <w:rsid w:val="00BA70DC"/>
    <w:rsid w:val="00BE3D30"/>
    <w:rsid w:val="00C052C0"/>
    <w:rsid w:val="00C31EB4"/>
    <w:rsid w:val="00C40702"/>
    <w:rsid w:val="00C56828"/>
    <w:rsid w:val="00C83511"/>
    <w:rsid w:val="00C86FB0"/>
    <w:rsid w:val="00C87162"/>
    <w:rsid w:val="00C90247"/>
    <w:rsid w:val="00CA3586"/>
    <w:rsid w:val="00CB1E3E"/>
    <w:rsid w:val="00CC2CAA"/>
    <w:rsid w:val="00CE2AEE"/>
    <w:rsid w:val="00D033E9"/>
    <w:rsid w:val="00D21A54"/>
    <w:rsid w:val="00D31F7E"/>
    <w:rsid w:val="00DA69AE"/>
    <w:rsid w:val="00DB3546"/>
    <w:rsid w:val="00DB5681"/>
    <w:rsid w:val="00DB70F0"/>
    <w:rsid w:val="00DC7D5C"/>
    <w:rsid w:val="00DE369E"/>
    <w:rsid w:val="00DF3B51"/>
    <w:rsid w:val="00E25B95"/>
    <w:rsid w:val="00E82E6A"/>
    <w:rsid w:val="00ED5DC7"/>
    <w:rsid w:val="00F0288E"/>
    <w:rsid w:val="00F10EC8"/>
    <w:rsid w:val="00F21131"/>
    <w:rsid w:val="00F37917"/>
    <w:rsid w:val="00F57ADA"/>
    <w:rsid w:val="00F82C6E"/>
    <w:rsid w:val="00FE03F1"/>
    <w:rsid w:val="00FE364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0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9024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9024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1E4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1E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4C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4C20"/>
    <w:pPr>
      <w:spacing w:after="120"/>
    </w:pPr>
  </w:style>
  <w:style w:type="character" w:customStyle="1" w:styleId="StrongEmphasis">
    <w:name w:val="Strong Emphasis"/>
    <w:rsid w:val="001E4C20"/>
    <w:rPr>
      <w:b/>
      <w:bCs/>
    </w:rPr>
  </w:style>
  <w:style w:type="character" w:styleId="Uwydatnienie">
    <w:name w:val="Emphasis"/>
    <w:rsid w:val="001E4C2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3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3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32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3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322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0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9024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9024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1E4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1E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4C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4C20"/>
    <w:pPr>
      <w:spacing w:after="120"/>
    </w:pPr>
  </w:style>
  <w:style w:type="character" w:customStyle="1" w:styleId="StrongEmphasis">
    <w:name w:val="Strong Emphasis"/>
    <w:rsid w:val="001E4C20"/>
    <w:rPr>
      <w:b/>
      <w:bCs/>
    </w:rPr>
  </w:style>
  <w:style w:type="character" w:styleId="Uwydatnienie">
    <w:name w:val="Emphasis"/>
    <w:rsid w:val="001E4C2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3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3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32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3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32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99F7-1C78-4734-925E-710CCC68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2886</Words>
  <Characters>17320</Characters>
  <Application>Microsoft Office Word</Application>
  <DocSecurity>4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2019-07-18T11:52:00Z</cp:lastPrinted>
  <dcterms:created xsi:type="dcterms:W3CDTF">2020-10-12T11:22:00Z</dcterms:created>
  <dcterms:modified xsi:type="dcterms:W3CDTF">2020-10-12T11:22:00Z</dcterms:modified>
</cp:coreProperties>
</file>