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02" w:rsidRPr="00F049A3" w:rsidRDefault="009F4DB2" w:rsidP="00016602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617AC1">
        <w:rPr>
          <w:rFonts w:asciiTheme="majorHAnsi" w:hAnsiTheme="majorHAnsi"/>
          <w:sz w:val="20"/>
          <w:szCs w:val="20"/>
        </w:rPr>
        <w:t>Kielce, 03.08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:rsidR="00016602" w:rsidRDefault="00016602" w:rsidP="00016602">
      <w:pPr>
        <w:rPr>
          <w:rFonts w:asciiTheme="majorHAnsi" w:hAnsiTheme="majorHAnsi"/>
          <w:b/>
          <w:sz w:val="22"/>
        </w:rPr>
      </w:pPr>
    </w:p>
    <w:p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:rsidR="002B089A" w:rsidRPr="00606F0B" w:rsidRDefault="002B089A" w:rsidP="002B089A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na</w:t>
      </w:r>
      <w:r w:rsidRPr="00607D23">
        <w:rPr>
          <w:rFonts w:asciiTheme="majorHAnsi" w:hAnsiTheme="majorHAnsi"/>
          <w:b/>
          <w:sz w:val="20"/>
          <w:szCs w:val="20"/>
        </w:rPr>
        <w:t xml:space="preserve"> „</w:t>
      </w: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9D7F27">
        <w:rPr>
          <w:rFonts w:asciiTheme="majorHAnsi" w:hAnsiTheme="majorHAnsi"/>
          <w:b/>
          <w:sz w:val="20"/>
          <w:szCs w:val="20"/>
        </w:rPr>
        <w:t>instalacji elektrycznej</w:t>
      </w:r>
      <w:r w:rsidRPr="00607D23">
        <w:rPr>
          <w:rFonts w:asciiTheme="majorHAnsi" w:hAnsiTheme="majorHAnsi"/>
          <w:b/>
          <w:sz w:val="20"/>
          <w:szCs w:val="20"/>
        </w:rPr>
        <w:t>”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w </w:t>
      </w:r>
      <w:r w:rsidR="005F017B">
        <w:rPr>
          <w:rFonts w:asciiTheme="majorHAnsi" w:hAnsiTheme="majorHAnsi"/>
          <w:sz w:val="20"/>
          <w:szCs w:val="20"/>
        </w:rPr>
        <w:t>budynku Szkół</w:t>
      </w:r>
      <w:r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 xml:space="preserve">Ostrowcu </w:t>
      </w:r>
      <w:r w:rsidR="00D27021">
        <w:rPr>
          <w:rFonts w:asciiTheme="majorHAnsi" w:hAnsiTheme="majorHAnsi"/>
          <w:sz w:val="20"/>
          <w:szCs w:val="20"/>
        </w:rPr>
        <w:t>Świętokrzyskim</w:t>
      </w:r>
      <w:r w:rsidRPr="00607D23">
        <w:rPr>
          <w:rFonts w:asciiTheme="majorHAnsi" w:hAnsiTheme="majorHAnsi"/>
          <w:sz w:val="20"/>
          <w:szCs w:val="20"/>
        </w:rPr>
        <w:t>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2B089A" w:rsidRPr="00607D23" w:rsidRDefault="002B089A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9D7F27">
        <w:rPr>
          <w:rFonts w:asciiTheme="majorHAnsi" w:hAnsiTheme="majorHAnsi"/>
          <w:b/>
          <w:sz w:val="20"/>
          <w:szCs w:val="20"/>
        </w:rPr>
        <w:t xml:space="preserve">instalacji elektrycznej </w:t>
      </w:r>
      <w:r>
        <w:rPr>
          <w:rFonts w:asciiTheme="majorHAnsi" w:hAnsiTheme="majorHAnsi"/>
          <w:sz w:val="20"/>
          <w:szCs w:val="20"/>
        </w:rPr>
        <w:t xml:space="preserve">w </w:t>
      </w:r>
      <w:r w:rsidR="005F017B">
        <w:rPr>
          <w:rFonts w:asciiTheme="majorHAnsi" w:hAnsiTheme="majorHAnsi"/>
          <w:sz w:val="20"/>
          <w:szCs w:val="20"/>
        </w:rPr>
        <w:t>budynku Szkół</w:t>
      </w:r>
      <w:r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 xml:space="preserve">Ostrowcu Świętokrzyskim </w:t>
      </w:r>
      <w:r>
        <w:rPr>
          <w:rFonts w:asciiTheme="majorHAnsi" w:hAnsiTheme="majorHAnsi"/>
          <w:sz w:val="20"/>
          <w:szCs w:val="20"/>
        </w:rPr>
        <w:t xml:space="preserve"> przy ul. </w:t>
      </w:r>
      <w:r w:rsidR="009D7F27">
        <w:rPr>
          <w:rFonts w:asciiTheme="majorHAnsi" w:hAnsiTheme="majorHAnsi"/>
          <w:sz w:val="20"/>
          <w:szCs w:val="20"/>
        </w:rPr>
        <w:t>Kilińskiego 49</w:t>
      </w:r>
      <w:r w:rsidRPr="00607D23">
        <w:rPr>
          <w:rFonts w:asciiTheme="majorHAnsi" w:hAnsiTheme="majorHAnsi"/>
          <w:sz w:val="20"/>
          <w:szCs w:val="20"/>
        </w:rPr>
        <w:t xml:space="preserve">. </w:t>
      </w:r>
    </w:p>
    <w:p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B089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D27021">
        <w:rPr>
          <w:rFonts w:asciiTheme="majorHAnsi" w:hAnsiTheme="majorHAnsi" w:cs="Calibri"/>
          <w:sz w:val="20"/>
          <w:szCs w:val="20"/>
        </w:rPr>
        <w:t xml:space="preserve"> oraz </w:t>
      </w:r>
      <w:r w:rsidR="002B089A">
        <w:rPr>
          <w:rFonts w:asciiTheme="majorHAnsi" w:hAnsiTheme="majorHAnsi" w:cs="Calibri"/>
          <w:sz w:val="20"/>
          <w:szCs w:val="20"/>
        </w:rPr>
        <w:t xml:space="preserve">w </w:t>
      </w:r>
      <w:r w:rsidR="00553525">
        <w:rPr>
          <w:rFonts w:asciiTheme="majorHAnsi" w:hAnsiTheme="majorHAnsi" w:cs="Calibri"/>
          <w:sz w:val="20"/>
          <w:szCs w:val="20"/>
        </w:rPr>
        <w:t>Projekcie umowy, który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</w:t>
      </w:r>
      <w:r w:rsidR="00D27021">
        <w:rPr>
          <w:rFonts w:asciiTheme="majorHAnsi" w:hAnsiTheme="majorHAnsi" w:cs="Calibri"/>
          <w:b/>
          <w:sz w:val="20"/>
          <w:szCs w:val="20"/>
        </w:rPr>
        <w:t xml:space="preserve"> 3</w:t>
      </w:r>
      <w:r w:rsidR="002B089A">
        <w:rPr>
          <w:rFonts w:asciiTheme="majorHAnsi" w:hAnsiTheme="majorHAnsi" w:cs="Calibri"/>
          <w:sz w:val="20"/>
          <w:szCs w:val="20"/>
        </w:rPr>
        <w:t>.</w:t>
      </w:r>
    </w:p>
    <w:p w:rsidR="002B089A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B297F" w:rsidRPr="009B297F" w:rsidRDefault="009B297F" w:rsidP="009B297F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>
        <w:rPr>
          <w:rFonts w:asciiTheme="majorHAnsi" w:hAnsiTheme="majorHAnsi"/>
          <w:bCs/>
          <w:sz w:val="20"/>
          <w:szCs w:val="20"/>
        </w:rPr>
        <w:t>złożenie</w:t>
      </w:r>
      <w:r w:rsidR="00BC4CB2">
        <w:rPr>
          <w:rFonts w:asciiTheme="majorHAnsi" w:hAnsiTheme="majorHAnsi"/>
          <w:bCs/>
          <w:sz w:val="20"/>
          <w:szCs w:val="20"/>
        </w:rPr>
        <w:t>m</w:t>
      </w:r>
      <w:r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>, po uprzednim uzgodnieniu 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Pr="0031778C">
        <w:rPr>
          <w:rStyle w:val="contact-telephone"/>
          <w:rFonts w:asciiTheme="majorHAnsi" w:hAnsiTheme="majorHAnsi"/>
          <w:sz w:val="20"/>
          <w:szCs w:val="20"/>
        </w:rPr>
        <w:t>41 265 38 83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 xml:space="preserve">Szkoły ZDZ w </w:t>
      </w:r>
      <w:r w:rsidR="009D7F27">
        <w:rPr>
          <w:rFonts w:asciiTheme="majorHAnsi" w:hAnsiTheme="majorHAnsi"/>
          <w:sz w:val="20"/>
          <w:szCs w:val="20"/>
        </w:rPr>
        <w:t>Ostrowcu Świętokrzyskim</w:t>
      </w:r>
      <w:r w:rsidR="003E79FC">
        <w:rPr>
          <w:rFonts w:asciiTheme="majorHAnsi" w:hAnsiTheme="majorHAnsi"/>
          <w:sz w:val="20"/>
          <w:szCs w:val="20"/>
        </w:rPr>
        <w:t xml:space="preserve">, ul. </w:t>
      </w:r>
      <w:r w:rsidR="009D7F27">
        <w:rPr>
          <w:rFonts w:asciiTheme="majorHAnsi" w:hAnsiTheme="majorHAnsi"/>
          <w:sz w:val="20"/>
          <w:szCs w:val="20"/>
        </w:rPr>
        <w:t>Kilińskiego 49</w:t>
      </w:r>
      <w:r w:rsidR="003E79FC">
        <w:rPr>
          <w:rFonts w:asciiTheme="majorHAnsi" w:hAnsiTheme="majorHAnsi"/>
          <w:sz w:val="20"/>
          <w:szCs w:val="20"/>
        </w:rPr>
        <w:t>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Termin wykonania</w:t>
      </w:r>
      <w:r w:rsidR="009D7F27">
        <w:rPr>
          <w:rFonts w:asciiTheme="majorHAnsi" w:hAnsiTheme="majorHAnsi"/>
          <w:sz w:val="20"/>
          <w:szCs w:val="20"/>
        </w:rPr>
        <w:t xml:space="preserve">: od dnia podpisania umowy do </w:t>
      </w:r>
      <w:r w:rsidR="00B42576">
        <w:rPr>
          <w:rFonts w:asciiTheme="majorHAnsi" w:hAnsiTheme="majorHAnsi"/>
          <w:sz w:val="20"/>
          <w:szCs w:val="20"/>
        </w:rPr>
        <w:t>30</w:t>
      </w:r>
      <w:r w:rsidR="003E79FC">
        <w:rPr>
          <w:rFonts w:asciiTheme="majorHAnsi" w:hAnsiTheme="majorHAnsi"/>
          <w:sz w:val="20"/>
          <w:szCs w:val="20"/>
        </w:rPr>
        <w:t xml:space="preserve"> </w:t>
      </w:r>
      <w:r w:rsidR="00B42576">
        <w:rPr>
          <w:rFonts w:asciiTheme="majorHAnsi" w:hAnsiTheme="majorHAnsi"/>
          <w:sz w:val="20"/>
          <w:szCs w:val="20"/>
        </w:rPr>
        <w:t>września</w:t>
      </w:r>
      <w:r w:rsidR="003E79FC">
        <w:rPr>
          <w:rFonts w:asciiTheme="majorHAnsi" w:hAnsiTheme="majorHAnsi"/>
          <w:sz w:val="20"/>
          <w:szCs w:val="20"/>
        </w:rPr>
        <w:t xml:space="preserve"> 2020 roku.</w:t>
      </w:r>
    </w:p>
    <w:p w:rsidR="002B089A" w:rsidRPr="00607D23" w:rsidRDefault="002B089A" w:rsidP="009B297F">
      <w:pPr>
        <w:pStyle w:val="Akapitzlist"/>
        <w:numPr>
          <w:ilvl w:val="0"/>
          <w:numId w:val="30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:rsidR="002B089A" w:rsidRPr="003E79FC" w:rsidRDefault="002B089A" w:rsidP="003E79FC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2B089A" w:rsidRPr="00607D23" w:rsidRDefault="002B089A" w:rsidP="002B089A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2B089A" w:rsidRPr="00607D23" w:rsidRDefault="0002742B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2B089A"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</w:t>
      </w:r>
      <w:r w:rsidR="007F1B5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08-13</w:t>
      </w:r>
      <w:r w:rsidR="002B089A" w:rsidRPr="00607D23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2B089A"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="002B089A"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2B089A"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2B089A"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089A"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2B089A"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9B29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="002B089A"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="002B089A"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B089A" w:rsidRPr="00607D23" w:rsidRDefault="002B089A" w:rsidP="002B089A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2B089A" w:rsidRPr="00607D23" w:rsidRDefault="002B089A" w:rsidP="002B089A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2B089A" w:rsidRPr="00607D23" w:rsidRDefault="002B089A" w:rsidP="002B089A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„</w:t>
      </w:r>
      <w:r w:rsidR="003B0EA9"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9D7F27">
        <w:rPr>
          <w:rFonts w:asciiTheme="majorHAnsi" w:hAnsiTheme="majorHAnsi"/>
          <w:b/>
          <w:sz w:val="20"/>
          <w:szCs w:val="20"/>
        </w:rPr>
        <w:t>instalacji elektrycznej</w:t>
      </w:r>
      <w:r w:rsidRPr="00607D23">
        <w:rPr>
          <w:rFonts w:asciiTheme="majorHAnsi" w:hAnsiTheme="majorHAnsi"/>
          <w:b/>
          <w:sz w:val="20"/>
          <w:szCs w:val="20"/>
        </w:rPr>
        <w:t xml:space="preserve">” </w:t>
      </w:r>
    </w:p>
    <w:p w:rsidR="002B089A" w:rsidRPr="00607D23" w:rsidRDefault="002B089A" w:rsidP="002B089A">
      <w:pPr>
        <w:spacing w:after="8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7F1B5C">
        <w:rPr>
          <w:rFonts w:asciiTheme="majorHAnsi" w:hAnsiTheme="majorHAnsi"/>
          <w:b/>
          <w:color w:val="000000" w:themeColor="text1"/>
          <w:sz w:val="20"/>
          <w:szCs w:val="20"/>
        </w:rPr>
        <w:t>2020-08-13</w:t>
      </w:r>
      <w:r w:rsidRPr="00607D23">
        <w:rPr>
          <w:rFonts w:asciiTheme="majorHAnsi" w:hAnsiTheme="majorHAnsi"/>
          <w:b/>
          <w:sz w:val="20"/>
          <w:szCs w:val="20"/>
        </w:rPr>
        <w:t>, godz. 10:00.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2B089A" w:rsidRPr="00607D23" w:rsidRDefault="002B089A" w:rsidP="002B089A">
      <w:pPr>
        <w:pStyle w:val="Tekstpodstawowy"/>
        <w:numPr>
          <w:ilvl w:val="0"/>
          <w:numId w:val="31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2B089A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2B089A" w:rsidRPr="00607D23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2B089A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607D23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2B089A" w:rsidRPr="00607D23" w:rsidRDefault="002B089A" w:rsidP="002B089A">
      <w:pPr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2B089A" w:rsidRPr="00607D23" w:rsidRDefault="002B089A" w:rsidP="002B089A">
      <w:pPr>
        <w:numPr>
          <w:ilvl w:val="1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607D23" w:rsidRDefault="002B089A" w:rsidP="002B089A">
      <w:pPr>
        <w:numPr>
          <w:ilvl w:val="0"/>
          <w:numId w:val="2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2B089A" w:rsidRPr="00607D23" w:rsidRDefault="002B089A" w:rsidP="002B089A">
      <w:pPr>
        <w:numPr>
          <w:ilvl w:val="0"/>
          <w:numId w:val="2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2B089A" w:rsidRPr="00607D23" w:rsidRDefault="002B089A" w:rsidP="002B089A">
      <w:pPr>
        <w:numPr>
          <w:ilvl w:val="0"/>
          <w:numId w:val="2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2B089A" w:rsidRPr="00607D23" w:rsidRDefault="002B089A" w:rsidP="002B089A">
      <w:pPr>
        <w:numPr>
          <w:ilvl w:val="0"/>
          <w:numId w:val="2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:rsidR="002B089A" w:rsidRDefault="002B089A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Monika Wojtas</w:t>
      </w:r>
    </w:p>
    <w:p w:rsidR="002B089A" w:rsidRDefault="002B089A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B53687" w:rsidRPr="00016602" w:rsidRDefault="00B53687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B53687" w:rsidRPr="00016602" w:rsidRDefault="00B53687" w:rsidP="00016602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016602" w:rsidRPr="00016602" w:rsidRDefault="00016602" w:rsidP="00016602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3B0EA9" w:rsidRPr="003B0EA9" w:rsidRDefault="00016602" w:rsidP="003B0EA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B0EA9">
        <w:rPr>
          <w:rFonts w:asciiTheme="majorHAnsi" w:eastAsia="Times New Roman" w:hAnsiTheme="majorHAnsi" w:cs="Arial"/>
          <w:b/>
          <w:sz w:val="20"/>
          <w:szCs w:val="20"/>
        </w:rPr>
        <w:br/>
      </w:r>
      <w:r w:rsidR="003B0EA9" w:rsidRPr="003B0EA9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3B0EA9" w:rsidRPr="003B0EA9" w:rsidRDefault="003B0EA9" w:rsidP="003B0EA9">
      <w:pPr>
        <w:jc w:val="center"/>
        <w:rPr>
          <w:rFonts w:asciiTheme="majorHAnsi" w:hAnsiTheme="majorHAnsi" w:cs="Arial"/>
          <w:b/>
          <w:szCs w:val="24"/>
        </w:rPr>
      </w:pPr>
    </w:p>
    <w:p w:rsidR="003B0EA9" w:rsidRPr="003B0EA9" w:rsidRDefault="003B0EA9" w:rsidP="003B0EA9">
      <w:pPr>
        <w:pStyle w:val="Akapitzlist"/>
        <w:numPr>
          <w:ilvl w:val="0"/>
          <w:numId w:val="33"/>
        </w:num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>Pr</w:t>
      </w:r>
      <w:r w:rsidR="00B53687">
        <w:rPr>
          <w:rFonts w:asciiTheme="majorHAnsi" w:hAnsiTheme="majorHAnsi" w:cs="Arial"/>
          <w:sz w:val="20"/>
          <w:szCs w:val="20"/>
        </w:rPr>
        <w:t>zedmiotem zmówienia jest remont</w:t>
      </w:r>
      <w:r w:rsidRPr="003B0EA9">
        <w:rPr>
          <w:rFonts w:asciiTheme="majorHAnsi" w:hAnsiTheme="majorHAnsi" w:cs="Arial"/>
          <w:sz w:val="20"/>
          <w:szCs w:val="20"/>
        </w:rPr>
        <w:t xml:space="preserve"> </w:t>
      </w:r>
      <w:r w:rsidR="009B297F">
        <w:rPr>
          <w:rFonts w:asciiTheme="majorHAnsi" w:hAnsiTheme="majorHAnsi" w:cs="Arial"/>
          <w:sz w:val="20"/>
          <w:szCs w:val="20"/>
        </w:rPr>
        <w:t>instalacji</w:t>
      </w:r>
      <w:r w:rsidR="00B53687">
        <w:rPr>
          <w:rFonts w:asciiTheme="majorHAnsi" w:hAnsiTheme="majorHAnsi" w:cs="Arial"/>
          <w:sz w:val="20"/>
          <w:szCs w:val="20"/>
        </w:rPr>
        <w:t xml:space="preserve"> elektrycznej</w:t>
      </w:r>
      <w:r w:rsidRPr="003B0EA9">
        <w:rPr>
          <w:rFonts w:asciiTheme="majorHAnsi" w:hAnsiTheme="majorHAnsi" w:cs="Arial"/>
          <w:sz w:val="20"/>
          <w:szCs w:val="20"/>
        </w:rPr>
        <w:t>.</w:t>
      </w:r>
    </w:p>
    <w:p w:rsidR="003B0EA9" w:rsidRPr="003B0EA9" w:rsidRDefault="003B0EA9" w:rsidP="003B0EA9">
      <w:pPr>
        <w:pStyle w:val="Akapitzlist"/>
        <w:numPr>
          <w:ilvl w:val="0"/>
          <w:numId w:val="33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3B0EA9">
        <w:rPr>
          <w:rFonts w:asciiTheme="majorHAnsi" w:hAnsiTheme="majorHAnsi" w:cs="Arial"/>
          <w:sz w:val="20"/>
          <w:szCs w:val="20"/>
        </w:rPr>
        <w:t xml:space="preserve">Dane szczegółowe dotyczące remontu </w:t>
      </w:r>
      <w:r w:rsidR="009B297F">
        <w:rPr>
          <w:rFonts w:asciiTheme="majorHAnsi" w:hAnsiTheme="majorHAnsi" w:cs="Arial"/>
          <w:sz w:val="20"/>
          <w:szCs w:val="20"/>
        </w:rPr>
        <w:t>instalacji</w:t>
      </w:r>
      <w:r w:rsidRPr="003B0EA9">
        <w:rPr>
          <w:rFonts w:asciiTheme="majorHAnsi" w:hAnsiTheme="majorHAnsi" w:cs="Arial"/>
          <w:sz w:val="20"/>
          <w:szCs w:val="20"/>
        </w:rPr>
        <w:t>:</w:t>
      </w:r>
    </w:p>
    <w:p w:rsidR="003B0EA9" w:rsidRPr="006030BA" w:rsidRDefault="003B0EA9" w:rsidP="006030BA">
      <w:pPr>
        <w:rPr>
          <w:rFonts w:asciiTheme="majorHAnsi" w:hAnsiTheme="majorHAnsi" w:cs="Arial"/>
          <w:sz w:val="20"/>
          <w:szCs w:val="20"/>
        </w:rPr>
      </w:pPr>
    </w:p>
    <w:tbl>
      <w:tblPr>
        <w:tblpPr w:leftFromText="141" w:rightFromText="141" w:vertAnchor="text" w:horzAnchor="margin" w:tblpY="1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422"/>
        <w:gridCol w:w="5694"/>
      </w:tblGrid>
      <w:tr w:rsidR="00B53687" w:rsidRPr="00E75BA3" w:rsidTr="00F32F8B">
        <w:tc>
          <w:tcPr>
            <w:tcW w:w="781" w:type="dxa"/>
          </w:tcPr>
          <w:p w:rsidR="00B53687" w:rsidRPr="006030BA" w:rsidRDefault="002653D7" w:rsidP="00F32F8B">
            <w:pPr>
              <w:ind w:left="-99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</w:t>
            </w:r>
          </w:p>
        </w:tc>
        <w:tc>
          <w:tcPr>
            <w:tcW w:w="2422" w:type="dxa"/>
            <w:shd w:val="clear" w:color="auto" w:fill="auto"/>
          </w:tcPr>
          <w:p w:rsidR="00B53687" w:rsidRPr="006030BA" w:rsidRDefault="006030BA" w:rsidP="006030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Rodzaj robót</w:t>
            </w:r>
          </w:p>
        </w:tc>
        <w:tc>
          <w:tcPr>
            <w:tcW w:w="5694" w:type="dxa"/>
            <w:shd w:val="clear" w:color="auto" w:fill="auto"/>
          </w:tcPr>
          <w:p w:rsidR="00B53687" w:rsidRPr="006030BA" w:rsidRDefault="006030BA" w:rsidP="006030B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Zakres</w:t>
            </w:r>
          </w:p>
        </w:tc>
      </w:tr>
      <w:tr w:rsidR="00B53687" w:rsidRPr="00E75BA3" w:rsidTr="00F32F8B">
        <w:trPr>
          <w:trHeight w:val="2404"/>
        </w:trPr>
        <w:tc>
          <w:tcPr>
            <w:tcW w:w="781" w:type="dxa"/>
          </w:tcPr>
          <w:p w:rsidR="00B53687" w:rsidRPr="006030BA" w:rsidRDefault="00B53687" w:rsidP="00F32F8B">
            <w:pPr>
              <w:pStyle w:val="Akapitzlist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2422" w:type="dxa"/>
            <w:shd w:val="clear" w:color="auto" w:fill="auto"/>
          </w:tcPr>
          <w:p w:rsidR="00B53687" w:rsidRPr="006030BA" w:rsidRDefault="00B53687" w:rsidP="006030BA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>Remont instalacji elektrycznej do montażu klimatyzacji</w:t>
            </w:r>
          </w:p>
        </w:tc>
        <w:tc>
          <w:tcPr>
            <w:tcW w:w="5694" w:type="dxa"/>
            <w:shd w:val="clear" w:color="auto" w:fill="auto"/>
          </w:tcPr>
          <w:p w:rsidR="00B53687" w:rsidRPr="006030BA" w:rsidRDefault="00B53687" w:rsidP="009B297F">
            <w:pPr>
              <w:ind w:left="908" w:hanging="908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 </w:t>
            </w:r>
            <w:r w:rsidRPr="006030BA">
              <w:rPr>
                <w:rFonts w:asciiTheme="majorHAnsi" w:hAnsiTheme="majorHAnsi"/>
                <w:b/>
                <w:sz w:val="20"/>
                <w:szCs w:val="20"/>
              </w:rPr>
              <w:t>14 szt.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653D7" w:rsidRPr="006030BA">
              <w:rPr>
                <w:rFonts w:asciiTheme="majorHAnsi" w:hAnsiTheme="majorHAnsi"/>
                <w:sz w:val="20"/>
                <w:szCs w:val="20"/>
              </w:rPr>
              <w:t xml:space="preserve">– </w:t>
            </w:r>
            <w:r w:rsidR="002653D7">
              <w:rPr>
                <w:rFonts w:asciiTheme="majorHAnsi" w:hAnsiTheme="majorHAnsi"/>
                <w:sz w:val="20"/>
                <w:szCs w:val="20"/>
              </w:rPr>
              <w:t>wyłącznik różnicowo-prądowy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z członem nadmiarowo prądowym serii P312C16/30 MA</w:t>
            </w:r>
            <w:r w:rsidR="006030BA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03754E" w:rsidP="0003754E">
            <w:pPr>
              <w:ind w:left="908" w:hanging="908"/>
              <w:rPr>
                <w:rFonts w:asciiTheme="majorHAnsi" w:hAnsiTheme="majorHAnsi"/>
                <w:sz w:val="20"/>
                <w:szCs w:val="20"/>
              </w:rPr>
            </w:pPr>
            <w:r w:rsidRPr="0003754E"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Pr="006030B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3687" w:rsidRPr="006030BA">
              <w:rPr>
                <w:rFonts w:asciiTheme="majorHAnsi" w:hAnsiTheme="majorHAnsi"/>
                <w:b/>
                <w:bCs/>
                <w:sz w:val="20"/>
                <w:szCs w:val="20"/>
              </w:rPr>
              <w:t>100 m</w:t>
            </w:r>
            <w:r w:rsidR="006030B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653D7" w:rsidRPr="006030BA">
              <w:rPr>
                <w:rFonts w:asciiTheme="majorHAnsi" w:hAnsiTheme="majorHAnsi"/>
                <w:sz w:val="20"/>
                <w:szCs w:val="20"/>
              </w:rPr>
              <w:t xml:space="preserve">– </w:t>
            </w:r>
            <w:r w:rsidR="009B297F">
              <w:rPr>
                <w:rFonts w:asciiTheme="majorHAnsi" w:hAnsiTheme="majorHAnsi"/>
                <w:sz w:val="20"/>
                <w:szCs w:val="20"/>
              </w:rPr>
              <w:t>rura elektroinstalacyjna</w:t>
            </w:r>
            <w:r w:rsidR="00B53687" w:rsidRPr="006030BA">
              <w:rPr>
                <w:rFonts w:asciiTheme="majorHAnsi" w:hAnsiTheme="majorHAnsi"/>
                <w:sz w:val="20"/>
                <w:szCs w:val="20"/>
              </w:rPr>
              <w:t xml:space="preserve"> do ochrony i prowadzenia </w:t>
            </w:r>
            <w:r w:rsidR="002653D7">
              <w:rPr>
                <w:rFonts w:asciiTheme="majorHAnsi" w:hAnsiTheme="majorHAnsi"/>
                <w:sz w:val="20"/>
                <w:szCs w:val="20"/>
              </w:rPr>
              <w:t xml:space="preserve">                             </w:t>
            </w:r>
            <w:r w:rsidR="00B53687" w:rsidRPr="006030BA">
              <w:rPr>
                <w:rFonts w:asciiTheme="majorHAnsi" w:hAnsiTheme="majorHAnsi"/>
                <w:sz w:val="20"/>
                <w:szCs w:val="20"/>
              </w:rPr>
              <w:t>przewodów elektrycznych</w:t>
            </w:r>
            <w:r w:rsidR="006030BA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03754E">
            <w:pPr>
              <w:ind w:left="908" w:hanging="908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030BA">
              <w:rPr>
                <w:rFonts w:asciiTheme="majorHAnsi" w:hAnsiTheme="majorHAnsi"/>
                <w:b/>
                <w:sz w:val="20"/>
                <w:szCs w:val="20"/>
              </w:rPr>
              <w:t>100 m</w:t>
            </w:r>
            <w:r w:rsidR="0003754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3754E" w:rsidRPr="006030BA">
              <w:rPr>
                <w:rFonts w:asciiTheme="majorHAnsi" w:hAnsiTheme="majorHAnsi"/>
                <w:sz w:val="20"/>
                <w:szCs w:val="20"/>
              </w:rPr>
              <w:t xml:space="preserve">– 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prz</w:t>
            </w:r>
            <w:r w:rsidR="009B297F">
              <w:rPr>
                <w:rFonts w:asciiTheme="majorHAnsi" w:hAnsiTheme="majorHAnsi"/>
                <w:sz w:val="20"/>
                <w:szCs w:val="20"/>
              </w:rPr>
              <w:t>ewód elektryczny</w:t>
            </w:r>
            <w:r w:rsidR="0003754E">
              <w:rPr>
                <w:rFonts w:asciiTheme="majorHAnsi" w:hAnsiTheme="majorHAnsi"/>
                <w:sz w:val="20"/>
                <w:szCs w:val="20"/>
              </w:rPr>
              <w:t xml:space="preserve"> typu YDY0ŻO                </w:t>
            </w:r>
            <w:r w:rsidR="009B297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>3x2,5</w:t>
            </w:r>
            <w:r w:rsidR="006030BA">
              <w:rPr>
                <w:rFonts w:asciiTheme="majorHAnsi" w:hAnsiTheme="majorHAnsi"/>
                <w:sz w:val="20"/>
                <w:szCs w:val="20"/>
              </w:rPr>
              <w:t>(okrągły),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F32F8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030BA">
              <w:rPr>
                <w:rFonts w:asciiTheme="majorHAnsi" w:hAnsiTheme="majorHAnsi"/>
                <w:b/>
                <w:sz w:val="20"/>
                <w:szCs w:val="20"/>
              </w:rPr>
              <w:t>1 szt.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- tablica rozdzielcza.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53687" w:rsidRPr="00E75BA3" w:rsidTr="006030BA">
        <w:trPr>
          <w:trHeight w:val="2694"/>
        </w:trPr>
        <w:tc>
          <w:tcPr>
            <w:tcW w:w="781" w:type="dxa"/>
          </w:tcPr>
          <w:p w:rsidR="00B53687" w:rsidRPr="006030BA" w:rsidRDefault="00B53687" w:rsidP="00F32F8B">
            <w:pPr>
              <w:pStyle w:val="Akapitzlist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2422" w:type="dxa"/>
            <w:shd w:val="clear" w:color="auto" w:fill="auto"/>
          </w:tcPr>
          <w:p w:rsidR="00B53687" w:rsidRPr="006030BA" w:rsidRDefault="00B53687" w:rsidP="006030BA">
            <w:pPr>
              <w:pStyle w:val="Akapitzlist"/>
              <w:spacing w:line="240" w:lineRule="auto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>Wymiana paneli LED, plafonów łazienkowych,  plafonu zewnętrznego</w:t>
            </w:r>
          </w:p>
          <w:p w:rsidR="00B53687" w:rsidRPr="006030BA" w:rsidRDefault="00B53687" w:rsidP="006030BA">
            <w:pPr>
              <w:pStyle w:val="Akapitzlist"/>
              <w:spacing w:line="240" w:lineRule="auto"/>
              <w:ind w:left="3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94" w:type="dxa"/>
            <w:shd w:val="clear" w:color="auto" w:fill="auto"/>
          </w:tcPr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030BA">
              <w:rPr>
                <w:rFonts w:asciiTheme="majorHAnsi" w:hAnsiTheme="majorHAnsi"/>
                <w:b/>
                <w:sz w:val="20"/>
                <w:szCs w:val="20"/>
              </w:rPr>
              <w:t>73 szt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2653D7" w:rsidRPr="006030BA">
              <w:rPr>
                <w:rFonts w:asciiTheme="majorHAnsi" w:hAnsiTheme="majorHAnsi"/>
                <w:sz w:val="20"/>
                <w:szCs w:val="20"/>
              </w:rPr>
              <w:t xml:space="preserve">– </w:t>
            </w:r>
            <w:r w:rsidR="002653D7">
              <w:rPr>
                <w:rFonts w:asciiTheme="majorHAnsi" w:hAnsiTheme="majorHAnsi"/>
                <w:sz w:val="20"/>
                <w:szCs w:val="20"/>
              </w:rPr>
              <w:t>panel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LED</w:t>
            </w:r>
            <w:r w:rsidR="006030BA">
              <w:rPr>
                <w:rFonts w:asciiTheme="majorHAnsi" w:hAnsiTheme="majorHAnsi"/>
                <w:sz w:val="20"/>
                <w:szCs w:val="20"/>
              </w:rPr>
              <w:t>,</w:t>
            </w:r>
            <w:r w:rsidR="002653D7">
              <w:rPr>
                <w:rFonts w:asciiTheme="majorHAnsi" w:hAnsiTheme="majorHAnsi"/>
                <w:sz w:val="20"/>
                <w:szCs w:val="20"/>
              </w:rPr>
              <w:t xml:space="preserve"> natynkowy,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120x30 36W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03754E">
            <w:pPr>
              <w:ind w:left="766" w:hanging="766"/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030BA">
              <w:rPr>
                <w:rFonts w:asciiTheme="majorHAnsi" w:hAnsiTheme="majorHAnsi"/>
                <w:b/>
                <w:sz w:val="20"/>
                <w:szCs w:val="20"/>
              </w:rPr>
              <w:t>9 szt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="002653D7">
              <w:rPr>
                <w:rFonts w:asciiTheme="majorHAnsi" w:hAnsiTheme="majorHAnsi"/>
                <w:sz w:val="20"/>
                <w:szCs w:val="20"/>
              </w:rPr>
              <w:t>– plafon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natynk</w:t>
            </w:r>
            <w:r w:rsidR="002653D7">
              <w:rPr>
                <w:rFonts w:asciiTheme="majorHAnsi" w:hAnsiTheme="majorHAnsi"/>
                <w:sz w:val="20"/>
                <w:szCs w:val="20"/>
              </w:rPr>
              <w:t>owy</w:t>
            </w:r>
            <w:r w:rsidR="006030BA">
              <w:rPr>
                <w:rFonts w:asciiTheme="majorHAnsi" w:hAnsiTheme="majorHAnsi"/>
                <w:sz w:val="20"/>
                <w:szCs w:val="20"/>
              </w:rPr>
              <w:t>,</w:t>
            </w:r>
            <w:r w:rsidR="002653D7">
              <w:rPr>
                <w:rFonts w:asciiTheme="majorHAnsi" w:hAnsiTheme="majorHAnsi"/>
                <w:sz w:val="20"/>
                <w:szCs w:val="20"/>
              </w:rPr>
              <w:t xml:space="preserve"> łazienkowy, kwadratowy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653D7">
              <w:rPr>
                <w:rFonts w:asciiTheme="majorHAnsi" w:hAnsiTheme="majorHAnsi"/>
                <w:sz w:val="20"/>
                <w:szCs w:val="20"/>
              </w:rPr>
              <w:br/>
            </w:r>
            <w:r w:rsidR="006030BA">
              <w:rPr>
                <w:rFonts w:asciiTheme="majorHAnsi" w:hAnsiTheme="majorHAnsi"/>
                <w:sz w:val="20"/>
                <w:szCs w:val="20"/>
              </w:rPr>
              <w:t>z</w:t>
            </w:r>
            <w:r w:rsidR="0030308F">
              <w:rPr>
                <w:rFonts w:asciiTheme="majorHAnsi" w:hAnsiTheme="majorHAnsi"/>
                <w:sz w:val="20"/>
                <w:szCs w:val="20"/>
              </w:rPr>
              <w:t xml:space="preserve"> czujnikiem ruchu, kolor: biały, wymiary: 30x30 cm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653D7">
              <w:rPr>
                <w:rFonts w:asciiTheme="majorHAnsi" w:hAnsiTheme="majorHAnsi"/>
                <w:b/>
                <w:sz w:val="20"/>
                <w:szCs w:val="20"/>
              </w:rPr>
              <w:t xml:space="preserve">1 szt. </w:t>
            </w:r>
            <w:r w:rsidR="002653D7" w:rsidRPr="006030BA">
              <w:rPr>
                <w:rFonts w:asciiTheme="majorHAnsi" w:hAnsiTheme="majorHAnsi"/>
                <w:sz w:val="20"/>
                <w:szCs w:val="20"/>
              </w:rPr>
              <w:t xml:space="preserve">– </w:t>
            </w:r>
            <w:r w:rsidR="002653D7">
              <w:rPr>
                <w:rFonts w:asciiTheme="majorHAnsi" w:hAnsiTheme="majorHAnsi"/>
                <w:sz w:val="20"/>
                <w:szCs w:val="20"/>
              </w:rPr>
              <w:t>plafon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653D7">
              <w:rPr>
                <w:rFonts w:asciiTheme="majorHAnsi" w:hAnsiTheme="majorHAnsi"/>
                <w:sz w:val="20"/>
                <w:szCs w:val="20"/>
              </w:rPr>
              <w:t>zewnętrzny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z czujnikiem ruchu IP65</w:t>
            </w:r>
            <w:r w:rsidR="006030B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2653D7">
              <w:rPr>
                <w:rFonts w:asciiTheme="majorHAnsi" w:hAnsiTheme="majorHAnsi"/>
                <w:sz w:val="20"/>
                <w:szCs w:val="20"/>
              </w:rPr>
              <w:br/>
              <w:t xml:space="preserve">                 </w:t>
            </w:r>
            <w:r w:rsidR="006030BA">
              <w:rPr>
                <w:rFonts w:asciiTheme="majorHAnsi" w:hAnsiTheme="majorHAnsi"/>
                <w:sz w:val="20"/>
                <w:szCs w:val="20"/>
              </w:rPr>
              <w:t xml:space="preserve">kolor: biały 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  <w:r w:rsidRPr="006030BA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6030BA">
              <w:rPr>
                <w:rFonts w:asciiTheme="majorHAnsi" w:hAnsiTheme="majorHAnsi"/>
                <w:b/>
                <w:sz w:val="20"/>
                <w:szCs w:val="20"/>
              </w:rPr>
              <w:t>83 szt.</w:t>
            </w:r>
            <w:r w:rsidRPr="006030BA">
              <w:rPr>
                <w:rFonts w:asciiTheme="majorHAnsi" w:hAnsiTheme="majorHAnsi"/>
                <w:sz w:val="20"/>
                <w:szCs w:val="20"/>
              </w:rPr>
              <w:t xml:space="preserve"> – demontaż i montaż paneli i plafonów.</w:t>
            </w: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53687" w:rsidRPr="006030BA" w:rsidRDefault="00B53687" w:rsidP="00F32F8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16602" w:rsidRPr="00016602" w:rsidRDefault="00016602" w:rsidP="003B0EA9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B0EA9" w:rsidRDefault="003B0EA9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53D7" w:rsidRDefault="002653D7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53D7" w:rsidRDefault="002653D7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53D7" w:rsidRDefault="002653D7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53D7" w:rsidRDefault="002653D7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53D7" w:rsidRDefault="002653D7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53D7" w:rsidRDefault="002653D7" w:rsidP="003B0EA9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016602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3B0EA9" w:rsidRDefault="00016602" w:rsidP="009B297F">
      <w:pPr>
        <w:pStyle w:val="Akapitzlist"/>
        <w:spacing w:after="0"/>
        <w:ind w:left="360"/>
        <w:jc w:val="center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9B297F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 w:rsidR="003B0EA9">
        <w:rPr>
          <w:rFonts w:asciiTheme="majorHAnsi" w:hAnsiTheme="majorHAnsi"/>
          <w:b/>
          <w:sz w:val="20"/>
          <w:szCs w:val="20"/>
        </w:rPr>
        <w:t>Wykonanie rem</w:t>
      </w:r>
      <w:r w:rsidR="0003754E">
        <w:rPr>
          <w:rFonts w:asciiTheme="majorHAnsi" w:hAnsiTheme="majorHAnsi"/>
          <w:b/>
          <w:sz w:val="20"/>
          <w:szCs w:val="20"/>
        </w:rPr>
        <w:t xml:space="preserve">ontu </w:t>
      </w:r>
      <w:r w:rsidR="009B297F">
        <w:rPr>
          <w:rFonts w:asciiTheme="majorHAnsi" w:hAnsiTheme="majorHAnsi"/>
          <w:b/>
          <w:sz w:val="20"/>
          <w:szCs w:val="20"/>
        </w:rPr>
        <w:t>instalacji</w:t>
      </w:r>
      <w:r w:rsidR="0003754E">
        <w:rPr>
          <w:rFonts w:asciiTheme="majorHAnsi" w:hAnsiTheme="majorHAnsi"/>
          <w:b/>
          <w:sz w:val="20"/>
          <w:szCs w:val="20"/>
        </w:rPr>
        <w:t xml:space="preserve"> elektrycznej</w:t>
      </w:r>
      <w:r w:rsidR="003B0EA9">
        <w:rPr>
          <w:rFonts w:asciiTheme="majorHAnsi" w:eastAsia="Times New Roman" w:hAnsiTheme="majorHAnsi"/>
          <w:sz w:val="20"/>
          <w:szCs w:val="20"/>
        </w:rPr>
        <w:t>”</w:t>
      </w:r>
      <w:r w:rsidR="009B297F">
        <w:rPr>
          <w:rFonts w:asciiTheme="majorHAnsi" w:eastAsia="Times New Roman" w:hAnsiTheme="majorHAnsi"/>
          <w:sz w:val="20"/>
          <w:szCs w:val="20"/>
        </w:rPr>
        <w:br/>
      </w:r>
      <w:r w:rsidR="003B0EA9">
        <w:rPr>
          <w:rFonts w:asciiTheme="majorHAnsi" w:eastAsia="Times New Roman" w:hAnsiTheme="majorHAnsi"/>
          <w:sz w:val="20"/>
          <w:szCs w:val="20"/>
        </w:rPr>
        <w:t xml:space="preserve"> w</w:t>
      </w:r>
      <w:r w:rsidR="003B0EA9">
        <w:rPr>
          <w:rFonts w:asciiTheme="majorHAnsi" w:hAnsiTheme="majorHAnsi"/>
          <w:sz w:val="20"/>
          <w:szCs w:val="20"/>
        </w:rPr>
        <w:t xml:space="preserve"> </w:t>
      </w:r>
      <w:r w:rsidR="005F017B">
        <w:rPr>
          <w:rFonts w:asciiTheme="majorHAnsi" w:hAnsiTheme="majorHAnsi"/>
          <w:sz w:val="20"/>
          <w:szCs w:val="20"/>
        </w:rPr>
        <w:t>budynku Szkół</w:t>
      </w:r>
      <w:bookmarkStart w:id="0" w:name="_GoBack"/>
      <w:bookmarkEnd w:id="0"/>
      <w:r w:rsidR="003B0EA9"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>Ostrowcu Świętokrzyskim przy ul. Kilińskiego 49.</w:t>
      </w:r>
    </w:p>
    <w:p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:rsidR="00016602" w:rsidRPr="009D7F27" w:rsidRDefault="009D7F27" w:rsidP="009D7F27">
      <w:pPr>
        <w:pStyle w:val="Akapitzlist"/>
        <w:numPr>
          <w:ilvl w:val="2"/>
          <w:numId w:val="23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16602" w:rsidRPr="009D7F27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7A4351" w:rsidRPr="0003754E" w:rsidRDefault="00016602" w:rsidP="0003754E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9D7F27" w:rsidRDefault="00016602" w:rsidP="0003754E">
      <w:pPr>
        <w:pStyle w:val="Akapitzlist"/>
        <w:numPr>
          <w:ilvl w:val="0"/>
          <w:numId w:val="2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D7F27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016602" w:rsidRPr="003B0EA9" w:rsidRDefault="00016602" w:rsidP="009D7F27">
      <w:pPr>
        <w:numPr>
          <w:ilvl w:val="0"/>
          <w:numId w:val="2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016602" w:rsidRPr="003B0EA9" w:rsidRDefault="00016602" w:rsidP="009D7F27">
      <w:pPr>
        <w:numPr>
          <w:ilvl w:val="0"/>
          <w:numId w:val="2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9B297F">
        <w:rPr>
          <w:rFonts w:asciiTheme="majorHAnsi" w:eastAsia="Times New Roman" w:hAnsiTheme="majorHAnsi" w:cs="Arial"/>
          <w:sz w:val="20"/>
          <w:szCs w:val="20"/>
        </w:rPr>
        <w:t xml:space="preserve"> i</w:t>
      </w:r>
      <w:r w:rsidR="009B297F">
        <w:rPr>
          <w:rFonts w:asciiTheme="majorHAnsi" w:hAnsiTheme="majorHAnsi"/>
          <w:sz w:val="20"/>
          <w:szCs w:val="20"/>
        </w:rPr>
        <w:t> uznajemy ją</w:t>
      </w:r>
      <w:r w:rsidR="00A9106F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:rsidR="00016602" w:rsidRPr="003B0EA9" w:rsidRDefault="00016602" w:rsidP="009D7F27">
      <w:pPr>
        <w:numPr>
          <w:ilvl w:val="0"/>
          <w:numId w:val="2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016602" w:rsidRPr="003B0EA9" w:rsidRDefault="00016602" w:rsidP="009D7F27">
      <w:pPr>
        <w:numPr>
          <w:ilvl w:val="0"/>
          <w:numId w:val="2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016602" w:rsidRPr="003B0EA9" w:rsidRDefault="00016602" w:rsidP="009D7F27">
      <w:pPr>
        <w:numPr>
          <w:ilvl w:val="0"/>
          <w:numId w:val="2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A9106F">
        <w:rPr>
          <w:rFonts w:asciiTheme="majorHAnsi" w:hAnsiTheme="majorHAnsi" w:cs="Calibri"/>
          <w:sz w:val="20"/>
          <w:szCs w:val="20"/>
        </w:rPr>
        <w:br/>
      </w:r>
      <w:r w:rsidRPr="003B0EA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016602" w:rsidRPr="003B0EA9" w:rsidRDefault="00016602" w:rsidP="009D7F27">
      <w:pPr>
        <w:numPr>
          <w:ilvl w:val="0"/>
          <w:numId w:val="2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lastRenderedPageBreak/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A0CEC" w:rsidRDefault="002A0CEC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16602" w:rsidRPr="00016602" w:rsidRDefault="00016602" w:rsidP="00F049A3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F049A3" w:rsidRDefault="00F049A3" w:rsidP="00016602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F049A3" w:rsidRPr="00016602" w:rsidRDefault="00F049A3" w:rsidP="00016602">
      <w:pPr>
        <w:jc w:val="both"/>
        <w:rPr>
          <w:rFonts w:asciiTheme="majorHAnsi" w:eastAsia="Times New Roman" w:hAnsiTheme="majorHAnsi" w:cs="Arial"/>
          <w:b/>
          <w:sz w:val="22"/>
          <w:u w:val="single"/>
        </w:rPr>
      </w:pP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:rsidR="00016602" w:rsidRPr="00016602" w:rsidRDefault="00016602" w:rsidP="00016602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 w:rsidR="0008476A">
        <w:rPr>
          <w:rFonts w:asciiTheme="majorHAnsi" w:hAnsiTheme="majorHAnsi"/>
          <w:sz w:val="20"/>
          <w:szCs w:val="20"/>
        </w:rPr>
        <w:t>a w Kielcach w dniu ………………. 2020</w:t>
      </w:r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:rsidR="00DD00DF" w:rsidRPr="003E7C27" w:rsidRDefault="00DD00DF" w:rsidP="00DD00DF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:rsidR="00DD00DF" w:rsidRPr="003E7C27" w:rsidRDefault="00DD00DF" w:rsidP="00DD00DF">
      <w:pPr>
        <w:numPr>
          <w:ilvl w:val="0"/>
          <w:numId w:val="37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:rsidR="00DD00DF" w:rsidRPr="003E7C27" w:rsidRDefault="00DD00DF" w:rsidP="00DD00DF">
      <w:pPr>
        <w:numPr>
          <w:ilvl w:val="0"/>
          <w:numId w:val="37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:rsidR="00DD00DF" w:rsidRPr="003E7C27" w:rsidRDefault="00DD00DF" w:rsidP="00DD00D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:rsidR="00DD00DF" w:rsidRPr="00700D87" w:rsidRDefault="00DD00DF" w:rsidP="00DD00DF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>
        <w:rPr>
          <w:rFonts w:asciiTheme="majorHAnsi" w:hAnsiTheme="majorHAnsi" w:cstheme="minorHAnsi"/>
          <w:sz w:val="20"/>
          <w:szCs w:val="20"/>
        </w:rPr>
        <w:t xml:space="preserve">wykonanie prac remontowych w budynku Szkół ZDZ w </w:t>
      </w:r>
      <w:r w:rsidR="009A06B8">
        <w:rPr>
          <w:rFonts w:asciiTheme="majorHAnsi" w:hAnsiTheme="majorHAnsi" w:cstheme="minorHAnsi"/>
          <w:sz w:val="20"/>
          <w:szCs w:val="20"/>
        </w:rPr>
        <w:t>Ostrowcu Świętokrzyskim</w:t>
      </w:r>
      <w:r>
        <w:rPr>
          <w:rFonts w:asciiTheme="majorHAnsi" w:hAnsiTheme="majorHAnsi" w:cstheme="minorHAnsi"/>
          <w:sz w:val="20"/>
          <w:szCs w:val="20"/>
        </w:rPr>
        <w:t xml:space="preserve"> przy ul. </w:t>
      </w:r>
      <w:r w:rsidR="009A06B8">
        <w:rPr>
          <w:rFonts w:asciiTheme="majorHAnsi" w:hAnsiTheme="majorHAnsi" w:cstheme="minorHAnsi"/>
          <w:sz w:val="20"/>
          <w:szCs w:val="20"/>
        </w:rPr>
        <w:t>Kilińskiego 49</w:t>
      </w:r>
      <w:r w:rsidR="005D476E">
        <w:rPr>
          <w:rFonts w:asciiTheme="majorHAnsi" w:hAnsiTheme="majorHAnsi" w:cstheme="minorHAnsi"/>
          <w:sz w:val="20"/>
          <w:szCs w:val="20"/>
        </w:rPr>
        <w:t xml:space="preserve"> polegających na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5D476E" w:rsidRPr="00B179E2">
        <w:rPr>
          <w:rFonts w:asciiTheme="majorHAnsi" w:hAnsiTheme="majorHAnsi"/>
          <w:sz w:val="20"/>
          <w:szCs w:val="20"/>
        </w:rPr>
        <w:t xml:space="preserve">wykonaniu remontu </w:t>
      </w:r>
      <w:r w:rsidR="009B297F">
        <w:rPr>
          <w:rFonts w:asciiTheme="majorHAnsi" w:hAnsiTheme="majorHAnsi"/>
          <w:sz w:val="20"/>
          <w:szCs w:val="20"/>
        </w:rPr>
        <w:t>instalacji</w:t>
      </w:r>
      <w:r w:rsidR="0003754E">
        <w:rPr>
          <w:rFonts w:asciiTheme="majorHAnsi" w:hAnsiTheme="majorHAnsi"/>
          <w:sz w:val="20"/>
          <w:szCs w:val="20"/>
        </w:rPr>
        <w:t xml:space="preserve"> elektrycznej z</w:t>
      </w:r>
      <w:r>
        <w:rPr>
          <w:rFonts w:ascii="Cambria" w:hAnsi="Cambria"/>
          <w:sz w:val="20"/>
          <w:szCs w:val="20"/>
        </w:rPr>
        <w:t>godnie z C</w:t>
      </w:r>
      <w:r w:rsidRPr="00700D87">
        <w:rPr>
          <w:rFonts w:ascii="Cambria" w:hAnsi="Cambria"/>
          <w:sz w:val="20"/>
          <w:szCs w:val="20"/>
        </w:rPr>
        <w:t>harakt</w:t>
      </w:r>
      <w:r>
        <w:rPr>
          <w:rFonts w:ascii="Cambria" w:hAnsi="Cambria"/>
          <w:sz w:val="20"/>
          <w:szCs w:val="20"/>
        </w:rPr>
        <w:t>erystyką przedmiotu zamówienia stanowiąc</w:t>
      </w:r>
      <w:r w:rsidR="009A06B8">
        <w:rPr>
          <w:rFonts w:ascii="Cambria" w:hAnsi="Cambria"/>
          <w:sz w:val="20"/>
          <w:szCs w:val="20"/>
        </w:rPr>
        <w:t xml:space="preserve">ą Załącznik nr 1 do </w:t>
      </w:r>
      <w:r w:rsidR="0003754E">
        <w:rPr>
          <w:rFonts w:ascii="Cambria" w:hAnsi="Cambria"/>
          <w:sz w:val="20"/>
          <w:szCs w:val="20"/>
        </w:rPr>
        <w:t>Zaproszenia oraz</w:t>
      </w:r>
      <w:r>
        <w:rPr>
          <w:rFonts w:ascii="Cambria" w:hAnsi="Cambria"/>
          <w:sz w:val="20"/>
          <w:szCs w:val="20"/>
        </w:rPr>
        <w:t xml:space="preserve"> Ofertą cenową Wykonawcy stanowiąc</w:t>
      </w:r>
      <w:r w:rsidR="0003754E">
        <w:rPr>
          <w:rFonts w:ascii="Cambria" w:hAnsi="Cambria"/>
          <w:sz w:val="20"/>
          <w:szCs w:val="20"/>
        </w:rPr>
        <w:t>ą Załącznik nr 2 do Zaproszenia.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:rsidR="00DD00DF" w:rsidRPr="00700D87" w:rsidRDefault="0003754E" w:rsidP="00DD00DF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Strony ustalają, ż</w:t>
      </w:r>
      <w:r w:rsidR="00DD00DF">
        <w:rPr>
          <w:rFonts w:ascii="Cambria" w:hAnsi="Cambria"/>
          <w:sz w:val="20"/>
          <w:szCs w:val="20"/>
        </w:rPr>
        <w:t>e termin realizacji prac remontowych rozpocznie się z dniem podpisania umowy, a całość prac zostanie ukończ</w:t>
      </w:r>
      <w:r>
        <w:rPr>
          <w:rFonts w:ascii="Cambria" w:hAnsi="Cambria"/>
          <w:sz w:val="20"/>
          <w:szCs w:val="20"/>
        </w:rPr>
        <w:t xml:space="preserve">ona nie później niż 30 września </w:t>
      </w:r>
      <w:r w:rsidR="00DD00DF">
        <w:rPr>
          <w:rFonts w:ascii="Cambria" w:hAnsi="Cambria"/>
          <w:sz w:val="20"/>
          <w:szCs w:val="20"/>
        </w:rPr>
        <w:t>2020 r.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:rsidR="00DD00DF" w:rsidRPr="00700D87" w:rsidRDefault="00DD00DF" w:rsidP="00DD00DF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:rsidR="00DD00DF" w:rsidRPr="00700D87" w:rsidRDefault="00DD00DF" w:rsidP="00DD00DF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:rsidR="00DD00DF" w:rsidRPr="00700D87" w:rsidRDefault="00DD00DF" w:rsidP="00DD00DF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:rsidR="00DD00DF" w:rsidRPr="00700D87" w:rsidRDefault="00DD00DF" w:rsidP="00DD00DF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:rsidR="00DD00DF" w:rsidRPr="00700D87" w:rsidRDefault="00DD00DF" w:rsidP="00DD00DF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DD00DF" w:rsidRPr="00700D87" w:rsidRDefault="00DD00DF" w:rsidP="00DD00DF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:rsidR="00DD00DF" w:rsidRPr="00700D87" w:rsidRDefault="00DD00DF" w:rsidP="00DD00DF">
      <w:pPr>
        <w:numPr>
          <w:ilvl w:val="0"/>
          <w:numId w:val="40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:rsidR="00DD00DF" w:rsidRPr="00700D87" w:rsidRDefault="00DD00DF" w:rsidP="00DD00DF">
      <w:pPr>
        <w:numPr>
          <w:ilvl w:val="0"/>
          <w:numId w:val="40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:rsidR="00DD00DF" w:rsidRPr="00700D87" w:rsidRDefault="00DD00DF" w:rsidP="00DD00DF">
      <w:pPr>
        <w:numPr>
          <w:ilvl w:val="0"/>
          <w:numId w:val="40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umowy w terminie 3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DD00DF" w:rsidRPr="00700D87" w:rsidRDefault="00DD00DF" w:rsidP="00DD00DF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Default="00DD00DF" w:rsidP="00597350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lastRenderedPageBreak/>
        <w:t>§ 6</w:t>
      </w:r>
    </w:p>
    <w:p w:rsidR="00DD00DF" w:rsidRPr="00700D87" w:rsidRDefault="00DD00DF" w:rsidP="00DD00DF">
      <w:pPr>
        <w:numPr>
          <w:ilvl w:val="0"/>
          <w:numId w:val="38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:rsidR="00DD00DF" w:rsidRPr="00700D87" w:rsidRDefault="00DD00DF" w:rsidP="00DD00DF">
      <w:pPr>
        <w:numPr>
          <w:ilvl w:val="0"/>
          <w:numId w:val="38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 w:rsidR="00F9426C"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 xml:space="preserve">rękojmi za wady fizyczne wykonanych prac istniejące w czasie odbioru końcowego oraz za wady powstałe po odbiorze </w:t>
      </w:r>
      <w:r w:rsidR="00A9106F">
        <w:rPr>
          <w:rFonts w:ascii="Cambria" w:hAnsi="Cambria"/>
          <w:sz w:val="20"/>
          <w:szCs w:val="20"/>
        </w:rPr>
        <w:br/>
      </w:r>
      <w:r w:rsidRPr="00700D87">
        <w:rPr>
          <w:rFonts w:ascii="Cambria" w:hAnsi="Cambria"/>
          <w:sz w:val="20"/>
          <w:szCs w:val="20"/>
        </w:rPr>
        <w:t>w okresie trwania rękojmi.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:rsidR="00DD00DF" w:rsidRPr="00700D87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DD00DF" w:rsidRPr="00700D87" w:rsidRDefault="0030308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razie nie</w:t>
      </w:r>
      <w:r w:rsidR="00DD00DF" w:rsidRPr="00700D87">
        <w:rPr>
          <w:rFonts w:ascii="Cambria" w:hAnsi="Cambria"/>
          <w:sz w:val="20"/>
          <w:szCs w:val="20"/>
        </w:rPr>
        <w:t xml:space="preserve">usunięcia, przez </w:t>
      </w:r>
      <w:r w:rsidR="00DD00DF" w:rsidRPr="00700D87">
        <w:rPr>
          <w:rFonts w:ascii="Cambria" w:hAnsi="Cambria"/>
          <w:bCs/>
          <w:sz w:val="20"/>
          <w:szCs w:val="20"/>
        </w:rPr>
        <w:t>Wykonawcę</w:t>
      </w:r>
      <w:r w:rsidR="00DD00DF"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="00DD00DF" w:rsidRPr="00700D87">
        <w:rPr>
          <w:rFonts w:ascii="Cambria" w:hAnsi="Cambria"/>
          <w:bCs/>
          <w:sz w:val="20"/>
          <w:szCs w:val="20"/>
        </w:rPr>
        <w:t>Zamawiający</w:t>
      </w:r>
      <w:r w:rsidR="00DD00DF"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="00DD00DF" w:rsidRPr="00700D87">
        <w:rPr>
          <w:rFonts w:ascii="Cambria" w:hAnsi="Cambria"/>
          <w:bCs/>
          <w:sz w:val="20"/>
          <w:szCs w:val="20"/>
        </w:rPr>
        <w:t>Wykonawcy</w:t>
      </w:r>
      <w:r w:rsidR="00DD00DF" w:rsidRPr="00700D87">
        <w:rPr>
          <w:rFonts w:ascii="Cambria" w:hAnsi="Cambria"/>
          <w:sz w:val="20"/>
          <w:szCs w:val="20"/>
        </w:rPr>
        <w:t xml:space="preserve"> innemu wykonawcy.</w:t>
      </w:r>
    </w:p>
    <w:p w:rsidR="00DD00DF" w:rsidRDefault="00DD00DF" w:rsidP="00DD00DF">
      <w:pPr>
        <w:numPr>
          <w:ilvl w:val="0"/>
          <w:numId w:val="4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 w:rsidR="00F9426C"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:rsidR="00DD00DF" w:rsidRPr="00DD00DF" w:rsidRDefault="00DD00DF" w:rsidP="00DD00DF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8</w:t>
      </w:r>
    </w:p>
    <w:p w:rsidR="00DD00DF" w:rsidRPr="00700D87" w:rsidRDefault="00DD00DF" w:rsidP="00DD00DF">
      <w:pPr>
        <w:pStyle w:val="Tekstpodstawowywcity2"/>
        <w:numPr>
          <w:ilvl w:val="0"/>
          <w:numId w:val="42"/>
        </w:numPr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Wykonawca</w:t>
      </w:r>
      <w:r w:rsidRPr="00700D87">
        <w:rPr>
          <w:rFonts w:ascii="Cambria" w:hAnsi="Cambria"/>
          <w:bCs/>
          <w:sz w:val="20"/>
          <w:szCs w:val="20"/>
        </w:rPr>
        <w:t xml:space="preserve"> </w:t>
      </w:r>
      <w:r w:rsidRPr="00700D87">
        <w:rPr>
          <w:rFonts w:ascii="Cambria" w:hAnsi="Cambria"/>
          <w:sz w:val="20"/>
          <w:szCs w:val="20"/>
        </w:rPr>
        <w:t xml:space="preserve">udziela </w:t>
      </w:r>
      <w:r w:rsidRPr="00700D87">
        <w:rPr>
          <w:rFonts w:ascii="Cambria" w:hAnsi="Cambria"/>
          <w:bCs/>
          <w:sz w:val="20"/>
          <w:szCs w:val="20"/>
        </w:rPr>
        <w:t xml:space="preserve">Zamawiającemu </w:t>
      </w:r>
      <w:r w:rsidR="00F9426C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700D87">
        <w:rPr>
          <w:rFonts w:ascii="Cambria" w:hAnsi="Cambria"/>
          <w:sz w:val="20"/>
          <w:szCs w:val="20"/>
        </w:rPr>
        <w:t>36 miesięcy na całość prac będących przedmiotem niniejszej umowy.</w:t>
      </w:r>
    </w:p>
    <w:p w:rsidR="00DD00DF" w:rsidRPr="00F9426C" w:rsidRDefault="00DD00DF" w:rsidP="00DD00DF">
      <w:pPr>
        <w:pStyle w:val="Tekstpodstawowywcity2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:rsidR="00F9426C" w:rsidRPr="00700D87" w:rsidRDefault="00F9426C" w:rsidP="00DD00DF">
      <w:pPr>
        <w:pStyle w:val="Tekstpodstawowywcity2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Wykonywanie uprawnień z gwarancji nie wpływa na odpowiedzialność Wykonawcy z tytułu rękojmi.</w:t>
      </w:r>
    </w:p>
    <w:p w:rsidR="00DD00DF" w:rsidRPr="00700D87" w:rsidRDefault="00DD00DF" w:rsidP="00DD00DF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:rsidR="00DD00DF" w:rsidRPr="00700D87" w:rsidRDefault="00DD00DF" w:rsidP="00DD00DF">
      <w:pPr>
        <w:numPr>
          <w:ilvl w:val="0"/>
          <w:numId w:val="39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:rsidR="00DD00DF" w:rsidRPr="00700D87" w:rsidRDefault="00DD00DF" w:rsidP="00DD00DF">
      <w:pPr>
        <w:numPr>
          <w:ilvl w:val="1"/>
          <w:numId w:val="36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:rsidR="00DD00DF" w:rsidRPr="00700D87" w:rsidRDefault="00DD00DF" w:rsidP="00DD00DF">
      <w:pPr>
        <w:numPr>
          <w:ilvl w:val="1"/>
          <w:numId w:val="36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 w:rsidR="00F9426C"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 w:rsidR="00F9426C"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:rsidR="00DD00DF" w:rsidRPr="00700D87" w:rsidRDefault="00DD00DF" w:rsidP="00DD00DF">
      <w:pPr>
        <w:numPr>
          <w:ilvl w:val="1"/>
          <w:numId w:val="36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:rsidR="00DD00DF" w:rsidRPr="00700D87" w:rsidRDefault="00DD00DF" w:rsidP="00DD00DF">
      <w:pPr>
        <w:pStyle w:val="Tekstpodstawowywcity2"/>
        <w:numPr>
          <w:ilvl w:val="0"/>
          <w:numId w:val="39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:rsidR="00DD00DF" w:rsidRPr="00700D87" w:rsidRDefault="00DD00DF" w:rsidP="00DD00DF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:rsidR="00DD00DF" w:rsidRPr="00C279F9" w:rsidRDefault="00DD00DF" w:rsidP="00DD00DF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:rsidR="00DD00DF" w:rsidRDefault="00DD00DF" w:rsidP="00DD00DF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DD00DF" w:rsidRPr="006218D4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 w:rsidR="00F9426C"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DD00DF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 w:rsidR="00F9426C">
        <w:rPr>
          <w:rFonts w:ascii="Cambria" w:hAnsi="Cambria" w:cs="Arial"/>
          <w:sz w:val="20"/>
          <w:szCs w:val="20"/>
        </w:rPr>
        <w:t>Wykonawcy</w:t>
      </w:r>
      <w:r w:rsidR="00F9426C" w:rsidRPr="006218D4">
        <w:rPr>
          <w:rFonts w:ascii="Cambria" w:hAnsi="Cambria" w:cs="Arial"/>
          <w:sz w:val="20"/>
          <w:szCs w:val="20"/>
        </w:rPr>
        <w:t xml:space="preserve"> </w:t>
      </w:r>
      <w:r w:rsidRPr="006218D4">
        <w:rPr>
          <w:rFonts w:ascii="Cambria" w:hAnsi="Cambria" w:cs="Arial"/>
          <w:sz w:val="20"/>
          <w:szCs w:val="20"/>
        </w:rPr>
        <w:t>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:rsidR="00DD00DF" w:rsidRPr="006218D4" w:rsidRDefault="00DD00DF" w:rsidP="00DD00DF">
      <w:pPr>
        <w:numPr>
          <w:ilvl w:val="0"/>
          <w:numId w:val="43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:rsidR="00DD00DF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:rsidR="00DD00DF" w:rsidRPr="00DD00DF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DD00DF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:rsidR="00DD00DF" w:rsidRPr="00DD00DF" w:rsidRDefault="00DD00DF" w:rsidP="00DD00D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:rsidR="00DD00DF" w:rsidRPr="00700D87" w:rsidRDefault="00DD00DF" w:rsidP="00DD00DF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:rsidR="00DD00DF" w:rsidRPr="00700D87" w:rsidRDefault="00DD00DF" w:rsidP="00DD00DF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:rsidR="00DD00DF" w:rsidRPr="00700D87" w:rsidRDefault="00DD00DF" w:rsidP="00DD00DF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:rsidR="00DD00DF" w:rsidRDefault="00DD00DF" w:rsidP="00DD00D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D00DF" w:rsidRDefault="00DD00DF" w:rsidP="00DD00DF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D00DF" w:rsidRPr="003E7C27" w:rsidRDefault="00DD00DF" w:rsidP="00DD00DF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:rsidR="00DD00DF" w:rsidRPr="003E7C27" w:rsidRDefault="00DD00DF" w:rsidP="00DD00DF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:rsidR="00DF2B14" w:rsidRPr="002A0CEC" w:rsidRDefault="00DF2B14" w:rsidP="002A0CEC">
      <w:pPr>
        <w:pStyle w:val="Tytu"/>
        <w:jc w:val="both"/>
        <w:rPr>
          <w:rFonts w:asciiTheme="majorHAnsi" w:hAnsiTheme="majorHAnsi"/>
          <w:sz w:val="22"/>
          <w:szCs w:val="22"/>
        </w:rPr>
      </w:pPr>
    </w:p>
    <w:sectPr w:rsidR="00DF2B14" w:rsidRPr="002A0CEC" w:rsidSect="00DF2B1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14" w:rsidRDefault="00DF2B14">
      <w:r>
        <w:separator/>
      </w:r>
    </w:p>
  </w:endnote>
  <w:endnote w:type="continuationSeparator" w:id="0">
    <w:p w:rsidR="00DF2B14" w:rsidRDefault="00DF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14" w:rsidRDefault="00DF2B14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DF2B14" w:rsidRPr="00EA4AEC" w:rsidRDefault="00C962B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14" w:rsidRDefault="00C962BF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14" w:rsidRDefault="00DF2B14">
      <w:r>
        <w:separator/>
      </w:r>
    </w:p>
  </w:footnote>
  <w:footnote w:type="continuationSeparator" w:id="0">
    <w:p w:rsidR="00DF2B14" w:rsidRDefault="00DF2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14" w:rsidRDefault="00C962B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14" w:rsidRPr="009B78A9" w:rsidRDefault="00C962B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B14" w:rsidRPr="002C674E" w:rsidRDefault="00DF2B1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6AEF"/>
    <w:multiLevelType w:val="hybridMultilevel"/>
    <w:tmpl w:val="5BAEBC5E"/>
    <w:lvl w:ilvl="0" w:tplc="BF0E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D4AC2"/>
    <w:multiLevelType w:val="hybridMultilevel"/>
    <w:tmpl w:val="79DC704E"/>
    <w:lvl w:ilvl="0" w:tplc="24BA6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0FF338C"/>
    <w:multiLevelType w:val="hybridMultilevel"/>
    <w:tmpl w:val="794CC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80FEEFBA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8535A8D"/>
    <w:multiLevelType w:val="hybridMultilevel"/>
    <w:tmpl w:val="5BAEBC5E"/>
    <w:lvl w:ilvl="0" w:tplc="BF0E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CE8ECF64"/>
    <w:lvl w:ilvl="0" w:tplc="C122A6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HAnsi" w:hAnsiTheme="majorHAnsi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1ED8BE78"/>
    <w:lvl w:ilvl="0" w:tplc="7C06845E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8"/>
  </w:num>
  <w:num w:numId="3">
    <w:abstractNumId w:val="33"/>
  </w:num>
  <w:num w:numId="4">
    <w:abstractNumId w:val="14"/>
  </w:num>
  <w:num w:numId="5">
    <w:abstractNumId w:val="6"/>
  </w:num>
  <w:num w:numId="6">
    <w:abstractNumId w:val="36"/>
  </w:num>
  <w:num w:numId="7">
    <w:abstractNumId w:val="12"/>
  </w:num>
  <w:num w:numId="8">
    <w:abstractNumId w:val="4"/>
  </w:num>
  <w:num w:numId="9">
    <w:abstractNumId w:val="39"/>
  </w:num>
  <w:num w:numId="10">
    <w:abstractNumId w:val="9"/>
  </w:num>
  <w:num w:numId="11">
    <w:abstractNumId w:val="11"/>
  </w:num>
  <w:num w:numId="12">
    <w:abstractNumId w:val="25"/>
  </w:num>
  <w:num w:numId="13">
    <w:abstractNumId w:val="13"/>
  </w:num>
  <w:num w:numId="14">
    <w:abstractNumId w:val="3"/>
  </w:num>
  <w:num w:numId="15">
    <w:abstractNumId w:val="1"/>
  </w:num>
  <w:num w:numId="16">
    <w:abstractNumId w:val="0"/>
  </w:num>
  <w:num w:numId="17">
    <w:abstractNumId w:val="38"/>
  </w:num>
  <w:num w:numId="18">
    <w:abstractNumId w:val="8"/>
  </w:num>
  <w:num w:numId="19">
    <w:abstractNumId w:val="34"/>
  </w:num>
  <w:num w:numId="20">
    <w:abstractNumId w:val="37"/>
  </w:num>
  <w:num w:numId="21">
    <w:abstractNumId w:val="40"/>
  </w:num>
  <w:num w:numId="22">
    <w:abstractNumId w:val="26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7"/>
  </w:num>
  <w:num w:numId="26">
    <w:abstractNumId w:val="41"/>
  </w:num>
  <w:num w:numId="27">
    <w:abstractNumId w:val="7"/>
  </w:num>
  <w:num w:numId="28">
    <w:abstractNumId w:val="22"/>
  </w:num>
  <w:num w:numId="29">
    <w:abstractNumId w:val="28"/>
  </w:num>
  <w:num w:numId="30">
    <w:abstractNumId w:val="3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9"/>
  </w:num>
  <w:num w:numId="34">
    <w:abstractNumId w:val="5"/>
  </w:num>
  <w:num w:numId="35">
    <w:abstractNumId w:val="29"/>
  </w:num>
  <w:num w:numId="36">
    <w:abstractNumId w:val="35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4"/>
  </w:num>
  <w:num w:numId="40">
    <w:abstractNumId w:val="17"/>
  </w:num>
  <w:num w:numId="41">
    <w:abstractNumId w:val="21"/>
  </w:num>
  <w:num w:numId="42">
    <w:abstractNumId w:val="16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16602"/>
    <w:rsid w:val="0002742B"/>
    <w:rsid w:val="0003754E"/>
    <w:rsid w:val="0008476A"/>
    <w:rsid w:val="0015527F"/>
    <w:rsid w:val="00161E35"/>
    <w:rsid w:val="001713BF"/>
    <w:rsid w:val="0019059D"/>
    <w:rsid w:val="00245040"/>
    <w:rsid w:val="00264C89"/>
    <w:rsid w:val="002653D7"/>
    <w:rsid w:val="00286967"/>
    <w:rsid w:val="002A0CEC"/>
    <w:rsid w:val="002B089A"/>
    <w:rsid w:val="0030308F"/>
    <w:rsid w:val="003B0EA9"/>
    <w:rsid w:val="003E79FC"/>
    <w:rsid w:val="003F65E7"/>
    <w:rsid w:val="004D48CF"/>
    <w:rsid w:val="00553525"/>
    <w:rsid w:val="00597350"/>
    <w:rsid w:val="005D476E"/>
    <w:rsid w:val="005F017B"/>
    <w:rsid w:val="005F26A6"/>
    <w:rsid w:val="006030BA"/>
    <w:rsid w:val="00617AC1"/>
    <w:rsid w:val="007A4351"/>
    <w:rsid w:val="007F1B5C"/>
    <w:rsid w:val="008945CD"/>
    <w:rsid w:val="008C6EE3"/>
    <w:rsid w:val="008E1F40"/>
    <w:rsid w:val="008F650E"/>
    <w:rsid w:val="00977C55"/>
    <w:rsid w:val="00985396"/>
    <w:rsid w:val="009A06B8"/>
    <w:rsid w:val="009B297F"/>
    <w:rsid w:val="009D7F27"/>
    <w:rsid w:val="009F4DB2"/>
    <w:rsid w:val="009F517B"/>
    <w:rsid w:val="00A9106F"/>
    <w:rsid w:val="00B179E2"/>
    <w:rsid w:val="00B42576"/>
    <w:rsid w:val="00B53687"/>
    <w:rsid w:val="00B959D8"/>
    <w:rsid w:val="00BB1AA6"/>
    <w:rsid w:val="00BC0F02"/>
    <w:rsid w:val="00BC4CB2"/>
    <w:rsid w:val="00C57C39"/>
    <w:rsid w:val="00C962BF"/>
    <w:rsid w:val="00D051D2"/>
    <w:rsid w:val="00D27021"/>
    <w:rsid w:val="00D8456B"/>
    <w:rsid w:val="00DD00DF"/>
    <w:rsid w:val="00DF2B14"/>
    <w:rsid w:val="00E32E2B"/>
    <w:rsid w:val="00EE16DB"/>
    <w:rsid w:val="00EF1277"/>
    <w:rsid w:val="00F049A3"/>
    <w:rsid w:val="00F9426C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5C22-6A15-4769-881A-BBE0B139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2364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8</cp:revision>
  <cp:lastPrinted>2020-08-07T13:18:00Z</cp:lastPrinted>
  <dcterms:created xsi:type="dcterms:W3CDTF">2020-07-29T06:27:00Z</dcterms:created>
  <dcterms:modified xsi:type="dcterms:W3CDTF">2020-08-07T13:37:00Z</dcterms:modified>
</cp:coreProperties>
</file>