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72FB1" w:rsidRDefault="00591C8A" w:rsidP="009B2B84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B72FB1">
        <w:rPr>
          <w:rFonts w:ascii="Arial Narrow" w:hAnsi="Arial Narrow" w:cs="Arial"/>
          <w:sz w:val="22"/>
          <w:szCs w:val="22"/>
        </w:rPr>
        <w:t xml:space="preserve">Kielce, dn. </w:t>
      </w:r>
      <w:r w:rsidR="00B72FB1">
        <w:rPr>
          <w:rFonts w:ascii="Arial Narrow" w:hAnsi="Arial Narrow" w:cs="Arial"/>
          <w:sz w:val="22"/>
          <w:szCs w:val="22"/>
        </w:rPr>
        <w:t xml:space="preserve">30 </w:t>
      </w:r>
      <w:r w:rsidR="007F3C86">
        <w:rPr>
          <w:rFonts w:ascii="Arial Narrow" w:hAnsi="Arial Narrow" w:cs="Arial"/>
          <w:sz w:val="22"/>
          <w:szCs w:val="22"/>
        </w:rPr>
        <w:t>października</w:t>
      </w:r>
      <w:r w:rsidRPr="00B72FB1">
        <w:rPr>
          <w:rFonts w:ascii="Arial Narrow" w:hAnsi="Arial Narrow" w:cs="Arial"/>
          <w:sz w:val="22"/>
          <w:szCs w:val="22"/>
        </w:rPr>
        <w:t xml:space="preserve"> 20</w:t>
      </w:r>
      <w:r w:rsidR="00642E91" w:rsidRPr="00B72FB1">
        <w:rPr>
          <w:rFonts w:ascii="Arial Narrow" w:hAnsi="Arial Narrow" w:cs="Arial"/>
          <w:sz w:val="22"/>
          <w:szCs w:val="22"/>
        </w:rPr>
        <w:t>20</w:t>
      </w:r>
      <w:r w:rsidRPr="00B72FB1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72FB1" w:rsidRDefault="00591C8A" w:rsidP="009B2B84">
      <w:pPr>
        <w:rPr>
          <w:rFonts w:ascii="Arial Narrow" w:hAnsi="Arial Narrow" w:cs="Arial"/>
          <w:b/>
          <w:sz w:val="22"/>
          <w:szCs w:val="22"/>
        </w:rPr>
      </w:pPr>
    </w:p>
    <w:p w:rsidR="00591C8A" w:rsidRPr="00B72FB1" w:rsidRDefault="00591C8A" w:rsidP="009B2B84">
      <w:pPr>
        <w:jc w:val="center"/>
        <w:rPr>
          <w:rFonts w:ascii="Arial Narrow" w:hAnsi="Arial Narrow" w:cs="Arial"/>
          <w:b/>
          <w:sz w:val="22"/>
          <w:szCs w:val="22"/>
        </w:rPr>
      </w:pPr>
      <w:r w:rsidRPr="00B72FB1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B72FB1">
        <w:rPr>
          <w:rFonts w:ascii="Arial Narrow" w:hAnsi="Arial Narrow" w:cs="Arial"/>
          <w:b/>
          <w:sz w:val="22"/>
          <w:szCs w:val="22"/>
        </w:rPr>
        <w:t>1</w:t>
      </w:r>
      <w:r w:rsidRPr="00B72FB1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B72FB1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B72FB1" w:rsidRDefault="00591C8A" w:rsidP="009B2B8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82674" w:rsidRPr="008D4034" w:rsidRDefault="00591C8A" w:rsidP="008D4034">
      <w:pPr>
        <w:jc w:val="both"/>
        <w:rPr>
          <w:rFonts w:ascii="Arial Narrow" w:hAnsi="Arial Narrow"/>
          <w:i/>
          <w:sz w:val="22"/>
          <w:szCs w:val="22"/>
        </w:rPr>
      </w:pPr>
      <w:r w:rsidRPr="008D4034">
        <w:rPr>
          <w:rFonts w:ascii="Arial Narrow" w:hAnsi="Arial Narrow"/>
          <w:i/>
          <w:sz w:val="22"/>
          <w:szCs w:val="22"/>
        </w:rPr>
        <w:t>Dotyczy</w:t>
      </w:r>
      <w:r w:rsidR="008D4034" w:rsidRPr="008D4034">
        <w:rPr>
          <w:rFonts w:ascii="Arial Narrow" w:hAnsi="Arial Narrow"/>
          <w:i/>
          <w:sz w:val="22"/>
          <w:szCs w:val="22"/>
        </w:rPr>
        <w:t>:</w:t>
      </w:r>
      <w:r w:rsidR="009B2B84" w:rsidRPr="008D4034">
        <w:rPr>
          <w:rFonts w:ascii="Arial Narrow" w:hAnsi="Arial Narrow"/>
          <w:i/>
          <w:sz w:val="22"/>
          <w:szCs w:val="22"/>
        </w:rPr>
        <w:t xml:space="preserve"> </w:t>
      </w:r>
      <w:r w:rsidRPr="008D4034">
        <w:rPr>
          <w:rFonts w:ascii="Arial Narrow" w:hAnsi="Arial Narrow"/>
          <w:i/>
          <w:sz w:val="22"/>
          <w:szCs w:val="22"/>
        </w:rPr>
        <w:t xml:space="preserve">postępowania </w:t>
      </w:r>
      <w:r w:rsidR="00736EF0" w:rsidRPr="008D4034">
        <w:rPr>
          <w:rFonts w:ascii="Arial Narrow" w:hAnsi="Arial Narrow"/>
          <w:i/>
          <w:sz w:val="22"/>
          <w:szCs w:val="22"/>
        </w:rPr>
        <w:t>na dostawę Powiększalnika stacjonarnego</w:t>
      </w:r>
      <w:r w:rsidR="008D4034" w:rsidRPr="008D4034">
        <w:rPr>
          <w:rFonts w:ascii="Arial Narrow" w:hAnsi="Arial Narrow"/>
          <w:i/>
          <w:sz w:val="22"/>
          <w:szCs w:val="22"/>
        </w:rPr>
        <w:t>.</w:t>
      </w:r>
    </w:p>
    <w:p w:rsidR="00882674" w:rsidRPr="00B72FB1" w:rsidRDefault="00882674" w:rsidP="009B2B84">
      <w:pPr>
        <w:jc w:val="both"/>
        <w:rPr>
          <w:rFonts w:ascii="Arial Narrow" w:hAnsi="Arial Narrow"/>
          <w:sz w:val="22"/>
          <w:szCs w:val="22"/>
        </w:rPr>
      </w:pPr>
    </w:p>
    <w:p w:rsidR="008D4034" w:rsidRDefault="008D4034" w:rsidP="009B2B84">
      <w:pPr>
        <w:jc w:val="both"/>
        <w:rPr>
          <w:rFonts w:ascii="Arial Narrow" w:hAnsi="Arial Narrow"/>
          <w:sz w:val="22"/>
          <w:szCs w:val="22"/>
        </w:rPr>
      </w:pPr>
    </w:p>
    <w:p w:rsidR="00591C8A" w:rsidRPr="00B72FB1" w:rsidRDefault="00882674" w:rsidP="009B2B8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72FB1">
        <w:rPr>
          <w:rFonts w:ascii="Arial Narrow" w:hAnsi="Arial Narrow"/>
          <w:sz w:val="22"/>
          <w:szCs w:val="22"/>
        </w:rPr>
        <w:t xml:space="preserve">Zamawiający </w:t>
      </w:r>
      <w:r w:rsidR="00591C8A" w:rsidRPr="00B72FB1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B72FB1">
        <w:rPr>
          <w:rFonts w:ascii="Arial Narrow" w:hAnsi="Arial Narrow"/>
          <w:sz w:val="22"/>
          <w:szCs w:val="22"/>
        </w:rPr>
        <w:t>Zaproszenia</w:t>
      </w:r>
      <w:r w:rsidR="00591C8A" w:rsidRPr="00B72FB1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B72FB1" w:rsidRDefault="00591C8A" w:rsidP="009B2B8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B72FB1" w:rsidRDefault="009B2B84" w:rsidP="009B2B8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72FB1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proofErr w:type="spellStart"/>
      <w:r w:rsidRPr="00B72FB1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B72FB1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B72FB1" w:rsidRPr="00B72FB1">
        <w:rPr>
          <w:rFonts w:ascii="Arial Narrow" w:hAnsi="Arial Narrow" w:cs="Arial Narrow"/>
          <w:sz w:val="22"/>
          <w:szCs w:val="22"/>
          <w:u w:val="single"/>
        </w:rPr>
        <w:t>4</w:t>
      </w:r>
      <w:r w:rsidRPr="00B72FB1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642E91" w:rsidRPr="00B72FB1">
        <w:rPr>
          <w:rFonts w:ascii="Arial Narrow" w:hAnsi="Arial Narrow" w:cs="Arial Narrow"/>
          <w:sz w:val="22"/>
          <w:szCs w:val="22"/>
          <w:u w:val="single"/>
        </w:rPr>
        <w:t>Zaproszenia</w:t>
      </w:r>
      <w:r w:rsidR="00591C8A" w:rsidRPr="00B72FB1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642E91" w:rsidRPr="00B72FB1">
        <w:rPr>
          <w:rFonts w:ascii="Arial Narrow" w:hAnsi="Arial Narrow" w:cs="Arial Narrow"/>
          <w:sz w:val="22"/>
          <w:szCs w:val="22"/>
          <w:u w:val="single"/>
        </w:rPr>
        <w:t>–</w:t>
      </w:r>
      <w:r w:rsidRPr="00B72FB1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591C8A" w:rsidRPr="00B72FB1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8D4034" w:rsidRDefault="008D4034" w:rsidP="009B2B8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591C8A" w:rsidRPr="00B72FB1" w:rsidRDefault="00591C8A" w:rsidP="009B2B8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72FB1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72FB1" w:rsidRPr="007F3C86" w:rsidRDefault="00B72FB1" w:rsidP="007F3C86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F3C86">
        <w:rPr>
          <w:rFonts w:ascii="Arial Narrow" w:hAnsi="Arial Narrow" w:cs="Calibri"/>
          <w:b/>
          <w:sz w:val="22"/>
          <w:szCs w:val="22"/>
        </w:rPr>
        <w:t>Termin wykonania zamówienia</w:t>
      </w:r>
      <w:r w:rsidRPr="007F3C86">
        <w:rPr>
          <w:rFonts w:ascii="Arial Narrow" w:hAnsi="Arial Narrow" w:cs="Calibri"/>
          <w:sz w:val="22"/>
          <w:szCs w:val="22"/>
        </w:rPr>
        <w:t xml:space="preserve"> : </w:t>
      </w:r>
      <w:r w:rsidRPr="007F3C86">
        <w:rPr>
          <w:rFonts w:ascii="Arial Narrow" w:hAnsi="Arial Narrow"/>
          <w:sz w:val="22"/>
          <w:szCs w:val="22"/>
        </w:rPr>
        <w:t>10 dni roboczych od dnia podpisania umowy.</w:t>
      </w:r>
    </w:p>
    <w:p w:rsidR="00591C8A" w:rsidRPr="008D4034" w:rsidRDefault="00591C8A" w:rsidP="008D403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B72FB1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B72FB1" w:rsidRPr="007F3C86" w:rsidRDefault="00B72FB1" w:rsidP="007F3C86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F3C86">
        <w:rPr>
          <w:rFonts w:ascii="Arial Narrow" w:hAnsi="Arial Narrow" w:cs="Calibri"/>
          <w:b/>
          <w:sz w:val="22"/>
          <w:szCs w:val="22"/>
        </w:rPr>
        <w:t>Termin wykonania zamówienia</w:t>
      </w:r>
      <w:r w:rsidRPr="007F3C86">
        <w:rPr>
          <w:rFonts w:ascii="Arial Narrow" w:hAnsi="Arial Narrow" w:cs="Calibri"/>
          <w:sz w:val="22"/>
          <w:szCs w:val="22"/>
        </w:rPr>
        <w:t xml:space="preserve"> : </w:t>
      </w:r>
      <w:r w:rsidR="008D4034" w:rsidRPr="007F3C86">
        <w:rPr>
          <w:rFonts w:ascii="Arial Narrow" w:hAnsi="Arial Narrow"/>
          <w:sz w:val="22"/>
          <w:szCs w:val="22"/>
        </w:rPr>
        <w:t>do 30 listopada 2020 r.</w:t>
      </w:r>
    </w:p>
    <w:p w:rsidR="00591C8A" w:rsidRPr="00B72FB1" w:rsidRDefault="00591C8A" w:rsidP="009B2B8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B72FB1" w:rsidRPr="008D4034" w:rsidRDefault="00B72FB1" w:rsidP="00B72FB1">
      <w:pPr>
        <w:pStyle w:val="Akapitzlist"/>
        <w:numPr>
          <w:ilvl w:val="0"/>
          <w:numId w:val="27"/>
        </w:numPr>
        <w:ind w:left="426" w:right="-1"/>
        <w:jc w:val="both"/>
        <w:rPr>
          <w:rFonts w:ascii="Arial Narrow" w:hAnsi="Arial Narrow"/>
          <w:b/>
          <w:sz w:val="22"/>
          <w:szCs w:val="22"/>
        </w:rPr>
      </w:pPr>
      <w:r w:rsidRPr="008D4034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proofErr w:type="spellStart"/>
      <w:r w:rsidRPr="008D4034">
        <w:rPr>
          <w:rFonts w:ascii="Arial Narrow" w:hAnsi="Arial Narrow" w:cs="Arial Narrow"/>
          <w:b/>
          <w:sz w:val="22"/>
          <w:szCs w:val="22"/>
          <w:u w:val="single"/>
        </w:rPr>
        <w:t>pkt</w:t>
      </w:r>
      <w:proofErr w:type="spellEnd"/>
      <w:r w:rsidRPr="008D4034">
        <w:rPr>
          <w:rFonts w:ascii="Arial Narrow" w:hAnsi="Arial Narrow" w:cs="Arial Narrow"/>
          <w:b/>
          <w:sz w:val="22"/>
          <w:szCs w:val="22"/>
          <w:u w:val="single"/>
        </w:rPr>
        <w:t xml:space="preserve"> 8 Zaproszenia – wprowadza się następujące zmiany:</w:t>
      </w:r>
    </w:p>
    <w:p w:rsidR="00B72FB1" w:rsidRPr="00B72FB1" w:rsidRDefault="00B72FB1" w:rsidP="00B72FB1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F3C86" w:rsidRPr="00B72FB1" w:rsidRDefault="007F3C86" w:rsidP="007F3C86">
      <w:pPr>
        <w:ind w:right="-1"/>
        <w:jc w:val="both"/>
        <w:rPr>
          <w:rFonts w:ascii="Arial Narrow" w:hAnsi="Arial Narrow"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  <w:u w:val="single"/>
        </w:rPr>
        <w:t>Było</w:t>
      </w:r>
      <w:r w:rsidRPr="00B72FB1">
        <w:rPr>
          <w:rFonts w:ascii="Arial Narrow" w:hAnsi="Arial Narrow"/>
          <w:sz w:val="22"/>
          <w:szCs w:val="22"/>
        </w:rPr>
        <w:t>:</w:t>
      </w:r>
    </w:p>
    <w:p w:rsidR="007F3C86" w:rsidRPr="007F3C86" w:rsidRDefault="007F3C86" w:rsidP="007F3C86">
      <w:pPr>
        <w:spacing w:line="276" w:lineRule="auto"/>
        <w:jc w:val="both"/>
        <w:rPr>
          <w:rFonts w:ascii="Arial Narrow" w:hAnsi="Arial Narrow" w:cs="Arial"/>
          <w:vanish/>
          <w:sz w:val="22"/>
          <w:szCs w:val="22"/>
          <w:specVanish/>
        </w:rPr>
      </w:pPr>
      <w:r w:rsidRPr="007F3C86">
        <w:rPr>
          <w:rFonts w:ascii="Arial Narrow" w:hAnsi="Arial Narrow"/>
          <w:sz w:val="22"/>
          <w:szCs w:val="22"/>
        </w:rPr>
        <w:t xml:space="preserve">Oferty należy składać </w:t>
      </w:r>
      <w:r w:rsidRPr="007F3C86">
        <w:rPr>
          <w:rFonts w:ascii="Arial Narrow" w:hAnsi="Arial Narrow"/>
          <w:b/>
          <w:sz w:val="22"/>
          <w:szCs w:val="22"/>
        </w:rPr>
        <w:t xml:space="preserve">do dnia 2020-11-02 do godz. 10:00, </w:t>
      </w:r>
      <w:r w:rsidRPr="007F3C86">
        <w:rPr>
          <w:rFonts w:ascii="Arial Narrow" w:hAnsi="Arial Narrow"/>
          <w:sz w:val="22"/>
          <w:szCs w:val="22"/>
        </w:rPr>
        <w:t xml:space="preserve">w wybranej przez Wykonawcę formie: osobiście, kurierem lub pocztą do </w:t>
      </w:r>
      <w:r w:rsidRPr="007F3C86">
        <w:rPr>
          <w:rFonts w:ascii="Arial Narrow" w:hAnsi="Arial Narrow"/>
          <w:b/>
          <w:sz w:val="22"/>
          <w:szCs w:val="22"/>
        </w:rPr>
        <w:t>sekretariatu</w:t>
      </w:r>
      <w:r w:rsidRPr="007F3C86">
        <w:rPr>
          <w:rFonts w:ascii="Arial Narrow" w:hAnsi="Arial Narrow"/>
          <w:sz w:val="22"/>
          <w:szCs w:val="22"/>
        </w:rPr>
        <w:t xml:space="preserve"> </w:t>
      </w:r>
      <w:r w:rsidRPr="007F3C86">
        <w:rPr>
          <w:rFonts w:ascii="Arial Narrow" w:hAnsi="Arial Narrow" w:cs="Arial"/>
          <w:sz w:val="22"/>
          <w:szCs w:val="22"/>
        </w:rPr>
        <w:t xml:space="preserve">na adres: </w:t>
      </w:r>
      <w:r>
        <w:rPr>
          <w:rFonts w:ascii="Arial Narrow" w:hAnsi="Arial Narrow" w:cs="Arial"/>
          <w:b/>
          <w:sz w:val="22"/>
          <w:szCs w:val="22"/>
        </w:rPr>
        <w:t xml:space="preserve">Zakład Doskonalenia Zawodowego </w:t>
      </w:r>
      <w:r w:rsidRPr="007F3C86">
        <w:rPr>
          <w:rFonts w:ascii="Arial Narrow" w:hAnsi="Arial Narrow" w:cs="Arial"/>
          <w:b/>
          <w:sz w:val="22"/>
          <w:szCs w:val="22"/>
        </w:rPr>
        <w:t>w Kielcach ul.  Śląska 9, 25-328 Kielce</w:t>
      </w:r>
      <w:r w:rsidRPr="007F3C86">
        <w:rPr>
          <w:rFonts w:ascii="Arial Narrow" w:hAnsi="Arial Narrow" w:cs="Arial"/>
          <w:sz w:val="22"/>
          <w:szCs w:val="22"/>
        </w:rPr>
        <w:t xml:space="preserve">. </w:t>
      </w:r>
    </w:p>
    <w:p w:rsidR="007F3C86" w:rsidRPr="00B72FB1" w:rsidRDefault="007F3C86" w:rsidP="007F3C86">
      <w:pPr>
        <w:spacing w:after="60"/>
        <w:ind w:left="360"/>
        <w:jc w:val="both"/>
        <w:rPr>
          <w:rFonts w:ascii="Arial Narrow" w:hAnsi="Arial Narrow"/>
          <w:vanish/>
          <w:sz w:val="22"/>
          <w:szCs w:val="22"/>
          <w:specVanish/>
        </w:rPr>
      </w:pPr>
      <w:r w:rsidRPr="00B72FB1">
        <w:rPr>
          <w:rFonts w:ascii="Arial Narrow" w:hAnsi="Arial Narrow"/>
          <w:sz w:val="22"/>
          <w:szCs w:val="22"/>
        </w:rPr>
        <w:t>Oferta winna być złożona w zamkniętej kopercie z opisem:</w:t>
      </w:r>
      <w:r w:rsidRPr="00B72FB1">
        <w:rPr>
          <w:rFonts w:ascii="Arial Narrow" w:hAnsi="Arial Narrow"/>
          <w:b/>
          <w:sz w:val="22"/>
          <w:szCs w:val="22"/>
        </w:rPr>
        <w:t xml:space="preserve"> </w:t>
      </w:r>
    </w:p>
    <w:p w:rsidR="007F3C86" w:rsidRPr="00B72FB1" w:rsidRDefault="007F3C86" w:rsidP="007F3C86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 xml:space="preserve"> </w:t>
      </w:r>
    </w:p>
    <w:p w:rsidR="007F3C86" w:rsidRPr="00B72FB1" w:rsidRDefault="007F3C86" w:rsidP="007F3C86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 xml:space="preserve">„Dostawa </w:t>
      </w:r>
      <w:r w:rsidRPr="00B72FB1">
        <w:rPr>
          <w:rFonts w:ascii="Arial Narrow" w:hAnsi="Arial Narrow"/>
          <w:b/>
          <w:bCs/>
          <w:sz w:val="22"/>
          <w:szCs w:val="22"/>
        </w:rPr>
        <w:t>powiększalnika stacjonarnego</w:t>
      </w:r>
      <w:r w:rsidRPr="00B72FB1">
        <w:rPr>
          <w:rFonts w:ascii="Arial Narrow" w:hAnsi="Arial Narrow"/>
          <w:b/>
          <w:sz w:val="22"/>
          <w:szCs w:val="22"/>
        </w:rPr>
        <w:t xml:space="preserve">” </w:t>
      </w:r>
    </w:p>
    <w:p w:rsidR="007F3C86" w:rsidRPr="007F3C86" w:rsidRDefault="007F3C86" w:rsidP="007F3C86">
      <w:pPr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>NIE OTWIERAĆ przed 2020-11-02 godz. 10:00</w:t>
      </w:r>
    </w:p>
    <w:p w:rsidR="00B72FB1" w:rsidRPr="00B72FB1" w:rsidRDefault="007F3C86" w:rsidP="00B72FB1">
      <w:pPr>
        <w:ind w:right="-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Jest</w:t>
      </w:r>
      <w:r w:rsidR="00B72FB1" w:rsidRPr="00B72FB1">
        <w:rPr>
          <w:rFonts w:ascii="Arial Narrow" w:hAnsi="Arial Narrow"/>
          <w:sz w:val="22"/>
          <w:szCs w:val="22"/>
        </w:rPr>
        <w:t>:</w:t>
      </w:r>
    </w:p>
    <w:p w:rsidR="008D4034" w:rsidRPr="007F3C86" w:rsidRDefault="008D4034" w:rsidP="007F3C86">
      <w:pPr>
        <w:spacing w:line="276" w:lineRule="auto"/>
        <w:jc w:val="both"/>
        <w:rPr>
          <w:rFonts w:ascii="Arial Narrow" w:hAnsi="Arial Narrow" w:cs="Arial"/>
          <w:vanish/>
          <w:sz w:val="22"/>
          <w:szCs w:val="22"/>
          <w:specVanish/>
        </w:rPr>
      </w:pPr>
      <w:r w:rsidRPr="007F3C86">
        <w:rPr>
          <w:rFonts w:ascii="Arial Narrow" w:hAnsi="Arial Narrow"/>
          <w:sz w:val="22"/>
          <w:szCs w:val="22"/>
        </w:rPr>
        <w:t xml:space="preserve">Oferty należy składać </w:t>
      </w:r>
      <w:r w:rsidRPr="007F3C86">
        <w:rPr>
          <w:rFonts w:ascii="Arial Narrow" w:hAnsi="Arial Narrow"/>
          <w:b/>
          <w:sz w:val="22"/>
          <w:szCs w:val="22"/>
        </w:rPr>
        <w:t>do dnia 2020-11-0</w:t>
      </w:r>
      <w:r w:rsidR="007F3C86">
        <w:rPr>
          <w:rFonts w:ascii="Arial Narrow" w:hAnsi="Arial Narrow"/>
          <w:b/>
          <w:sz w:val="22"/>
          <w:szCs w:val="22"/>
        </w:rPr>
        <w:t>4</w:t>
      </w:r>
      <w:r w:rsidRPr="007F3C86">
        <w:rPr>
          <w:rFonts w:ascii="Arial Narrow" w:hAnsi="Arial Narrow"/>
          <w:b/>
          <w:sz w:val="22"/>
          <w:szCs w:val="22"/>
        </w:rPr>
        <w:t xml:space="preserve"> do godz. 10:00, </w:t>
      </w:r>
      <w:r w:rsidRPr="007F3C86">
        <w:rPr>
          <w:rFonts w:ascii="Arial Narrow" w:hAnsi="Arial Narrow"/>
          <w:sz w:val="22"/>
          <w:szCs w:val="22"/>
        </w:rPr>
        <w:t xml:space="preserve">w wybranej przez Wykonawcę formie: osobiście, kurierem lub pocztą do </w:t>
      </w:r>
      <w:r w:rsidRPr="007F3C86">
        <w:rPr>
          <w:rFonts w:ascii="Arial Narrow" w:hAnsi="Arial Narrow"/>
          <w:b/>
          <w:sz w:val="22"/>
          <w:szCs w:val="22"/>
        </w:rPr>
        <w:t>sekretariatu</w:t>
      </w:r>
      <w:r w:rsidRPr="007F3C86">
        <w:rPr>
          <w:rFonts w:ascii="Arial Narrow" w:hAnsi="Arial Narrow"/>
          <w:sz w:val="22"/>
          <w:szCs w:val="22"/>
        </w:rPr>
        <w:t xml:space="preserve"> </w:t>
      </w:r>
      <w:r w:rsidRPr="007F3C86">
        <w:rPr>
          <w:rFonts w:ascii="Arial Narrow" w:hAnsi="Arial Narrow" w:cs="Arial"/>
          <w:sz w:val="22"/>
          <w:szCs w:val="22"/>
        </w:rPr>
        <w:t xml:space="preserve">na adres: </w:t>
      </w:r>
      <w:r w:rsidR="007F3C86">
        <w:rPr>
          <w:rFonts w:ascii="Arial Narrow" w:hAnsi="Arial Narrow" w:cs="Arial"/>
          <w:b/>
          <w:sz w:val="22"/>
          <w:szCs w:val="22"/>
        </w:rPr>
        <w:t xml:space="preserve">Zakład Doskonalenia Zawodowego </w:t>
      </w:r>
      <w:r w:rsidRPr="007F3C86">
        <w:rPr>
          <w:rFonts w:ascii="Arial Narrow" w:hAnsi="Arial Narrow" w:cs="Arial"/>
          <w:b/>
          <w:sz w:val="22"/>
          <w:szCs w:val="22"/>
        </w:rPr>
        <w:t>w Kielcach ul.  Śląska 9, 25-328 Kielce</w:t>
      </w:r>
      <w:r w:rsidRPr="007F3C86">
        <w:rPr>
          <w:rFonts w:ascii="Arial Narrow" w:hAnsi="Arial Narrow" w:cs="Arial"/>
          <w:sz w:val="22"/>
          <w:szCs w:val="22"/>
        </w:rPr>
        <w:t xml:space="preserve">. </w:t>
      </w:r>
    </w:p>
    <w:p w:rsidR="008D4034" w:rsidRPr="00B72FB1" w:rsidRDefault="008D4034" w:rsidP="008D4034">
      <w:pPr>
        <w:spacing w:after="60"/>
        <w:ind w:left="360"/>
        <w:jc w:val="both"/>
        <w:rPr>
          <w:rFonts w:ascii="Arial Narrow" w:hAnsi="Arial Narrow"/>
          <w:vanish/>
          <w:sz w:val="22"/>
          <w:szCs w:val="22"/>
          <w:specVanish/>
        </w:rPr>
      </w:pPr>
      <w:r w:rsidRPr="00B72FB1">
        <w:rPr>
          <w:rFonts w:ascii="Arial Narrow" w:hAnsi="Arial Narrow"/>
          <w:sz w:val="22"/>
          <w:szCs w:val="22"/>
        </w:rPr>
        <w:t>Oferta winna być złożona w zamkniętej kopercie z opisem:</w:t>
      </w:r>
      <w:r w:rsidRPr="00B72FB1">
        <w:rPr>
          <w:rFonts w:ascii="Arial Narrow" w:hAnsi="Arial Narrow"/>
          <w:b/>
          <w:sz w:val="22"/>
          <w:szCs w:val="22"/>
        </w:rPr>
        <w:t xml:space="preserve"> </w:t>
      </w:r>
    </w:p>
    <w:p w:rsidR="008D4034" w:rsidRPr="00B72FB1" w:rsidRDefault="008D4034" w:rsidP="008D4034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 xml:space="preserve"> </w:t>
      </w:r>
    </w:p>
    <w:p w:rsidR="008D4034" w:rsidRPr="00B72FB1" w:rsidRDefault="008D4034" w:rsidP="008D4034">
      <w:pPr>
        <w:spacing w:after="6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 xml:space="preserve">„Dostawa </w:t>
      </w:r>
      <w:r w:rsidRPr="00B72FB1">
        <w:rPr>
          <w:rFonts w:ascii="Arial Narrow" w:hAnsi="Arial Narrow"/>
          <w:b/>
          <w:bCs/>
          <w:sz w:val="22"/>
          <w:szCs w:val="22"/>
        </w:rPr>
        <w:t>powiększalnika stacjonarnego</w:t>
      </w:r>
      <w:r w:rsidRPr="00B72FB1">
        <w:rPr>
          <w:rFonts w:ascii="Arial Narrow" w:hAnsi="Arial Narrow"/>
          <w:b/>
          <w:sz w:val="22"/>
          <w:szCs w:val="22"/>
        </w:rPr>
        <w:t xml:space="preserve">” </w:t>
      </w:r>
    </w:p>
    <w:p w:rsidR="008D4034" w:rsidRPr="00B72FB1" w:rsidRDefault="008D4034" w:rsidP="008D4034">
      <w:pPr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>NIE OTWIERAĆ przed 2020-11-0</w:t>
      </w:r>
      <w:r w:rsidR="007F3C86">
        <w:rPr>
          <w:rFonts w:ascii="Arial Narrow" w:hAnsi="Arial Narrow"/>
          <w:b/>
          <w:sz w:val="22"/>
          <w:szCs w:val="22"/>
        </w:rPr>
        <w:t>4</w:t>
      </w:r>
      <w:r w:rsidRPr="00B72FB1">
        <w:rPr>
          <w:rFonts w:ascii="Arial Narrow" w:hAnsi="Arial Narrow"/>
          <w:b/>
          <w:sz w:val="22"/>
          <w:szCs w:val="22"/>
        </w:rPr>
        <w:t xml:space="preserve"> godz. 10:00</w:t>
      </w:r>
    </w:p>
    <w:p w:rsidR="00B72FB1" w:rsidRPr="00B72FB1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B72FB1" w:rsidRPr="007F3C86" w:rsidRDefault="00B72FB1" w:rsidP="00B72FB1">
      <w:pPr>
        <w:pStyle w:val="Akapitzlist"/>
        <w:numPr>
          <w:ilvl w:val="0"/>
          <w:numId w:val="28"/>
        </w:numPr>
        <w:ind w:left="426" w:right="-1"/>
        <w:jc w:val="both"/>
        <w:rPr>
          <w:rFonts w:ascii="Arial Narrow" w:hAnsi="Arial Narrow"/>
          <w:b/>
          <w:sz w:val="22"/>
          <w:szCs w:val="22"/>
        </w:rPr>
      </w:pPr>
      <w:r w:rsidRPr="007F3C86">
        <w:rPr>
          <w:rFonts w:ascii="Arial Narrow" w:hAnsi="Arial Narrow" w:cs="Arial Narrow"/>
          <w:b/>
          <w:sz w:val="22"/>
          <w:szCs w:val="22"/>
          <w:u w:val="single"/>
        </w:rPr>
        <w:t xml:space="preserve">W Załączniku nr 3 do Zaproszenia – Projekt Umowy w §2 </w:t>
      </w:r>
      <w:proofErr w:type="spellStart"/>
      <w:r w:rsidRPr="007F3C86">
        <w:rPr>
          <w:rFonts w:ascii="Arial Narrow" w:hAnsi="Arial Narrow" w:cs="Arial Narrow"/>
          <w:b/>
          <w:sz w:val="22"/>
          <w:szCs w:val="22"/>
          <w:u w:val="single"/>
        </w:rPr>
        <w:t>pkt</w:t>
      </w:r>
      <w:proofErr w:type="spellEnd"/>
      <w:r w:rsidRPr="007F3C86">
        <w:rPr>
          <w:rFonts w:ascii="Arial Narrow" w:hAnsi="Arial Narrow" w:cs="Arial Narrow"/>
          <w:b/>
          <w:sz w:val="22"/>
          <w:szCs w:val="22"/>
          <w:u w:val="single"/>
        </w:rPr>
        <w:t xml:space="preserve"> 2 – wprowadza się następujące zmiany:</w:t>
      </w:r>
    </w:p>
    <w:p w:rsidR="00B72FB1" w:rsidRPr="00B72FB1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B72FB1" w:rsidRPr="00B72FB1" w:rsidRDefault="00B72FB1" w:rsidP="00B72FB1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72FB1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B72FB1" w:rsidRPr="00B72FB1" w:rsidRDefault="00B72FB1" w:rsidP="007F3C86">
      <w:p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B72FB1">
        <w:rPr>
          <w:rFonts w:ascii="Arial Narrow" w:hAnsi="Arial Narrow" w:cs="Arial"/>
          <w:sz w:val="22"/>
          <w:szCs w:val="22"/>
        </w:rPr>
        <w:t xml:space="preserve">Wykonawca dostarczy urządzenie w ciągu 10 dni roboczych </w:t>
      </w:r>
      <w:bookmarkStart w:id="0" w:name="_GoBack"/>
      <w:bookmarkEnd w:id="0"/>
      <w:r w:rsidRPr="00B72FB1">
        <w:rPr>
          <w:rFonts w:ascii="Arial Narrow" w:hAnsi="Arial Narrow" w:cs="Arial"/>
          <w:sz w:val="22"/>
          <w:szCs w:val="22"/>
        </w:rPr>
        <w:t xml:space="preserve">od daty zawarcia umowy. Wykonawca powiadomi Zamawiającego co najmniej z dwudniowym wyprzedzeniem o terminie dostawy. </w:t>
      </w:r>
    </w:p>
    <w:p w:rsidR="00B72FB1" w:rsidRPr="00B72FB1" w:rsidRDefault="00B72FB1" w:rsidP="00B72FB1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B72FB1" w:rsidRPr="00B72FB1" w:rsidRDefault="00B72FB1" w:rsidP="00B72FB1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72FB1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B72FB1" w:rsidRPr="00B72FB1" w:rsidRDefault="00B72FB1" w:rsidP="007F3C86">
      <w:p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B72FB1">
        <w:rPr>
          <w:rFonts w:ascii="Arial Narrow" w:hAnsi="Arial Narrow" w:cs="Arial"/>
          <w:sz w:val="22"/>
          <w:szCs w:val="22"/>
        </w:rPr>
        <w:t xml:space="preserve">Wykonawca dostarczy urządzenie </w:t>
      </w:r>
      <w:r w:rsidR="007F3C86">
        <w:rPr>
          <w:rFonts w:ascii="Arial Narrow" w:hAnsi="Arial Narrow" w:cs="Arial"/>
          <w:sz w:val="22"/>
          <w:szCs w:val="22"/>
        </w:rPr>
        <w:t>terminie do dnia 30 listopada 2020 r</w:t>
      </w:r>
      <w:r w:rsidRPr="00B72FB1">
        <w:rPr>
          <w:rFonts w:ascii="Arial Narrow" w:hAnsi="Arial Narrow" w:cs="Arial"/>
          <w:sz w:val="22"/>
          <w:szCs w:val="22"/>
        </w:rPr>
        <w:t xml:space="preserve">. Wykonawca powiadomi Zamawiającego co najmniej z dwudniowym wyprzedzeniem o terminie dostawy. </w:t>
      </w:r>
    </w:p>
    <w:p w:rsidR="00B72FB1" w:rsidRPr="00B72FB1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B72FB1" w:rsidRPr="00B72FB1" w:rsidRDefault="00B72FB1" w:rsidP="009B2B84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591C8A" w:rsidRPr="00B72FB1" w:rsidRDefault="00591C8A" w:rsidP="009B2B8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B72FB1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B72FB1">
        <w:rPr>
          <w:rFonts w:ascii="Arial Narrow" w:hAnsi="Arial Narrow"/>
          <w:sz w:val="22"/>
          <w:szCs w:val="22"/>
        </w:rPr>
        <w:t>Zaproszenia</w:t>
      </w:r>
      <w:r w:rsidRPr="00B72FB1">
        <w:rPr>
          <w:rFonts w:ascii="Arial Narrow" w:hAnsi="Arial Narrow"/>
          <w:sz w:val="22"/>
          <w:szCs w:val="22"/>
        </w:rPr>
        <w:t xml:space="preserve"> stanowi jej integralną część </w:t>
      </w:r>
      <w:r w:rsidRPr="00B72FB1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B72FB1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p w:rsidR="00286823" w:rsidRPr="00B72FB1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B72FB1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B72FB1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B72FB1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B72FB1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B72FB1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B1" w:rsidRDefault="00B72FB1" w:rsidP="001D328D">
      <w:r>
        <w:separator/>
      </w:r>
    </w:p>
  </w:endnote>
  <w:endnote w:type="continuationSeparator" w:id="0">
    <w:p w:rsidR="00B72FB1" w:rsidRDefault="00B72FB1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FB1" w:rsidRDefault="00B72FB1">
    <w:pPr>
      <w:pStyle w:val="Stopka"/>
    </w:pPr>
    <w:r w:rsidRPr="009B2B84">
      <w:rPr>
        <w:noProof/>
      </w:rPr>
      <w:drawing>
        <wp:inline distT="0" distB="0" distL="0" distR="0">
          <wp:extent cx="5760720" cy="601427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B1" w:rsidRDefault="00B72FB1" w:rsidP="001D328D">
      <w:r>
        <w:separator/>
      </w:r>
    </w:p>
  </w:footnote>
  <w:footnote w:type="continuationSeparator" w:id="0">
    <w:p w:rsidR="00B72FB1" w:rsidRDefault="00B72FB1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FB1" w:rsidRDefault="00B72FB1">
    <w:pPr>
      <w:pStyle w:val="Nagwek"/>
    </w:pPr>
    <w:r w:rsidRPr="00B72FB1">
      <w:drawing>
        <wp:inline distT="0" distB="0" distL="0" distR="0">
          <wp:extent cx="5760720" cy="755972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FB1" w:rsidRPr="00882674" w:rsidRDefault="00B72FB1" w:rsidP="00B72FB1">
    <w:pPr>
      <w:pStyle w:val="Nagwek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60D0C"/>
    <w:multiLevelType w:val="hybridMultilevel"/>
    <w:tmpl w:val="BC1896BE"/>
    <w:lvl w:ilvl="0" w:tplc="B448DE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00127"/>
    <w:multiLevelType w:val="hybridMultilevel"/>
    <w:tmpl w:val="6EC85664"/>
    <w:lvl w:ilvl="0" w:tplc="CB32EF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C46FA"/>
    <w:multiLevelType w:val="hybridMultilevel"/>
    <w:tmpl w:val="5BEE1A4E"/>
    <w:lvl w:ilvl="0" w:tplc="5F328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22EC2"/>
    <w:multiLevelType w:val="hybridMultilevel"/>
    <w:tmpl w:val="5BEE1A4E"/>
    <w:lvl w:ilvl="0" w:tplc="5F328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52309"/>
    <w:multiLevelType w:val="hybridMultilevel"/>
    <w:tmpl w:val="AA109686"/>
    <w:lvl w:ilvl="0" w:tplc="53323E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74A2B"/>
    <w:multiLevelType w:val="hybridMultilevel"/>
    <w:tmpl w:val="B99667E2"/>
    <w:lvl w:ilvl="0" w:tplc="1AAEFC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13E8F"/>
    <w:multiLevelType w:val="hybridMultilevel"/>
    <w:tmpl w:val="BD88AC34"/>
    <w:lvl w:ilvl="0" w:tplc="9F74D6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67B05"/>
    <w:multiLevelType w:val="hybridMultilevel"/>
    <w:tmpl w:val="9F82C7D4"/>
    <w:lvl w:ilvl="0" w:tplc="DA02FFA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E0AB8"/>
    <w:multiLevelType w:val="hybridMultilevel"/>
    <w:tmpl w:val="D63E9382"/>
    <w:lvl w:ilvl="0" w:tplc="41D63F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7CAE"/>
    <w:multiLevelType w:val="hybridMultilevel"/>
    <w:tmpl w:val="AF7EFFEA"/>
    <w:lvl w:ilvl="0" w:tplc="CFF450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9"/>
  </w:num>
  <w:num w:numId="5">
    <w:abstractNumId w:val="2"/>
  </w:num>
  <w:num w:numId="6">
    <w:abstractNumId w:val="18"/>
  </w:num>
  <w:num w:numId="7">
    <w:abstractNumId w:val="9"/>
  </w:num>
  <w:num w:numId="8">
    <w:abstractNumId w:val="5"/>
  </w:num>
  <w:num w:numId="9">
    <w:abstractNumId w:val="29"/>
  </w:num>
  <w:num w:numId="10">
    <w:abstractNumId w:val="1"/>
  </w:num>
  <w:num w:numId="11">
    <w:abstractNumId w:val="0"/>
  </w:num>
  <w:num w:numId="12">
    <w:abstractNumId w:val="25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</w:num>
  <w:num w:numId="21">
    <w:abstractNumId w:val="28"/>
  </w:num>
  <w:num w:numId="22">
    <w:abstractNumId w:val="26"/>
  </w:num>
  <w:num w:numId="23">
    <w:abstractNumId w:val="27"/>
  </w:num>
  <w:num w:numId="24">
    <w:abstractNumId w:val="15"/>
  </w:num>
  <w:num w:numId="25">
    <w:abstractNumId w:val="24"/>
  </w:num>
  <w:num w:numId="26">
    <w:abstractNumId w:val="6"/>
  </w:num>
  <w:num w:numId="27">
    <w:abstractNumId w:val="21"/>
  </w:num>
  <w:num w:numId="28">
    <w:abstractNumId w:val="11"/>
  </w:num>
  <w:num w:numId="29">
    <w:abstractNumId w:val="8"/>
  </w:num>
  <w:num w:numId="30">
    <w:abstractNumId w:val="12"/>
  </w:num>
  <w:num w:numId="31">
    <w:abstractNumId w:val="1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C4ED0"/>
    <w:rsid w:val="005304DD"/>
    <w:rsid w:val="00591C8A"/>
    <w:rsid w:val="005C24C2"/>
    <w:rsid w:val="00642E91"/>
    <w:rsid w:val="00736EF0"/>
    <w:rsid w:val="007F3C86"/>
    <w:rsid w:val="00882674"/>
    <w:rsid w:val="008C04A1"/>
    <w:rsid w:val="008C2F2A"/>
    <w:rsid w:val="008D4034"/>
    <w:rsid w:val="009B2B84"/>
    <w:rsid w:val="00A10BE6"/>
    <w:rsid w:val="00A423B5"/>
    <w:rsid w:val="00AA2363"/>
    <w:rsid w:val="00B311D2"/>
    <w:rsid w:val="00B72FB1"/>
    <w:rsid w:val="00C1294E"/>
    <w:rsid w:val="00C3510F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FB54-DBD6-44CD-B177-2B856FE3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19</cp:revision>
  <cp:lastPrinted>2020-02-19T07:34:00Z</cp:lastPrinted>
  <dcterms:created xsi:type="dcterms:W3CDTF">2015-02-17T06:49:00Z</dcterms:created>
  <dcterms:modified xsi:type="dcterms:W3CDTF">2020-10-30T12:37:00Z</dcterms:modified>
</cp:coreProperties>
</file>