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0501B">
        <w:rPr>
          <w:rFonts w:asciiTheme="majorHAnsi" w:hAnsiTheme="majorHAnsi"/>
          <w:sz w:val="24"/>
          <w:szCs w:val="24"/>
        </w:rPr>
        <w:t>1</w:t>
      </w:r>
      <w:r w:rsidR="00303053">
        <w:rPr>
          <w:rFonts w:asciiTheme="majorHAnsi" w:hAnsiTheme="majorHAnsi"/>
          <w:sz w:val="24"/>
          <w:szCs w:val="24"/>
        </w:rPr>
        <w:t>7</w:t>
      </w:r>
      <w:bookmarkStart w:id="0" w:name="_GoBack"/>
      <w:bookmarkEnd w:id="0"/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C0501B" w:rsidP="00C0501B">
      <w:pPr>
        <w:spacing w:after="120"/>
        <w:jc w:val="center"/>
        <w:rPr>
          <w:rFonts w:asciiTheme="majorHAnsi" w:hAnsiTheme="majorHAnsi"/>
          <w:szCs w:val="24"/>
        </w:rPr>
      </w:pPr>
      <w:r w:rsidRPr="00C0501B">
        <w:rPr>
          <w:rFonts w:asciiTheme="majorHAnsi" w:hAnsiTheme="majorHAnsi"/>
          <w:b/>
          <w:szCs w:val="24"/>
        </w:rPr>
        <w:t>„Wykonanie remontu sieci komputerowej, teleinformatycznej i elektrycznej”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C778E8">
        <w:rPr>
          <w:rFonts w:asciiTheme="majorHAnsi" w:hAnsiTheme="majorHAnsi" w:cs="Arial"/>
          <w:szCs w:val="24"/>
        </w:rPr>
        <w:t xml:space="preserve">wyznaczonego terminu wpłynęły </w:t>
      </w:r>
      <w:r>
        <w:rPr>
          <w:rFonts w:asciiTheme="majorHAnsi" w:hAnsiTheme="majorHAnsi" w:cs="Arial"/>
          <w:szCs w:val="24"/>
        </w:rPr>
        <w:t>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 Wykonawców: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9234D0">
        <w:trPr>
          <w:trHeight w:val="700"/>
        </w:trPr>
        <w:tc>
          <w:tcPr>
            <w:tcW w:w="374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8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50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9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9234D0" w:rsidRPr="00D50B9F" w:rsidTr="009234D0">
        <w:tc>
          <w:tcPr>
            <w:tcW w:w="374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83" w:type="pct"/>
            <w:vAlign w:val="center"/>
          </w:tcPr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A52FD">
              <w:rPr>
                <w:rFonts w:eastAsia="Times New Roman" w:cs="Times New Roman"/>
                <w:sz w:val="20"/>
                <w:szCs w:val="20"/>
                <w:lang w:eastAsia="pl-PL"/>
              </w:rPr>
              <w:t>Soft&amp;Lan</w:t>
            </w:r>
            <w:proofErr w:type="spellEnd"/>
            <w:r w:rsidRPr="00DA52F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Sp. </w:t>
            </w:r>
            <w:proofErr w:type="spellStart"/>
            <w:r w:rsidRPr="00DA52FD">
              <w:rPr>
                <w:rFonts w:eastAsia="Times New Roman" w:cs="Times New Roman"/>
                <w:sz w:val="20"/>
                <w:szCs w:val="20"/>
                <w:lang w:eastAsia="pl-PL"/>
              </w:rPr>
              <w:t>zo.o</w:t>
            </w:r>
            <w:proofErr w:type="spellEnd"/>
            <w:r w:rsidRPr="00DA52FD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A52FD">
              <w:rPr>
                <w:rFonts w:eastAsia="Times New Roman" w:cs="Times New Roman"/>
                <w:sz w:val="20"/>
                <w:szCs w:val="20"/>
                <w:lang w:eastAsia="pl-PL"/>
              </w:rPr>
              <w:t>ul. Hoża 86 lok. 410</w:t>
            </w:r>
          </w:p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A52FD">
              <w:rPr>
                <w:rFonts w:eastAsia="Times New Roman" w:cs="Times New Roman"/>
                <w:sz w:val="20"/>
                <w:szCs w:val="20"/>
                <w:lang w:eastAsia="pl-PL"/>
              </w:rPr>
              <w:t>00-682 Warszawa</w:t>
            </w:r>
          </w:p>
          <w:p w:rsidR="009234D0" w:rsidRPr="00D50B9F" w:rsidRDefault="009234D0" w:rsidP="002E3907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550" w:type="pct"/>
            <w:vAlign w:val="center"/>
          </w:tcPr>
          <w:p w:rsidR="009234D0" w:rsidRPr="00D50B9F" w:rsidRDefault="00DA52FD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11 500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9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szCs w:val="24"/>
              </w:rPr>
              <w:t>100</w:t>
            </w:r>
            <w:r w:rsidR="00D50B9F">
              <w:rPr>
                <w:rFonts w:asciiTheme="majorHAnsi" w:hAnsiTheme="majorHAnsi"/>
                <w:szCs w:val="24"/>
              </w:rPr>
              <w:t>,00</w:t>
            </w:r>
            <w:r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  <w:tr w:rsidR="00DA52FD" w:rsidRPr="00D50B9F" w:rsidTr="009234D0">
        <w:tc>
          <w:tcPr>
            <w:tcW w:w="374" w:type="pct"/>
            <w:vAlign w:val="center"/>
          </w:tcPr>
          <w:p w:rsidR="00DA52FD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DA52FD" w:rsidRPr="00D50B9F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FE67CD" w:rsidRDefault="00FE67CD" w:rsidP="00FE67C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FE67CD" w:rsidRPr="00FE67CD" w:rsidRDefault="00FE67CD" w:rsidP="00FE67C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E67C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ROTECH Robert </w:t>
            </w:r>
            <w:proofErr w:type="spellStart"/>
            <w:r w:rsidRPr="00FE67CD">
              <w:rPr>
                <w:rFonts w:eastAsia="Times New Roman" w:cs="Times New Roman"/>
                <w:sz w:val="20"/>
                <w:szCs w:val="20"/>
                <w:lang w:eastAsia="pl-PL"/>
              </w:rPr>
              <w:t>Połetek</w:t>
            </w:r>
            <w:proofErr w:type="spellEnd"/>
          </w:p>
          <w:p w:rsidR="00FE67CD" w:rsidRPr="00FE67CD" w:rsidRDefault="00FE67CD" w:rsidP="00FE67C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</w:t>
            </w:r>
            <w:r w:rsidRPr="00FE67CD">
              <w:rPr>
                <w:rFonts w:eastAsia="Times New Roman" w:cs="Times New Roman"/>
                <w:sz w:val="20"/>
                <w:szCs w:val="20"/>
                <w:lang w:eastAsia="pl-PL"/>
              </w:rPr>
              <w:t>l. Żytnia 9</w:t>
            </w:r>
          </w:p>
          <w:p w:rsidR="00FE67CD" w:rsidRPr="00FE67CD" w:rsidRDefault="00FE67CD" w:rsidP="00FE67C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E67CD">
              <w:rPr>
                <w:rFonts w:eastAsia="Times New Roman" w:cs="Times New Roman"/>
                <w:sz w:val="20"/>
                <w:szCs w:val="20"/>
                <w:lang w:eastAsia="pl-PL"/>
              </w:rPr>
              <w:t>27-400 Ostrowiec Świętokrzyski</w:t>
            </w:r>
          </w:p>
          <w:p w:rsidR="00DA52FD" w:rsidRDefault="00DA52FD" w:rsidP="00FE67CD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550" w:type="pct"/>
            <w:vAlign w:val="center"/>
          </w:tcPr>
          <w:p w:rsidR="00DA52FD" w:rsidRPr="00D50B9F" w:rsidRDefault="00FE67CD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14 800,00 zł</w:t>
            </w:r>
          </w:p>
        </w:tc>
        <w:tc>
          <w:tcPr>
            <w:tcW w:w="793" w:type="pct"/>
            <w:vAlign w:val="center"/>
          </w:tcPr>
          <w:p w:rsidR="00DA52FD" w:rsidRPr="00D50B9F" w:rsidRDefault="007474C5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7474C5">
              <w:rPr>
                <w:rFonts w:asciiTheme="majorHAnsi" w:hAnsiTheme="majorHAnsi"/>
                <w:szCs w:val="24"/>
              </w:rPr>
              <w:t xml:space="preserve">78,00 </w:t>
            </w:r>
            <w:r w:rsidR="00FE67CD" w:rsidRPr="007474C5">
              <w:rPr>
                <w:rFonts w:asciiTheme="majorHAnsi" w:hAnsiTheme="majorHAnsi"/>
                <w:szCs w:val="24"/>
              </w:rPr>
              <w:t>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CA2F2C" w:rsidRPr="00CA2F2C" w:rsidRDefault="00991295" w:rsidP="00CA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proofErr w:type="spellStart"/>
      <w:r w:rsidR="00CA2F2C" w:rsidRPr="00CA2F2C">
        <w:rPr>
          <w:rFonts w:asciiTheme="majorHAnsi" w:hAnsiTheme="majorHAnsi"/>
          <w:b/>
          <w:szCs w:val="24"/>
        </w:rPr>
        <w:t>Soft&amp;Lan</w:t>
      </w:r>
      <w:proofErr w:type="spellEnd"/>
      <w:r w:rsidR="00CA2F2C" w:rsidRPr="00CA2F2C">
        <w:rPr>
          <w:rFonts w:asciiTheme="majorHAnsi" w:hAnsiTheme="majorHAnsi"/>
          <w:b/>
          <w:szCs w:val="24"/>
        </w:rPr>
        <w:t xml:space="preserve"> Sp. </w:t>
      </w:r>
      <w:proofErr w:type="spellStart"/>
      <w:r w:rsidR="00CA2F2C" w:rsidRPr="00CA2F2C">
        <w:rPr>
          <w:rFonts w:asciiTheme="majorHAnsi" w:hAnsiTheme="majorHAnsi"/>
          <w:b/>
          <w:szCs w:val="24"/>
        </w:rPr>
        <w:t>zo.o</w:t>
      </w:r>
      <w:proofErr w:type="spellEnd"/>
      <w:r w:rsidR="00CA2F2C" w:rsidRPr="00CA2F2C">
        <w:rPr>
          <w:rFonts w:asciiTheme="majorHAnsi" w:hAnsiTheme="majorHAnsi"/>
          <w:b/>
          <w:szCs w:val="24"/>
        </w:rPr>
        <w:t>.;  ul. Hoża 86 lok. 410</w:t>
      </w:r>
    </w:p>
    <w:p w:rsidR="00991295" w:rsidRPr="00CA2F2C" w:rsidRDefault="00CA2F2C" w:rsidP="00CA2F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CA2F2C">
        <w:rPr>
          <w:rFonts w:asciiTheme="majorHAnsi" w:hAnsiTheme="majorHAnsi"/>
          <w:b/>
          <w:szCs w:val="24"/>
        </w:rPr>
        <w:t>00-682 Warszawa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Jolanta Madej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3053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E67CD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0735-D572-4FCE-BDB7-1BAFA857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15</cp:revision>
  <cp:lastPrinted>2020-09-29T08:37:00Z</cp:lastPrinted>
  <dcterms:created xsi:type="dcterms:W3CDTF">2020-11-16T10:49:00Z</dcterms:created>
  <dcterms:modified xsi:type="dcterms:W3CDTF">2020-11-17T10:38:00Z</dcterms:modified>
</cp:coreProperties>
</file>