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Kielce, dnia </w:t>
      </w:r>
      <w:r w:rsidR="00FD72EB">
        <w:rPr>
          <w:rFonts w:ascii="Arial Narrow" w:hAnsi="Arial Narrow"/>
          <w:sz w:val="22"/>
          <w:szCs w:val="22"/>
        </w:rPr>
        <w:t>4 sierpnia 2020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5489B" w:rsidRDefault="00F5489B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C17C7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FD72EB">
        <w:rPr>
          <w:rFonts w:ascii="Arial Narrow" w:hAnsi="Arial Narrow"/>
          <w:b/>
          <w:sz w:val="22"/>
          <w:szCs w:val="22"/>
          <w:u w:val="single"/>
        </w:rPr>
        <w:t>UNIEWAŻNIENIU POSTĘPOWANIA</w:t>
      </w:r>
    </w:p>
    <w:p w:rsidR="00686A4F" w:rsidRPr="009B337F" w:rsidRDefault="00686A4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72EB" w:rsidRDefault="00FD72EB" w:rsidP="00FD72EB">
      <w:pPr>
        <w:spacing w:after="120" w:line="276" w:lineRule="auto"/>
        <w:jc w:val="both"/>
        <w:rPr>
          <w:rFonts w:ascii="Arial Narrow" w:hAnsi="Arial Narrow"/>
        </w:rPr>
      </w:pPr>
    </w:p>
    <w:p w:rsidR="003B4F23" w:rsidRPr="00FD72EB" w:rsidRDefault="00FD1159" w:rsidP="00FD72EB">
      <w:pPr>
        <w:spacing w:after="0" w:line="276" w:lineRule="auto"/>
        <w:ind w:firstLine="360"/>
        <w:jc w:val="both"/>
        <w:rPr>
          <w:rFonts w:ascii="Arial Narrow" w:hAnsi="Arial Narrow"/>
          <w:sz w:val="24"/>
          <w:szCs w:val="24"/>
        </w:rPr>
      </w:pPr>
      <w:r w:rsidRPr="00FD72EB">
        <w:rPr>
          <w:rFonts w:ascii="Arial Narrow" w:hAnsi="Arial Narrow"/>
          <w:sz w:val="24"/>
          <w:szCs w:val="24"/>
        </w:rPr>
        <w:t xml:space="preserve">Zakład Doskonalenia Zawodowego w Kielcach informuje, że </w:t>
      </w:r>
      <w:r w:rsidR="00FD72EB" w:rsidRPr="00FD72EB">
        <w:rPr>
          <w:rFonts w:ascii="Arial Narrow" w:hAnsi="Arial Narrow"/>
          <w:sz w:val="24"/>
          <w:szCs w:val="24"/>
        </w:rPr>
        <w:t xml:space="preserve">unieważnia postępowanie  </w:t>
      </w:r>
      <w:r w:rsidR="00FD72EB" w:rsidRPr="00FD72EB">
        <w:rPr>
          <w:rFonts w:ascii="Arial Narrow" w:eastAsia="Calibri" w:hAnsi="Arial Narrow" w:cs="Times New Roman"/>
          <w:sz w:val="24"/>
          <w:szCs w:val="24"/>
        </w:rPr>
        <w:t>na: </w:t>
      </w:r>
      <w:r w:rsidR="00FD72EB" w:rsidRPr="00FD72EB">
        <w:rPr>
          <w:rFonts w:ascii="Arial Narrow" w:eastAsia="Calibri" w:hAnsi="Arial Narrow" w:cs="Times New Roman"/>
          <w:b/>
          <w:sz w:val="24"/>
          <w:szCs w:val="24"/>
        </w:rPr>
        <w:t>„Organizację wyjazdów edukacyjnych”</w:t>
      </w:r>
      <w:r w:rsidR="00FD72EB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FD72EB" w:rsidRPr="00FD72EB">
        <w:rPr>
          <w:rFonts w:ascii="Arial Narrow" w:hAnsi="Arial Narrow"/>
          <w:sz w:val="24"/>
          <w:szCs w:val="24"/>
        </w:rPr>
        <w:t xml:space="preserve">w celu realizacji projektu „Dla Dobra Rodziny” współfinansowanego ze środków Unii Europejskiej w ramach Europejskiego Funduszu Społecznego, </w:t>
      </w:r>
      <w:r w:rsidR="00FD72EB" w:rsidRPr="00FD72EB">
        <w:rPr>
          <w:rFonts w:ascii="Arial Narrow" w:eastAsia="Calibri" w:hAnsi="Arial Narrow"/>
          <w:sz w:val="24"/>
          <w:szCs w:val="24"/>
        </w:rPr>
        <w:t xml:space="preserve">ponieważ cena ważnej złożonej oferty przez Podmiot Ekonomi Społecznej przewyższa kwotę, którą Zamawiający zamierza przeznaczyć na sfinansowanie zamówienia. </w:t>
      </w:r>
      <w:r w:rsidR="006E7345" w:rsidRPr="00FD72EB">
        <w:rPr>
          <w:rFonts w:ascii="Arial Narrow" w:hAnsi="Arial Narrow"/>
          <w:sz w:val="24"/>
          <w:szCs w:val="24"/>
        </w:rPr>
        <w:t xml:space="preserve"> </w:t>
      </w:r>
    </w:p>
    <w:p w:rsidR="006E7345" w:rsidRDefault="006E7345" w:rsidP="00FD72E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C17C7B" w:rsidRPr="006E5377" w:rsidRDefault="00C17C7B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  <w:r w:rsidRPr="006E5377">
        <w:rPr>
          <w:rFonts w:ascii="Arial Narrow" w:eastAsia="Calibri" w:hAnsi="Arial Narrow"/>
        </w:rPr>
        <w:t>Jolanta Madej</w:t>
      </w:r>
    </w:p>
    <w:p w:rsidR="00C17C7B" w:rsidRPr="006E5377" w:rsidRDefault="00C17C7B" w:rsidP="00C17C7B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</w:rPr>
      </w:pPr>
      <w:r w:rsidRPr="006E5377">
        <w:rPr>
          <w:rFonts w:ascii="Arial Narrow" w:eastAsia="Calibri" w:hAnsi="Arial Narrow" w:cs="Verdana"/>
        </w:rPr>
        <w:t>S</w:t>
      </w:r>
      <w:r>
        <w:rPr>
          <w:rFonts w:ascii="Arial Narrow" w:eastAsia="Calibri" w:hAnsi="Arial Narrow" w:cs="Verdana"/>
        </w:rPr>
        <w:t>pecjalista ds. Zamówień Publicznych i K</w:t>
      </w:r>
      <w:r w:rsidRPr="006E5377">
        <w:rPr>
          <w:rFonts w:ascii="Arial Narrow" w:eastAsia="Calibri" w:hAnsi="Arial Narrow" w:cs="Verdana"/>
        </w:rPr>
        <w:t>o</w:t>
      </w:r>
      <w:r>
        <w:rPr>
          <w:rFonts w:ascii="Arial Narrow" w:eastAsia="Calibri" w:hAnsi="Arial Narrow" w:cs="Verdana"/>
        </w:rPr>
        <w:t>ntraktowania W</w:t>
      </w:r>
      <w:r w:rsidRPr="006E5377">
        <w:rPr>
          <w:rFonts w:ascii="Arial Narrow" w:eastAsia="Calibri" w:hAnsi="Arial Narrow" w:cs="Verdana"/>
        </w:rPr>
        <w:t>ydatków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C17C7B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B057EC" w:rsidRPr="009B337F" w:rsidSect="00F7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45" w:rsidRDefault="006E7345" w:rsidP="0063076E">
      <w:pPr>
        <w:spacing w:after="0" w:line="240" w:lineRule="auto"/>
      </w:pPr>
      <w:r>
        <w:separator/>
      </w:r>
    </w:p>
  </w:endnote>
  <w:end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8FF" w:rsidRDefault="005B78F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E7345" w:rsidRDefault="006E7345">
            <w:pPr>
              <w:pStyle w:val="Stopka"/>
              <w:jc w:val="right"/>
            </w:pPr>
          </w:p>
          <w:p w:rsidR="006E7345" w:rsidRDefault="006E7345" w:rsidP="006E7345">
            <w:pPr>
              <w:pStyle w:val="Stopka"/>
            </w:pPr>
          </w:p>
          <w:p w:rsidR="006E7345" w:rsidRDefault="006E7345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6454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6454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D72E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6454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6454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6454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D72E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6454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E7345" w:rsidRDefault="006E73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8FF" w:rsidRDefault="005B78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45" w:rsidRDefault="006E7345" w:rsidP="0063076E">
      <w:pPr>
        <w:spacing w:after="0" w:line="240" w:lineRule="auto"/>
      </w:pPr>
      <w:r>
        <w:separator/>
      </w:r>
    </w:p>
  </w:footnote>
  <w:foot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8FF" w:rsidRDefault="005B78F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6E7345">
    <w:pPr>
      <w:pStyle w:val="WW-Tekstpodstawowy2"/>
      <w:jc w:val="both"/>
      <w:rPr>
        <w:b w:val="0"/>
        <w:sz w:val="18"/>
        <w:szCs w:val="18"/>
      </w:rPr>
    </w:pPr>
    <w:r>
      <w:rPr>
        <w:b w:val="0"/>
        <w:noProof/>
        <w:sz w:val="18"/>
        <w:szCs w:val="18"/>
      </w:rPr>
      <w:t xml:space="preserve">    </w:t>
    </w:r>
    <w:r>
      <w:rPr>
        <w:b w:val="0"/>
        <w:noProof/>
        <w:sz w:val="18"/>
        <w:szCs w:val="18"/>
      </w:rPr>
      <w:drawing>
        <wp:inline distT="0" distB="0" distL="0" distR="0">
          <wp:extent cx="1028700" cy="438150"/>
          <wp:effectExtent l="19050" t="0" r="0" b="0"/>
          <wp:docPr id="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1409700" cy="438150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962025" cy="438150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</w:t>
    </w:r>
    <w:r>
      <w:rPr>
        <w:b w:val="0"/>
        <w:noProof/>
        <w:sz w:val="18"/>
        <w:szCs w:val="18"/>
      </w:rPr>
      <w:drawing>
        <wp:inline distT="0" distB="0" distL="0" distR="0">
          <wp:extent cx="1476375" cy="466725"/>
          <wp:effectExtent l="19050" t="0" r="9525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7345" w:rsidRPr="00BF5130" w:rsidRDefault="006E7345" w:rsidP="006E7345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8FF" w:rsidRDefault="005B78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5DD3"/>
    <w:rsid w:val="00057DD3"/>
    <w:rsid w:val="000875C7"/>
    <w:rsid w:val="0009180E"/>
    <w:rsid w:val="000A2411"/>
    <w:rsid w:val="000A2462"/>
    <w:rsid w:val="000A7247"/>
    <w:rsid w:val="000B1BBA"/>
    <w:rsid w:val="000C391A"/>
    <w:rsid w:val="000C5A62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93E98"/>
    <w:rsid w:val="00194CF9"/>
    <w:rsid w:val="001A411F"/>
    <w:rsid w:val="001F2391"/>
    <w:rsid w:val="002042D7"/>
    <w:rsid w:val="002246B5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556EB"/>
    <w:rsid w:val="0036310F"/>
    <w:rsid w:val="003752A9"/>
    <w:rsid w:val="00393F01"/>
    <w:rsid w:val="003A68E0"/>
    <w:rsid w:val="003B118A"/>
    <w:rsid w:val="003B4F23"/>
    <w:rsid w:val="003D0A23"/>
    <w:rsid w:val="003D69F7"/>
    <w:rsid w:val="003F2C36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4B9C"/>
    <w:rsid w:val="005B52B7"/>
    <w:rsid w:val="005B78FF"/>
    <w:rsid w:val="005C4DD3"/>
    <w:rsid w:val="005D1561"/>
    <w:rsid w:val="005D4042"/>
    <w:rsid w:val="005E029E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6454A"/>
    <w:rsid w:val="00685EBD"/>
    <w:rsid w:val="00686A4F"/>
    <w:rsid w:val="00690818"/>
    <w:rsid w:val="00695B0C"/>
    <w:rsid w:val="006A5A94"/>
    <w:rsid w:val="006B7DEF"/>
    <w:rsid w:val="006D042B"/>
    <w:rsid w:val="006D33E1"/>
    <w:rsid w:val="006E7345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A2717"/>
    <w:rsid w:val="007A2E0B"/>
    <w:rsid w:val="007B2D1F"/>
    <w:rsid w:val="007B3C30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86826"/>
    <w:rsid w:val="008A076C"/>
    <w:rsid w:val="008B6D80"/>
    <w:rsid w:val="008C040F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840B1"/>
    <w:rsid w:val="00987796"/>
    <w:rsid w:val="00995298"/>
    <w:rsid w:val="009A6EB2"/>
    <w:rsid w:val="009B337F"/>
    <w:rsid w:val="009D1B62"/>
    <w:rsid w:val="009E7CE9"/>
    <w:rsid w:val="009F18A6"/>
    <w:rsid w:val="00A13B43"/>
    <w:rsid w:val="00A34495"/>
    <w:rsid w:val="00A506A5"/>
    <w:rsid w:val="00A73BAC"/>
    <w:rsid w:val="00A76560"/>
    <w:rsid w:val="00A840FC"/>
    <w:rsid w:val="00AA0791"/>
    <w:rsid w:val="00AA2FAC"/>
    <w:rsid w:val="00AA5AFE"/>
    <w:rsid w:val="00AE22BF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D0948"/>
    <w:rsid w:val="00BF4056"/>
    <w:rsid w:val="00BF5130"/>
    <w:rsid w:val="00C17C7B"/>
    <w:rsid w:val="00C234D9"/>
    <w:rsid w:val="00C31EB4"/>
    <w:rsid w:val="00C3535E"/>
    <w:rsid w:val="00C46F1E"/>
    <w:rsid w:val="00C658B2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F10C0"/>
    <w:rsid w:val="00E11A5A"/>
    <w:rsid w:val="00E15406"/>
    <w:rsid w:val="00E21F33"/>
    <w:rsid w:val="00E3053B"/>
    <w:rsid w:val="00E3168F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5489B"/>
    <w:rsid w:val="00F66D2A"/>
    <w:rsid w:val="00F67375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D72EB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F7B2-93F6-4B72-88E7-9A172CD5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32</cp:revision>
  <cp:lastPrinted>2020-07-09T06:37:00Z</cp:lastPrinted>
  <dcterms:created xsi:type="dcterms:W3CDTF">2020-03-02T10:31:00Z</dcterms:created>
  <dcterms:modified xsi:type="dcterms:W3CDTF">2020-08-04T12:57:00Z</dcterms:modified>
</cp:coreProperties>
</file>