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A27" w:rsidRPr="007F74E6" w:rsidRDefault="00853A27" w:rsidP="00853A27">
      <w:pPr>
        <w:ind w:left="5664"/>
        <w:jc w:val="both"/>
        <w:rPr>
          <w:rFonts w:asciiTheme="majorHAnsi" w:hAnsiTheme="majorHAnsi" w:cs="Arial"/>
          <w:sz w:val="22"/>
          <w:szCs w:val="22"/>
        </w:rPr>
      </w:pPr>
      <w:r w:rsidRPr="007F74E6">
        <w:rPr>
          <w:rFonts w:asciiTheme="majorHAnsi" w:hAnsiTheme="majorHAnsi" w:cs="Arial"/>
          <w:sz w:val="22"/>
          <w:szCs w:val="22"/>
        </w:rPr>
        <w:t>Kielce, dn. 18.062020 r.</w:t>
      </w:r>
    </w:p>
    <w:p w:rsidR="00853A27" w:rsidRPr="007F74E6" w:rsidRDefault="00853A27" w:rsidP="00853A27">
      <w:pPr>
        <w:rPr>
          <w:rFonts w:asciiTheme="majorHAnsi" w:hAnsiTheme="majorHAnsi" w:cs="Arial"/>
          <w:b/>
          <w:sz w:val="22"/>
          <w:szCs w:val="22"/>
        </w:rPr>
      </w:pPr>
    </w:p>
    <w:p w:rsidR="00853A27" w:rsidRPr="007F74E6" w:rsidRDefault="00853A27" w:rsidP="00853A27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7F74E6">
        <w:rPr>
          <w:rFonts w:asciiTheme="majorHAnsi" w:hAnsiTheme="majorHAnsi" w:cs="Arial"/>
          <w:b/>
          <w:sz w:val="22"/>
          <w:szCs w:val="22"/>
        </w:rPr>
        <w:t>Informacja dla Sprzedawców nr 1 oraz zmiana treści Zaproszenia</w:t>
      </w:r>
    </w:p>
    <w:p w:rsidR="00853A27" w:rsidRPr="007F74E6" w:rsidRDefault="00853A27" w:rsidP="00853A27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853A27" w:rsidRPr="007F74E6" w:rsidRDefault="00853A27" w:rsidP="00853A27">
      <w:pPr>
        <w:pStyle w:val="Tekstpodstawowy21"/>
        <w:spacing w:after="60" w:line="240" w:lineRule="auto"/>
        <w:jc w:val="both"/>
        <w:rPr>
          <w:rFonts w:asciiTheme="majorHAnsi" w:hAnsiTheme="majorHAnsi"/>
          <w:b w:val="0"/>
          <w:szCs w:val="22"/>
        </w:rPr>
      </w:pPr>
      <w:r w:rsidRPr="007F74E6">
        <w:rPr>
          <w:rFonts w:asciiTheme="majorHAnsi" w:hAnsiTheme="majorHAnsi"/>
          <w:szCs w:val="22"/>
        </w:rPr>
        <w:t xml:space="preserve">Dotyczy: postępowania na </w:t>
      </w:r>
      <w:r w:rsidRPr="007F74E6">
        <w:rPr>
          <w:rFonts w:asciiTheme="majorHAnsi" w:eastAsiaTheme="minorEastAsia" w:hAnsiTheme="majorHAnsi"/>
          <w:b w:val="0"/>
          <w:szCs w:val="22"/>
        </w:rPr>
        <w:t xml:space="preserve">Dostawę odzieży ochronnej” w celu realizacji </w:t>
      </w:r>
      <w:r w:rsidRPr="007F74E6">
        <w:rPr>
          <w:rFonts w:asciiTheme="majorHAnsi" w:eastAsiaTheme="minorEastAsia" w:hAnsiTheme="majorHAnsi" w:cstheme="minorHAnsi"/>
          <w:b w:val="0"/>
          <w:szCs w:val="22"/>
        </w:rPr>
        <w:t xml:space="preserve">Projektu </w:t>
      </w:r>
      <w:r w:rsidRPr="007F74E6">
        <w:rPr>
          <w:rFonts w:asciiTheme="majorHAnsi" w:eastAsiaTheme="minorEastAsia" w:hAnsiTheme="majorHAnsi"/>
          <w:b w:val="0"/>
          <w:szCs w:val="22"/>
        </w:rPr>
        <w:t>w celu realizacji projektu ,,POKOLENIE Z – POKOLENIEM ZAWODOWCÓW” współfinansowanego ze środków Unii Europejskiej w ramach Europejskiego Funduszu Społecznego</w:t>
      </w:r>
      <w:r w:rsidR="00783C9D">
        <w:rPr>
          <w:rFonts w:asciiTheme="majorHAnsi" w:eastAsiaTheme="minorEastAsia" w:hAnsiTheme="majorHAnsi"/>
          <w:b w:val="0"/>
          <w:szCs w:val="22"/>
        </w:rPr>
        <w:t>.</w:t>
      </w:r>
    </w:p>
    <w:p w:rsidR="00853A27" w:rsidRPr="007F74E6" w:rsidRDefault="00853A27" w:rsidP="00853A27">
      <w:pPr>
        <w:jc w:val="both"/>
        <w:rPr>
          <w:rFonts w:asciiTheme="majorHAnsi" w:hAnsiTheme="majorHAnsi"/>
          <w:sz w:val="22"/>
          <w:szCs w:val="22"/>
        </w:rPr>
      </w:pPr>
    </w:p>
    <w:p w:rsidR="00853A27" w:rsidRPr="007F74E6" w:rsidRDefault="00853A27" w:rsidP="00853A27">
      <w:pPr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7F74E6">
        <w:rPr>
          <w:rFonts w:asciiTheme="majorHAnsi" w:hAnsiTheme="majorHAnsi"/>
          <w:sz w:val="22"/>
          <w:szCs w:val="22"/>
        </w:rPr>
        <w:t>Zamawiający dokonuje zmiany treści Zaproszenia w ten sposób, że:</w:t>
      </w:r>
    </w:p>
    <w:p w:rsidR="00853A27" w:rsidRPr="007F74E6" w:rsidRDefault="00853A27" w:rsidP="00853A27">
      <w:pPr>
        <w:ind w:firstLine="360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</w:p>
    <w:p w:rsidR="00853A27" w:rsidRPr="007F74E6" w:rsidRDefault="00853A27" w:rsidP="00853A27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 Narrow"/>
          <w:sz w:val="22"/>
          <w:szCs w:val="22"/>
          <w:u w:val="single"/>
        </w:rPr>
      </w:pPr>
      <w:r w:rsidRPr="007F74E6">
        <w:rPr>
          <w:rFonts w:asciiTheme="majorHAnsi" w:hAnsiTheme="majorHAnsi" w:cs="Arial Narrow"/>
          <w:sz w:val="22"/>
          <w:szCs w:val="22"/>
          <w:u w:val="single"/>
        </w:rPr>
        <w:t>W pkt 10 Zaproszenia:</w:t>
      </w:r>
    </w:p>
    <w:p w:rsidR="00853A27" w:rsidRPr="007F74E6" w:rsidRDefault="00853A27" w:rsidP="00853A27">
      <w:pPr>
        <w:pStyle w:val="Teksttreci111"/>
        <w:spacing w:after="0" w:line="240" w:lineRule="auto"/>
        <w:jc w:val="both"/>
        <w:rPr>
          <w:rFonts w:asciiTheme="majorHAnsi" w:hAnsiTheme="majorHAnsi" w:cs="Arial Narrow"/>
          <w:sz w:val="22"/>
          <w:szCs w:val="22"/>
          <w:u w:val="single"/>
        </w:rPr>
      </w:pPr>
      <w:r w:rsidRPr="007F74E6">
        <w:rPr>
          <w:rFonts w:asciiTheme="majorHAnsi" w:hAnsiTheme="majorHAnsi" w:cs="Arial Narrow"/>
          <w:sz w:val="22"/>
          <w:szCs w:val="22"/>
          <w:u w:val="single"/>
        </w:rPr>
        <w:t>Było:</w:t>
      </w:r>
    </w:p>
    <w:p w:rsidR="00853A27" w:rsidRPr="007F74E6" w:rsidRDefault="00853A27" w:rsidP="00853A27">
      <w:pPr>
        <w:pStyle w:val="Teksttreci111"/>
        <w:spacing w:after="0" w:line="240" w:lineRule="auto"/>
        <w:jc w:val="both"/>
        <w:rPr>
          <w:rFonts w:asciiTheme="majorHAnsi" w:hAnsiTheme="majorHAnsi" w:cs="Arial Narrow"/>
          <w:sz w:val="22"/>
          <w:szCs w:val="22"/>
          <w:u w:val="single"/>
        </w:rPr>
      </w:pPr>
    </w:p>
    <w:p w:rsidR="00853A27" w:rsidRPr="007F74E6" w:rsidRDefault="00853A27" w:rsidP="00853A27">
      <w:pPr>
        <w:pStyle w:val="Akapitzlist"/>
        <w:numPr>
          <w:ilvl w:val="0"/>
          <w:numId w:val="5"/>
        </w:numPr>
        <w:spacing w:after="60" w:line="264" w:lineRule="auto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7F74E6">
        <w:rPr>
          <w:rFonts w:asciiTheme="majorHAnsi" w:eastAsiaTheme="minorEastAsia" w:hAnsiTheme="majorHAnsi"/>
          <w:sz w:val="22"/>
          <w:szCs w:val="22"/>
        </w:rPr>
        <w:t xml:space="preserve">Oferty należy składać </w:t>
      </w:r>
      <w:r w:rsidRPr="007F74E6">
        <w:rPr>
          <w:rFonts w:asciiTheme="majorHAnsi" w:eastAsiaTheme="minorEastAsia" w:hAnsiTheme="majorHAnsi"/>
          <w:b/>
          <w:sz w:val="22"/>
          <w:szCs w:val="22"/>
        </w:rPr>
        <w:t>do dnia 2020-06-19 do godz. 10:00</w:t>
      </w:r>
      <w:r w:rsidRPr="007F74E6">
        <w:rPr>
          <w:rFonts w:asciiTheme="majorHAnsi" w:eastAsiaTheme="minorEastAsia" w:hAnsiTheme="majorHAnsi"/>
          <w:sz w:val="22"/>
          <w:szCs w:val="22"/>
        </w:rPr>
        <w:t xml:space="preserve">, w wybranej przez Wykonawcę formie: osobiście, kurierem lub pocztą </w:t>
      </w:r>
      <w:r w:rsidRPr="007F74E6">
        <w:rPr>
          <w:rFonts w:asciiTheme="majorHAnsi" w:eastAsiaTheme="minorEastAsia" w:hAnsiTheme="majorHAnsi" w:cs="Arial"/>
          <w:sz w:val="22"/>
          <w:szCs w:val="22"/>
        </w:rPr>
        <w:t xml:space="preserve">na adres Zakład Doskonalenia Zawodowego w Kielcach Biura Zakładu  ul. Śląska 9, 25-328 Kielce. </w:t>
      </w:r>
    </w:p>
    <w:p w:rsidR="00853A27" w:rsidRPr="007F74E6" w:rsidRDefault="00853A27" w:rsidP="00853A27">
      <w:pPr>
        <w:rPr>
          <w:rFonts w:asciiTheme="majorHAnsi" w:hAnsiTheme="majorHAnsi" w:cs="Arial"/>
          <w:b/>
          <w:snapToGrid w:val="0"/>
          <w:sz w:val="22"/>
          <w:szCs w:val="22"/>
        </w:rPr>
      </w:pPr>
    </w:p>
    <w:p w:rsidR="00853A27" w:rsidRPr="007F74E6" w:rsidRDefault="00853A27" w:rsidP="00853A27">
      <w:pPr>
        <w:rPr>
          <w:rFonts w:asciiTheme="majorHAnsi" w:hAnsiTheme="majorHAnsi" w:cs="Arial"/>
          <w:b/>
          <w:snapToGrid w:val="0"/>
          <w:sz w:val="22"/>
          <w:szCs w:val="22"/>
          <w:u w:val="single"/>
        </w:rPr>
      </w:pPr>
      <w:r w:rsidRPr="007F74E6">
        <w:rPr>
          <w:rFonts w:asciiTheme="majorHAnsi" w:hAnsiTheme="majorHAnsi" w:cs="Arial"/>
          <w:b/>
          <w:snapToGrid w:val="0"/>
          <w:sz w:val="22"/>
          <w:szCs w:val="22"/>
          <w:u w:val="single"/>
        </w:rPr>
        <w:t>Jest:</w:t>
      </w:r>
    </w:p>
    <w:p w:rsidR="00853A27" w:rsidRPr="007F74E6" w:rsidRDefault="00853A27" w:rsidP="00853A27">
      <w:pPr>
        <w:rPr>
          <w:rFonts w:asciiTheme="majorHAnsi" w:hAnsiTheme="majorHAnsi" w:cs="Arial"/>
          <w:b/>
          <w:snapToGrid w:val="0"/>
          <w:sz w:val="22"/>
          <w:szCs w:val="22"/>
          <w:u w:val="single"/>
        </w:rPr>
      </w:pPr>
    </w:p>
    <w:p w:rsidR="00853A27" w:rsidRPr="007F74E6" w:rsidRDefault="00853A27" w:rsidP="00853A27">
      <w:pPr>
        <w:pStyle w:val="Akapitzlist"/>
        <w:numPr>
          <w:ilvl w:val="0"/>
          <w:numId w:val="6"/>
        </w:numPr>
        <w:spacing w:after="60" w:line="264" w:lineRule="auto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7F74E6">
        <w:rPr>
          <w:rFonts w:asciiTheme="majorHAnsi" w:eastAsiaTheme="minorEastAsia" w:hAnsiTheme="majorHAnsi"/>
          <w:sz w:val="22"/>
          <w:szCs w:val="22"/>
        </w:rPr>
        <w:t xml:space="preserve">Oferty należy składać </w:t>
      </w:r>
      <w:r w:rsidRPr="007F74E6">
        <w:rPr>
          <w:rFonts w:asciiTheme="majorHAnsi" w:eastAsiaTheme="minorEastAsia" w:hAnsiTheme="majorHAnsi"/>
          <w:b/>
          <w:sz w:val="22"/>
          <w:szCs w:val="22"/>
        </w:rPr>
        <w:t>do dnia 2020-06-23 do godz. 10:00</w:t>
      </w:r>
      <w:r w:rsidRPr="007F74E6">
        <w:rPr>
          <w:rFonts w:asciiTheme="majorHAnsi" w:eastAsiaTheme="minorEastAsia" w:hAnsiTheme="majorHAnsi"/>
          <w:sz w:val="22"/>
          <w:szCs w:val="22"/>
        </w:rPr>
        <w:t xml:space="preserve">, w wybranej przez Wykonawcę formie: osobiście, kurierem lub pocztą </w:t>
      </w:r>
      <w:r w:rsidRPr="007F74E6">
        <w:rPr>
          <w:rFonts w:asciiTheme="majorHAnsi" w:eastAsiaTheme="minorEastAsia" w:hAnsiTheme="majorHAnsi" w:cs="Arial"/>
          <w:sz w:val="22"/>
          <w:szCs w:val="22"/>
        </w:rPr>
        <w:t xml:space="preserve">na adres Zakład Doskonalenia Zawodowego w Kielcach Biura Zakładu ul. Śląska 9, 25-328 Kielce. </w:t>
      </w:r>
    </w:p>
    <w:p w:rsidR="00853A27" w:rsidRPr="007F74E6" w:rsidRDefault="00853A27" w:rsidP="00853A27">
      <w:pPr>
        <w:spacing w:after="60" w:line="264" w:lineRule="auto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:rsidR="00853A27" w:rsidRPr="007F74E6" w:rsidRDefault="00853A27" w:rsidP="00853A27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 Narrow"/>
          <w:sz w:val="22"/>
          <w:szCs w:val="22"/>
          <w:u w:val="single"/>
        </w:rPr>
      </w:pPr>
      <w:r w:rsidRPr="007F74E6">
        <w:rPr>
          <w:rFonts w:asciiTheme="majorHAnsi" w:hAnsiTheme="majorHAnsi" w:cs="Arial Narrow"/>
          <w:sz w:val="22"/>
          <w:szCs w:val="22"/>
          <w:u w:val="single"/>
        </w:rPr>
        <w:t>W pkt 11 Zaproszenia</w:t>
      </w:r>
    </w:p>
    <w:p w:rsidR="00853A27" w:rsidRPr="007F74E6" w:rsidRDefault="00853A27" w:rsidP="00853A27">
      <w:pPr>
        <w:pStyle w:val="Teksttreci111"/>
        <w:spacing w:after="0" w:line="240" w:lineRule="auto"/>
        <w:jc w:val="both"/>
        <w:rPr>
          <w:rFonts w:asciiTheme="majorHAnsi" w:hAnsiTheme="majorHAnsi" w:cs="Arial Narrow"/>
          <w:sz w:val="22"/>
          <w:szCs w:val="22"/>
          <w:u w:val="single"/>
        </w:rPr>
      </w:pPr>
      <w:r w:rsidRPr="007F74E6">
        <w:rPr>
          <w:rFonts w:asciiTheme="majorHAnsi" w:hAnsiTheme="majorHAnsi" w:cs="Arial Narrow"/>
          <w:sz w:val="22"/>
          <w:szCs w:val="22"/>
          <w:u w:val="single"/>
        </w:rPr>
        <w:t>Było:</w:t>
      </w:r>
    </w:p>
    <w:p w:rsidR="00853A27" w:rsidRPr="007F74E6" w:rsidRDefault="00853A27" w:rsidP="00853A27">
      <w:pPr>
        <w:pStyle w:val="Teksttreci111"/>
        <w:spacing w:after="0" w:line="240" w:lineRule="auto"/>
        <w:jc w:val="both"/>
        <w:rPr>
          <w:rFonts w:asciiTheme="majorHAnsi" w:hAnsiTheme="majorHAnsi" w:cs="Arial Narrow"/>
          <w:sz w:val="22"/>
          <w:szCs w:val="22"/>
          <w:u w:val="single"/>
        </w:rPr>
      </w:pPr>
    </w:p>
    <w:p w:rsidR="00853A27" w:rsidRPr="007F74E6" w:rsidRDefault="00853A27" w:rsidP="00853A27">
      <w:pPr>
        <w:spacing w:after="120" w:line="264" w:lineRule="auto"/>
        <w:jc w:val="center"/>
        <w:rPr>
          <w:rFonts w:asciiTheme="majorHAnsi" w:eastAsiaTheme="minorEastAsia" w:hAnsiTheme="majorHAnsi"/>
          <w:b/>
          <w:sz w:val="22"/>
          <w:szCs w:val="22"/>
        </w:rPr>
      </w:pPr>
      <w:r w:rsidRPr="007F74E6">
        <w:rPr>
          <w:rFonts w:asciiTheme="majorHAnsi" w:eastAsiaTheme="minorEastAsia" w:hAnsiTheme="majorHAnsi"/>
          <w:b/>
          <w:sz w:val="22"/>
          <w:szCs w:val="22"/>
        </w:rPr>
        <w:t>„Dostawa odzieży roboczej”</w:t>
      </w:r>
    </w:p>
    <w:p w:rsidR="00853A27" w:rsidRPr="007F74E6" w:rsidRDefault="00853A27" w:rsidP="00853A27">
      <w:pPr>
        <w:jc w:val="center"/>
        <w:rPr>
          <w:rFonts w:asciiTheme="majorHAnsi" w:hAnsiTheme="majorHAnsi" w:cs="Arial"/>
          <w:b/>
          <w:snapToGrid w:val="0"/>
          <w:sz w:val="22"/>
          <w:szCs w:val="22"/>
        </w:rPr>
      </w:pPr>
      <w:r w:rsidRPr="007F74E6">
        <w:rPr>
          <w:rFonts w:asciiTheme="majorHAnsi" w:eastAsiaTheme="minorEastAsia" w:hAnsiTheme="majorHAnsi"/>
          <w:b/>
          <w:sz w:val="22"/>
          <w:szCs w:val="22"/>
        </w:rPr>
        <w:t>NIE OTWIERAĆ przed 2020-06-19, godz. 10:00</w:t>
      </w:r>
    </w:p>
    <w:p w:rsidR="00853A27" w:rsidRPr="007F74E6" w:rsidRDefault="00853A27" w:rsidP="00853A27">
      <w:pPr>
        <w:rPr>
          <w:rFonts w:asciiTheme="majorHAnsi" w:hAnsiTheme="majorHAnsi" w:cs="Arial"/>
          <w:b/>
          <w:snapToGrid w:val="0"/>
          <w:sz w:val="22"/>
          <w:szCs w:val="22"/>
          <w:u w:val="single"/>
        </w:rPr>
      </w:pPr>
      <w:r w:rsidRPr="007F74E6">
        <w:rPr>
          <w:rFonts w:asciiTheme="majorHAnsi" w:hAnsiTheme="majorHAnsi" w:cs="Arial"/>
          <w:b/>
          <w:snapToGrid w:val="0"/>
          <w:sz w:val="22"/>
          <w:szCs w:val="22"/>
          <w:u w:val="single"/>
        </w:rPr>
        <w:t>Jest:</w:t>
      </w:r>
    </w:p>
    <w:p w:rsidR="00853A27" w:rsidRPr="007F74E6" w:rsidRDefault="00853A27" w:rsidP="00853A27">
      <w:pPr>
        <w:rPr>
          <w:rFonts w:asciiTheme="majorHAnsi" w:hAnsiTheme="majorHAnsi" w:cs="Arial"/>
          <w:b/>
          <w:snapToGrid w:val="0"/>
          <w:sz w:val="22"/>
          <w:szCs w:val="22"/>
          <w:u w:val="single"/>
        </w:rPr>
      </w:pPr>
    </w:p>
    <w:p w:rsidR="00853A27" w:rsidRPr="007F74E6" w:rsidRDefault="00853A27" w:rsidP="00853A27">
      <w:pPr>
        <w:spacing w:after="120" w:line="264" w:lineRule="auto"/>
        <w:jc w:val="center"/>
        <w:rPr>
          <w:rFonts w:asciiTheme="majorHAnsi" w:eastAsiaTheme="minorEastAsia" w:hAnsiTheme="majorHAnsi"/>
          <w:b/>
          <w:sz w:val="22"/>
          <w:szCs w:val="22"/>
        </w:rPr>
      </w:pPr>
      <w:r w:rsidRPr="007F74E6">
        <w:rPr>
          <w:rFonts w:asciiTheme="majorHAnsi" w:eastAsiaTheme="minorEastAsia" w:hAnsiTheme="majorHAnsi"/>
          <w:b/>
          <w:sz w:val="22"/>
          <w:szCs w:val="22"/>
        </w:rPr>
        <w:t>„Dostawa odzieży roboczej”</w:t>
      </w:r>
    </w:p>
    <w:p w:rsidR="00853A27" w:rsidRPr="007F74E6" w:rsidRDefault="00853A27" w:rsidP="00853A27">
      <w:pPr>
        <w:spacing w:after="60" w:line="264" w:lineRule="auto"/>
        <w:jc w:val="center"/>
        <w:rPr>
          <w:rFonts w:asciiTheme="majorHAnsi" w:eastAsiaTheme="minorEastAsia" w:hAnsiTheme="majorHAnsi"/>
          <w:b/>
          <w:sz w:val="22"/>
          <w:szCs w:val="22"/>
        </w:rPr>
      </w:pPr>
      <w:r w:rsidRPr="007F74E6">
        <w:rPr>
          <w:rFonts w:asciiTheme="majorHAnsi" w:eastAsiaTheme="minorEastAsia" w:hAnsiTheme="majorHAnsi"/>
          <w:b/>
          <w:sz w:val="22"/>
          <w:szCs w:val="22"/>
        </w:rPr>
        <w:t>NIE OTWIERAĆ przed 2020-06-23, godz. 10:00</w:t>
      </w:r>
    </w:p>
    <w:p w:rsidR="00853A27" w:rsidRPr="007F74E6" w:rsidRDefault="00853A27" w:rsidP="00853A27">
      <w:pPr>
        <w:spacing w:after="60" w:line="264" w:lineRule="auto"/>
        <w:jc w:val="center"/>
        <w:rPr>
          <w:rFonts w:asciiTheme="majorHAnsi" w:eastAsiaTheme="minorEastAsia" w:hAnsiTheme="majorHAnsi"/>
          <w:b/>
          <w:sz w:val="22"/>
          <w:szCs w:val="22"/>
        </w:rPr>
      </w:pPr>
    </w:p>
    <w:p w:rsidR="00853A27" w:rsidRPr="007F74E6" w:rsidRDefault="00853A27" w:rsidP="00853A27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 Narrow"/>
          <w:sz w:val="22"/>
          <w:szCs w:val="22"/>
          <w:u w:val="single"/>
        </w:rPr>
      </w:pPr>
      <w:r w:rsidRPr="007F74E6">
        <w:rPr>
          <w:rFonts w:asciiTheme="majorHAnsi" w:hAnsiTheme="majorHAnsi" w:cs="Arial Narrow"/>
          <w:sz w:val="22"/>
          <w:szCs w:val="22"/>
          <w:u w:val="single"/>
        </w:rPr>
        <w:t xml:space="preserve">W </w:t>
      </w:r>
      <w:r w:rsidRPr="007F74E6">
        <w:rPr>
          <w:rFonts w:asciiTheme="majorHAnsi" w:eastAsiaTheme="minorEastAsia" w:hAnsiTheme="majorHAnsi" w:cs="Tahoma"/>
          <w:sz w:val="22"/>
          <w:szCs w:val="22"/>
          <w:u w:val="single"/>
        </w:rPr>
        <w:t>§ 2</w:t>
      </w:r>
      <w:r w:rsidRPr="007F74E6">
        <w:rPr>
          <w:rFonts w:asciiTheme="majorHAnsi" w:hAnsiTheme="majorHAnsi" w:cs="Arial Narrow"/>
          <w:sz w:val="22"/>
          <w:szCs w:val="22"/>
          <w:u w:val="single"/>
        </w:rPr>
        <w:t xml:space="preserve"> pkt 1Projektu umowy – Załącznik nr 3:</w:t>
      </w:r>
    </w:p>
    <w:p w:rsidR="00853A27" w:rsidRPr="007F74E6" w:rsidRDefault="00853A27" w:rsidP="00853A27">
      <w:pPr>
        <w:pStyle w:val="Teksttreci111"/>
        <w:spacing w:after="0" w:line="240" w:lineRule="auto"/>
        <w:jc w:val="both"/>
        <w:rPr>
          <w:rFonts w:asciiTheme="majorHAnsi" w:hAnsiTheme="majorHAnsi" w:cs="Arial Narrow"/>
          <w:sz w:val="22"/>
          <w:szCs w:val="22"/>
          <w:u w:val="single"/>
        </w:rPr>
      </w:pPr>
      <w:r w:rsidRPr="007F74E6">
        <w:rPr>
          <w:rFonts w:asciiTheme="majorHAnsi" w:hAnsiTheme="majorHAnsi" w:cs="Arial Narrow"/>
          <w:sz w:val="22"/>
          <w:szCs w:val="22"/>
          <w:u w:val="single"/>
        </w:rPr>
        <w:t>Było:</w:t>
      </w:r>
    </w:p>
    <w:p w:rsidR="00853A27" w:rsidRPr="007F74E6" w:rsidRDefault="00853A27" w:rsidP="00853A27">
      <w:pPr>
        <w:pStyle w:val="Teksttreci111"/>
        <w:spacing w:after="0" w:line="240" w:lineRule="auto"/>
        <w:jc w:val="both"/>
        <w:rPr>
          <w:rFonts w:asciiTheme="majorHAnsi" w:hAnsiTheme="majorHAnsi" w:cs="Arial Narrow"/>
          <w:sz w:val="22"/>
          <w:szCs w:val="22"/>
          <w:u w:val="single"/>
        </w:rPr>
      </w:pPr>
    </w:p>
    <w:p w:rsidR="00853A27" w:rsidRPr="007F74E6" w:rsidRDefault="00853A27" w:rsidP="00853A27">
      <w:pPr>
        <w:keepLines/>
        <w:numPr>
          <w:ilvl w:val="1"/>
          <w:numId w:val="7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2"/>
          <w:szCs w:val="22"/>
        </w:rPr>
      </w:pPr>
      <w:r w:rsidRPr="007F74E6">
        <w:rPr>
          <w:rFonts w:asciiTheme="majorHAnsi" w:eastAsiaTheme="minorEastAsia" w:hAnsiTheme="majorHAnsi" w:cs="Tahoma"/>
          <w:sz w:val="22"/>
          <w:szCs w:val="22"/>
        </w:rPr>
        <w:t xml:space="preserve">Przedmiot zamówienia należy dostarczyć jednorazowo w terminie 10 dni od daty zawarcia umowy. Zamawiający zastrzega sobie prawo do zmiany rozmiarów odzieży. </w:t>
      </w:r>
    </w:p>
    <w:p w:rsidR="00853A27" w:rsidRPr="007F74E6" w:rsidRDefault="00853A27" w:rsidP="00853A27">
      <w:pPr>
        <w:rPr>
          <w:rFonts w:asciiTheme="majorHAnsi" w:hAnsiTheme="majorHAnsi" w:cs="Arial"/>
          <w:b/>
          <w:snapToGrid w:val="0"/>
          <w:sz w:val="22"/>
          <w:szCs w:val="22"/>
        </w:rPr>
      </w:pPr>
    </w:p>
    <w:p w:rsidR="00853A27" w:rsidRPr="007F74E6" w:rsidRDefault="00853A27" w:rsidP="00853A27">
      <w:pPr>
        <w:rPr>
          <w:rFonts w:asciiTheme="majorHAnsi" w:hAnsiTheme="majorHAnsi" w:cs="Arial"/>
          <w:b/>
          <w:snapToGrid w:val="0"/>
          <w:sz w:val="22"/>
          <w:szCs w:val="22"/>
          <w:u w:val="single"/>
        </w:rPr>
      </w:pPr>
      <w:r w:rsidRPr="007F74E6">
        <w:rPr>
          <w:rFonts w:asciiTheme="majorHAnsi" w:hAnsiTheme="majorHAnsi" w:cs="Arial"/>
          <w:b/>
          <w:snapToGrid w:val="0"/>
          <w:sz w:val="22"/>
          <w:szCs w:val="22"/>
          <w:u w:val="single"/>
        </w:rPr>
        <w:t>Jest:</w:t>
      </w:r>
    </w:p>
    <w:p w:rsidR="00853A27" w:rsidRPr="007F74E6" w:rsidRDefault="00853A27" w:rsidP="00853A27">
      <w:pPr>
        <w:rPr>
          <w:rFonts w:asciiTheme="majorHAnsi" w:hAnsiTheme="majorHAnsi" w:cs="Arial"/>
          <w:b/>
          <w:snapToGrid w:val="0"/>
          <w:sz w:val="22"/>
          <w:szCs w:val="22"/>
          <w:u w:val="single"/>
        </w:rPr>
      </w:pPr>
    </w:p>
    <w:p w:rsidR="00853A27" w:rsidRPr="007F74E6" w:rsidRDefault="00853A27" w:rsidP="00853A27">
      <w:pPr>
        <w:keepLines/>
        <w:numPr>
          <w:ilvl w:val="1"/>
          <w:numId w:val="7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2"/>
          <w:szCs w:val="22"/>
        </w:rPr>
      </w:pPr>
      <w:r w:rsidRPr="007F74E6">
        <w:rPr>
          <w:rFonts w:asciiTheme="majorHAnsi" w:eastAsiaTheme="minorEastAsia" w:hAnsiTheme="majorHAnsi" w:cs="Tahoma"/>
          <w:sz w:val="22"/>
          <w:szCs w:val="22"/>
        </w:rPr>
        <w:t xml:space="preserve">Przedmiot zamówienia należy dostarczyć jednorazowo w terminie 6 dni od daty zawarcia umowy. Zamawiający zastrzega sobie prawo do zmiany rozmiarów odzieży. </w:t>
      </w:r>
    </w:p>
    <w:p w:rsidR="00853A27" w:rsidRPr="007F74E6" w:rsidRDefault="00853A27" w:rsidP="00853A27">
      <w:pPr>
        <w:spacing w:after="60" w:line="264" w:lineRule="auto"/>
        <w:rPr>
          <w:rFonts w:asciiTheme="majorHAnsi" w:eastAsiaTheme="minorEastAsia" w:hAnsiTheme="majorHAnsi" w:cs="Arial"/>
          <w:sz w:val="22"/>
          <w:szCs w:val="22"/>
        </w:rPr>
      </w:pPr>
    </w:p>
    <w:p w:rsidR="00853A27" w:rsidRPr="007F74E6" w:rsidRDefault="00853A27" w:rsidP="00853A27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7F74E6" w:rsidRPr="007F74E6" w:rsidRDefault="007F74E6" w:rsidP="007F74E6">
      <w:pPr>
        <w:ind w:right="-1"/>
        <w:jc w:val="both"/>
        <w:rPr>
          <w:rFonts w:asciiTheme="majorHAnsi" w:hAnsiTheme="majorHAnsi"/>
          <w:sz w:val="22"/>
          <w:szCs w:val="22"/>
        </w:rPr>
      </w:pPr>
    </w:p>
    <w:p w:rsidR="007F74E6" w:rsidRPr="007F74E6" w:rsidRDefault="007F74E6" w:rsidP="007F74E6">
      <w:pPr>
        <w:ind w:right="-1"/>
        <w:jc w:val="both"/>
        <w:rPr>
          <w:rFonts w:asciiTheme="majorHAnsi" w:hAnsiTheme="majorHAnsi"/>
          <w:sz w:val="22"/>
          <w:szCs w:val="22"/>
        </w:rPr>
      </w:pPr>
    </w:p>
    <w:p w:rsidR="007F74E6" w:rsidRPr="007F74E6" w:rsidRDefault="007F74E6" w:rsidP="007F74E6">
      <w:pPr>
        <w:ind w:right="-1" w:firstLine="426"/>
        <w:jc w:val="both"/>
        <w:rPr>
          <w:rFonts w:asciiTheme="majorHAnsi" w:hAnsiTheme="majorHAnsi"/>
          <w:sz w:val="22"/>
          <w:szCs w:val="22"/>
          <w:u w:val="single"/>
        </w:rPr>
      </w:pPr>
      <w:r w:rsidRPr="007F74E6">
        <w:rPr>
          <w:rFonts w:asciiTheme="majorHAnsi" w:hAnsiTheme="majorHAnsi"/>
          <w:sz w:val="22"/>
          <w:szCs w:val="22"/>
        </w:rPr>
        <w:t xml:space="preserve">Powyższa zmiana treści Zaproszenia stanowi jej integralną część </w:t>
      </w:r>
      <w:r w:rsidRPr="007F74E6">
        <w:rPr>
          <w:rFonts w:asciiTheme="majorHAnsi" w:hAnsiTheme="majorHAnsi"/>
          <w:sz w:val="22"/>
          <w:szCs w:val="22"/>
          <w:u w:val="single"/>
        </w:rPr>
        <w:t xml:space="preserve">i powoduje przedłużenie terminu składania i otwarcia ofert. </w:t>
      </w:r>
    </w:p>
    <w:p w:rsidR="007F74E6" w:rsidRPr="007F74E6" w:rsidRDefault="007F74E6" w:rsidP="007F74E6">
      <w:pPr>
        <w:autoSpaceDE w:val="0"/>
        <w:autoSpaceDN w:val="0"/>
        <w:adjustRightInd w:val="0"/>
        <w:ind w:firstLine="426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7F74E6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Powyższa informacja prowadzi do zmiany Zaproszenia, dlatego </w:t>
      </w:r>
      <w:r w:rsidR="00783C9D">
        <w:rPr>
          <w:rFonts w:asciiTheme="majorHAnsi" w:eastAsiaTheme="minorHAnsi" w:hAnsiTheme="majorHAnsi" w:cs="Arial"/>
          <w:sz w:val="22"/>
          <w:szCs w:val="22"/>
          <w:lang w:eastAsia="en-US"/>
        </w:rPr>
        <w:t>Zamawiający zamieścił Informację</w:t>
      </w:r>
      <w:bookmarkStart w:id="0" w:name="_GoBack"/>
      <w:bookmarkEnd w:id="0"/>
      <w:r w:rsidRPr="007F74E6">
        <w:rPr>
          <w:rFonts w:asciiTheme="majorHAnsi" w:eastAsiaTheme="minorHAnsi" w:hAnsiTheme="majorHAnsi" w:cs="Arial"/>
          <w:sz w:val="22"/>
          <w:szCs w:val="22"/>
          <w:lang w:eastAsia="en-US"/>
        </w:rPr>
        <w:t xml:space="preserve"> nr 1 na stronie internetowej ZDZ w Kielcach. </w:t>
      </w:r>
    </w:p>
    <w:p w:rsidR="007F74E6" w:rsidRDefault="007F74E6" w:rsidP="007F74E6">
      <w:pPr>
        <w:ind w:left="5245"/>
        <w:jc w:val="center"/>
        <w:rPr>
          <w:rFonts w:asciiTheme="majorHAnsi" w:hAnsiTheme="majorHAnsi"/>
          <w:b/>
          <w:sz w:val="22"/>
          <w:szCs w:val="22"/>
        </w:rPr>
      </w:pPr>
    </w:p>
    <w:p w:rsidR="007F74E6" w:rsidRDefault="007F74E6" w:rsidP="007F74E6">
      <w:pPr>
        <w:ind w:left="5245"/>
        <w:jc w:val="center"/>
        <w:rPr>
          <w:rFonts w:asciiTheme="majorHAnsi" w:hAnsiTheme="majorHAnsi"/>
          <w:b/>
          <w:sz w:val="22"/>
          <w:szCs w:val="22"/>
        </w:rPr>
      </w:pPr>
    </w:p>
    <w:p w:rsidR="007F74E6" w:rsidRPr="007F74E6" w:rsidRDefault="007F74E6" w:rsidP="007F74E6">
      <w:pPr>
        <w:ind w:left="5245"/>
        <w:jc w:val="center"/>
        <w:rPr>
          <w:rFonts w:asciiTheme="majorHAnsi" w:hAnsiTheme="majorHAnsi"/>
          <w:b/>
          <w:sz w:val="22"/>
          <w:szCs w:val="22"/>
        </w:rPr>
      </w:pPr>
    </w:p>
    <w:p w:rsidR="007F74E6" w:rsidRPr="007F74E6" w:rsidRDefault="007F74E6" w:rsidP="007F74E6">
      <w:pPr>
        <w:ind w:left="5245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Monika Wojtas</w:t>
      </w:r>
    </w:p>
    <w:p w:rsidR="007F74E6" w:rsidRPr="007F74E6" w:rsidRDefault="007F74E6" w:rsidP="007F74E6">
      <w:pPr>
        <w:ind w:left="5245"/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Referent</w:t>
      </w:r>
      <w:r w:rsidRPr="007F74E6">
        <w:rPr>
          <w:rFonts w:asciiTheme="majorHAnsi" w:hAnsiTheme="majorHAnsi"/>
          <w:sz w:val="22"/>
          <w:szCs w:val="22"/>
        </w:rPr>
        <w:t xml:space="preserve"> ds. zamówień publicznych </w:t>
      </w:r>
      <w:r w:rsidRPr="007F74E6">
        <w:rPr>
          <w:rFonts w:asciiTheme="majorHAnsi" w:hAnsiTheme="majorHAnsi"/>
          <w:sz w:val="22"/>
          <w:szCs w:val="22"/>
        </w:rPr>
        <w:br/>
        <w:t>i kontraktowania wydatków</w:t>
      </w:r>
    </w:p>
    <w:p w:rsidR="00051C42" w:rsidRPr="007F74E6" w:rsidRDefault="00783C9D">
      <w:pPr>
        <w:rPr>
          <w:rFonts w:asciiTheme="majorHAnsi" w:hAnsiTheme="majorHAnsi"/>
          <w:sz w:val="22"/>
          <w:szCs w:val="22"/>
        </w:rPr>
      </w:pPr>
    </w:p>
    <w:sectPr w:rsidR="00051C42" w:rsidRPr="007F74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A27" w:rsidRDefault="00853A27" w:rsidP="00853A27">
      <w:r>
        <w:separator/>
      </w:r>
    </w:p>
  </w:endnote>
  <w:endnote w:type="continuationSeparator" w:id="0">
    <w:p w:rsidR="00853A27" w:rsidRDefault="00853A27" w:rsidP="0085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27" w:rsidRPr="00853A27" w:rsidRDefault="00853A27">
    <w:pPr>
      <w:pStyle w:val="Stopka"/>
      <w:rPr>
        <w:b/>
      </w:rPr>
    </w:pPr>
    <w:r>
      <w:rPr>
        <w:noProof/>
      </w:rPr>
      <w:drawing>
        <wp:inline distT="0" distB="0" distL="0" distR="0" wp14:anchorId="4B9E42F3" wp14:editId="117B3607">
          <wp:extent cx="5760720" cy="67428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A27" w:rsidRDefault="00853A27" w:rsidP="00853A27">
      <w:r>
        <w:separator/>
      </w:r>
    </w:p>
  </w:footnote>
  <w:footnote w:type="continuationSeparator" w:id="0">
    <w:p w:rsidR="00853A27" w:rsidRDefault="00853A27" w:rsidP="00853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27" w:rsidRDefault="00853A27">
    <w:pPr>
      <w:pStyle w:val="Nagwek"/>
    </w:pPr>
    <w:r>
      <w:rPr>
        <w:noProof/>
      </w:rPr>
      <w:drawing>
        <wp:inline distT="0" distB="0" distL="0" distR="0" wp14:anchorId="6C82562E" wp14:editId="5F3104F1">
          <wp:extent cx="5760720" cy="66711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7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3115"/>
    <w:multiLevelType w:val="hybridMultilevel"/>
    <w:tmpl w:val="64A0EACE"/>
    <w:lvl w:ilvl="0" w:tplc="041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65302"/>
    <w:multiLevelType w:val="hybridMultilevel"/>
    <w:tmpl w:val="E6BECC3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40DB2"/>
    <w:multiLevelType w:val="hybridMultilevel"/>
    <w:tmpl w:val="E6BECC3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B67D3"/>
    <w:multiLevelType w:val="hybridMultilevel"/>
    <w:tmpl w:val="60306B64"/>
    <w:lvl w:ilvl="0" w:tplc="041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27"/>
    <w:rsid w:val="00783C9D"/>
    <w:rsid w:val="007F74E6"/>
    <w:rsid w:val="00853A27"/>
    <w:rsid w:val="008C6EE3"/>
    <w:rsid w:val="00D0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853A2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853A27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853A27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3A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53A27"/>
    <w:pPr>
      <w:suppressAutoHyphens/>
      <w:spacing w:line="360" w:lineRule="auto"/>
      <w:jc w:val="center"/>
    </w:pPr>
    <w:rPr>
      <w:rFonts w:ascii="Arial" w:hAnsi="Arial" w:cs="Arial"/>
      <w:b/>
      <w:bCs/>
      <w:sz w:val="2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53A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3A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3A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3A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A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A2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53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853A2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853A27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853A27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3A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53A27"/>
    <w:pPr>
      <w:suppressAutoHyphens/>
      <w:spacing w:line="360" w:lineRule="auto"/>
      <w:jc w:val="center"/>
    </w:pPr>
    <w:rPr>
      <w:rFonts w:ascii="Arial" w:hAnsi="Arial" w:cs="Arial"/>
      <w:b/>
      <w:bCs/>
      <w:sz w:val="2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53A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3A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3A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3A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A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A2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53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2</cp:revision>
  <dcterms:created xsi:type="dcterms:W3CDTF">2020-06-18T06:06:00Z</dcterms:created>
  <dcterms:modified xsi:type="dcterms:W3CDTF">2020-06-18T06:19:00Z</dcterms:modified>
</cp:coreProperties>
</file>