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CC3" w:rsidRPr="00F66CC3" w:rsidRDefault="00F66CC3" w:rsidP="00F66CC3"/>
    <w:p w:rsidR="009E162B" w:rsidRPr="009E162B" w:rsidRDefault="009E162B" w:rsidP="009E162B">
      <w:pPr>
        <w:suppressAutoHyphens/>
        <w:ind w:left="5664" w:firstLine="708"/>
        <w:jc w:val="right"/>
        <w:rPr>
          <w:rFonts w:ascii="Cambria" w:eastAsia="Times New Roman" w:hAnsi="Cambria" w:cs="Arial"/>
          <w:sz w:val="20"/>
          <w:szCs w:val="20"/>
          <w:lang w:eastAsia="pl-PL"/>
        </w:rPr>
      </w:pPr>
      <w:r>
        <w:rPr>
          <w:rFonts w:ascii="Cambria" w:eastAsia="Times New Roman" w:hAnsi="Cambria" w:cs="Arial"/>
          <w:sz w:val="22"/>
          <w:lang w:eastAsia="pl-PL"/>
        </w:rPr>
        <w:t xml:space="preserve">     </w:t>
      </w:r>
      <w:r w:rsidRPr="009E162B">
        <w:rPr>
          <w:rFonts w:ascii="Cambria" w:hAnsi="Cambria" w:cs="Calibri"/>
          <w:sz w:val="22"/>
        </w:rPr>
        <w:t>Kielce, dnia 1</w:t>
      </w:r>
      <w:r>
        <w:rPr>
          <w:rFonts w:ascii="Cambria" w:hAnsi="Cambria" w:cs="Calibri"/>
          <w:sz w:val="22"/>
        </w:rPr>
        <w:t>6</w:t>
      </w:r>
      <w:r w:rsidRPr="009E162B">
        <w:rPr>
          <w:rFonts w:ascii="Cambria" w:hAnsi="Cambria" w:cs="Calibri"/>
          <w:sz w:val="22"/>
        </w:rPr>
        <w:t>.09.2021 r.</w:t>
      </w:r>
    </w:p>
    <w:p w:rsidR="009E162B" w:rsidRPr="009E162B" w:rsidRDefault="009E162B" w:rsidP="009E162B">
      <w:pPr>
        <w:keepNext/>
        <w:keepLines/>
        <w:spacing w:after="60" w:line="254" w:lineRule="auto"/>
        <w:jc w:val="center"/>
        <w:outlineLvl w:val="0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9E162B" w:rsidRPr="009E162B" w:rsidRDefault="009E162B" w:rsidP="009E162B">
      <w:pPr>
        <w:tabs>
          <w:tab w:val="left" w:pos="503"/>
          <w:tab w:val="left" w:pos="625"/>
        </w:tabs>
        <w:rPr>
          <w:rFonts w:ascii="Cambria" w:hAnsi="Cambria"/>
          <w:b/>
          <w:u w:val="single"/>
        </w:rPr>
      </w:pPr>
    </w:p>
    <w:p w:rsidR="009E162B" w:rsidRPr="009E162B" w:rsidRDefault="009E162B" w:rsidP="009E162B">
      <w:pPr>
        <w:spacing w:before="120" w:after="240" w:line="276" w:lineRule="auto"/>
        <w:jc w:val="center"/>
        <w:rPr>
          <w:rFonts w:ascii="Cambria" w:hAnsi="Cambria" w:cs="Arial"/>
          <w:b/>
          <w:bCs/>
          <w:szCs w:val="24"/>
          <w:u w:val="single"/>
        </w:rPr>
      </w:pPr>
      <w:proofErr w:type="gramStart"/>
      <w:r w:rsidRPr="009E162B">
        <w:rPr>
          <w:rFonts w:ascii="Cambria" w:hAnsi="Cambria" w:cs="Arial"/>
          <w:b/>
          <w:bCs/>
          <w:szCs w:val="24"/>
          <w:u w:val="single"/>
        </w:rPr>
        <w:t>INFORMACJA  O</w:t>
      </w:r>
      <w:proofErr w:type="gramEnd"/>
      <w:r w:rsidRPr="009E162B">
        <w:rPr>
          <w:rFonts w:ascii="Cambria" w:hAnsi="Cambria" w:cs="Arial"/>
          <w:b/>
          <w:bCs/>
          <w:szCs w:val="24"/>
          <w:u w:val="single"/>
        </w:rPr>
        <w:t xml:space="preserve"> </w:t>
      </w:r>
      <w:r w:rsidRPr="009E162B">
        <w:rPr>
          <w:rFonts w:ascii="Cambria" w:hAnsi="Cambria" w:cs="Arial"/>
          <w:b/>
          <w:spacing w:val="20"/>
          <w:szCs w:val="24"/>
          <w:u w:val="single"/>
        </w:rPr>
        <w:t>UNIEWAŻNIENIU POSTĘPOWANIA</w:t>
      </w:r>
    </w:p>
    <w:p w:rsidR="009E162B" w:rsidRPr="009E162B" w:rsidRDefault="009E162B" w:rsidP="009E162B">
      <w:pPr>
        <w:jc w:val="both"/>
        <w:rPr>
          <w:rFonts w:ascii="Cambria" w:hAnsi="Cambria" w:cs="Calibri"/>
          <w:sz w:val="22"/>
        </w:rPr>
      </w:pPr>
      <w:r>
        <w:rPr>
          <w:rFonts w:ascii="Cambria" w:hAnsi="Cambria" w:cs="Calibri Light"/>
          <w:sz w:val="22"/>
        </w:rPr>
        <w:t xml:space="preserve">Dotyczy postępowania pn.: </w:t>
      </w:r>
      <w:r w:rsidRPr="009E162B">
        <w:rPr>
          <w:rFonts w:ascii="Cambria" w:hAnsi="Cambria" w:cs="Calibri Light"/>
          <w:b/>
          <w:bCs/>
          <w:sz w:val="22"/>
        </w:rPr>
        <w:t xml:space="preserve">„Zakup wraz z dostawą samochodu 9-osobowego dostosowanego do przewozu osób niepełnosprawnych dla potrzeb </w:t>
      </w:r>
      <w:r w:rsidRPr="009E162B">
        <w:rPr>
          <w:rFonts w:ascii="Cambria" w:hAnsi="Cambria" w:cs="Calibri Light"/>
          <w:b/>
          <w:sz w:val="22"/>
        </w:rPr>
        <w:t>Zakładu Aktywności Zawodowej w Chmielniku</w:t>
      </w:r>
      <w:r w:rsidRPr="009E162B">
        <w:rPr>
          <w:rFonts w:ascii="Cambria" w:hAnsi="Cambria" w:cs="Calibri Light"/>
          <w:b/>
          <w:bCs/>
          <w:sz w:val="22"/>
        </w:rPr>
        <w:t xml:space="preserve">” </w:t>
      </w:r>
      <w:r w:rsidRPr="009E162B">
        <w:rPr>
          <w:rFonts w:ascii="Cambria" w:hAnsi="Cambria" w:cs="Calibri Light"/>
          <w:sz w:val="22"/>
        </w:rPr>
        <w:t>realizowanego w ramach dofinansowania ze środków Państwowego Funduszu Rehabilitacji Osób Niepełnosprawnych.</w:t>
      </w:r>
    </w:p>
    <w:p w:rsidR="009E162B" w:rsidRPr="009E162B" w:rsidRDefault="009E162B" w:rsidP="009E162B">
      <w:pPr>
        <w:spacing w:after="60" w:line="276" w:lineRule="auto"/>
        <w:jc w:val="both"/>
        <w:rPr>
          <w:rFonts w:ascii="Cambria" w:hAnsi="Cambria" w:cs="Calibri Light"/>
          <w:sz w:val="22"/>
        </w:rPr>
      </w:pPr>
    </w:p>
    <w:p w:rsidR="009E162B" w:rsidRPr="009E162B" w:rsidRDefault="009E162B" w:rsidP="009E162B">
      <w:pPr>
        <w:spacing w:after="60" w:line="276" w:lineRule="auto"/>
        <w:jc w:val="both"/>
        <w:rPr>
          <w:rFonts w:ascii="Cambria" w:hAnsi="Cambria" w:cs="Calibri Light"/>
          <w:sz w:val="22"/>
        </w:rPr>
      </w:pPr>
      <w:r w:rsidRPr="009E162B">
        <w:rPr>
          <w:rFonts w:ascii="Cambria" w:hAnsi="Cambria" w:cs="Calibri Light"/>
          <w:sz w:val="22"/>
        </w:rPr>
        <w:t xml:space="preserve">Zamawiający </w:t>
      </w:r>
      <w:r w:rsidRPr="009E162B">
        <w:rPr>
          <w:rFonts w:ascii="Cambria" w:hAnsi="Cambria" w:cs="Calibri Light"/>
          <w:b/>
          <w:sz w:val="22"/>
        </w:rPr>
        <w:t>Zakład Doskonalenia Zawodowego w Kielcach</w:t>
      </w:r>
      <w:r w:rsidRPr="009E162B">
        <w:rPr>
          <w:rFonts w:ascii="Cambria" w:hAnsi="Cambria" w:cs="Calibri Light"/>
          <w:sz w:val="22"/>
        </w:rPr>
        <w:t xml:space="preserve"> informuje, że unieważnia </w:t>
      </w:r>
      <w:r w:rsidRPr="009E162B">
        <w:rPr>
          <w:rFonts w:ascii="Cambria" w:hAnsi="Cambria" w:cs="Calibri Light"/>
          <w:sz w:val="22"/>
        </w:rPr>
        <w:br/>
        <w:t>ww. postępowanie.</w:t>
      </w:r>
    </w:p>
    <w:p w:rsidR="009E162B" w:rsidRPr="009E162B" w:rsidRDefault="009E162B" w:rsidP="009E162B">
      <w:pPr>
        <w:spacing w:after="60" w:line="276" w:lineRule="auto"/>
        <w:jc w:val="both"/>
        <w:rPr>
          <w:rFonts w:ascii="Cambria" w:eastAsia="Times New Roman" w:hAnsi="Cambria" w:cs="Arial"/>
          <w:sz w:val="22"/>
          <w:lang w:eastAsia="ar-SA"/>
        </w:rPr>
      </w:pPr>
    </w:p>
    <w:p w:rsidR="009E162B" w:rsidRPr="009E162B" w:rsidRDefault="009E162B" w:rsidP="009E162B">
      <w:pPr>
        <w:spacing w:after="60" w:line="276" w:lineRule="auto"/>
        <w:jc w:val="center"/>
        <w:rPr>
          <w:rFonts w:ascii="Cambria" w:eastAsia="Times New Roman" w:hAnsi="Cambria" w:cs="Arial"/>
          <w:b/>
          <w:sz w:val="22"/>
          <w:lang w:eastAsia="ar-SA"/>
        </w:rPr>
      </w:pPr>
      <w:r w:rsidRPr="009E162B">
        <w:rPr>
          <w:rFonts w:ascii="Cambria" w:eastAsia="Times New Roman" w:hAnsi="Cambria" w:cs="Arial"/>
          <w:b/>
          <w:sz w:val="22"/>
          <w:lang w:eastAsia="ar-SA"/>
        </w:rPr>
        <w:t>UZASADNIENIE</w:t>
      </w:r>
    </w:p>
    <w:p w:rsidR="00F66CC3" w:rsidRDefault="009E162B" w:rsidP="009E162B">
      <w:pPr>
        <w:suppressAutoHyphens/>
        <w:jc w:val="both"/>
        <w:rPr>
          <w:rFonts w:ascii="Cambria" w:eastAsia="Times New Roman" w:hAnsi="Cambria" w:cs="Arial"/>
          <w:b/>
          <w:sz w:val="22"/>
          <w:lang w:eastAsia="pl-PL"/>
        </w:rPr>
      </w:pPr>
      <w:r w:rsidRPr="009E162B">
        <w:rPr>
          <w:rFonts w:ascii="Cambria" w:eastAsia="Times New Roman" w:hAnsi="Cambria" w:cs="Arial"/>
          <w:sz w:val="22"/>
          <w:lang w:eastAsia="ar-SA"/>
        </w:rPr>
        <w:t xml:space="preserve">W powyższym postepowaniu w terminie przewidzianym na składanie ofert, tj. do dnia </w:t>
      </w:r>
      <w:r w:rsidRPr="009E162B">
        <w:rPr>
          <w:rFonts w:ascii="Cambria" w:eastAsia="Times New Roman" w:hAnsi="Cambria" w:cs="Arial"/>
          <w:b/>
          <w:sz w:val="22"/>
          <w:lang w:eastAsia="ar-SA"/>
        </w:rPr>
        <w:t>1</w:t>
      </w:r>
      <w:r>
        <w:rPr>
          <w:rFonts w:ascii="Cambria" w:eastAsia="Times New Roman" w:hAnsi="Cambria" w:cs="Arial"/>
          <w:b/>
          <w:sz w:val="22"/>
          <w:lang w:eastAsia="ar-SA"/>
        </w:rPr>
        <w:t xml:space="preserve">6.09.2021 r. do godziny 10:00 </w:t>
      </w:r>
      <w:r w:rsidRPr="009E162B">
        <w:rPr>
          <w:rFonts w:ascii="Cambria" w:eastAsia="Times New Roman" w:hAnsi="Cambria" w:cs="Arial"/>
          <w:sz w:val="22"/>
          <w:lang w:eastAsia="ar-SA"/>
        </w:rPr>
        <w:t>nie wpłynęła żadna oferta</w:t>
      </w:r>
      <w:r w:rsidR="00EB22E4">
        <w:rPr>
          <w:rFonts w:ascii="Cambria" w:eastAsia="Times New Roman" w:hAnsi="Cambria" w:cs="Arial"/>
          <w:sz w:val="22"/>
          <w:lang w:eastAsia="ar-SA"/>
        </w:rPr>
        <w:t>.</w:t>
      </w:r>
      <w:bookmarkStart w:id="0" w:name="_GoBack"/>
      <w:bookmarkEnd w:id="0"/>
    </w:p>
    <w:p w:rsidR="00F66CC3" w:rsidRDefault="00F66CC3" w:rsidP="009E162B"/>
    <w:p w:rsidR="00CF00F6" w:rsidRPr="00CF00F6" w:rsidRDefault="00CF00F6" w:rsidP="00CF00F6">
      <w:pPr>
        <w:tabs>
          <w:tab w:val="left" w:pos="709"/>
        </w:tabs>
        <w:suppressAutoHyphens/>
        <w:ind w:left="3540"/>
        <w:jc w:val="center"/>
        <w:rPr>
          <w:rFonts w:ascii="Cambria" w:hAnsi="Cambria" w:cs="Calibri"/>
          <w:sz w:val="22"/>
          <w:lang w:eastAsia="ar-SA"/>
        </w:rPr>
      </w:pPr>
      <w:r w:rsidRPr="00CF00F6">
        <w:rPr>
          <w:rFonts w:ascii="Cambria" w:hAnsi="Cambria" w:cs="Calibri"/>
          <w:sz w:val="22"/>
          <w:lang w:eastAsia="ar-SA"/>
        </w:rPr>
        <w:t>Arkadiusz Kasperczyk</w:t>
      </w:r>
    </w:p>
    <w:p w:rsidR="00CF00F6" w:rsidRPr="00CF00F6" w:rsidRDefault="00CF00F6" w:rsidP="00CF00F6">
      <w:pPr>
        <w:tabs>
          <w:tab w:val="left" w:pos="709"/>
        </w:tabs>
        <w:suppressAutoHyphens/>
        <w:ind w:left="3540"/>
        <w:jc w:val="center"/>
        <w:rPr>
          <w:rFonts w:ascii="Cambria" w:hAnsi="Cambria" w:cs="Calibri"/>
          <w:sz w:val="22"/>
          <w:lang w:eastAsia="ar-SA"/>
        </w:rPr>
      </w:pPr>
    </w:p>
    <w:p w:rsidR="00CF00F6" w:rsidRPr="00CF00F6" w:rsidRDefault="00CF00F6" w:rsidP="00CF00F6">
      <w:pPr>
        <w:tabs>
          <w:tab w:val="left" w:pos="709"/>
        </w:tabs>
        <w:suppressAutoHyphens/>
        <w:ind w:left="3540"/>
        <w:jc w:val="center"/>
        <w:rPr>
          <w:rFonts w:ascii="Cambria" w:hAnsi="Cambria" w:cs="Calibri"/>
          <w:sz w:val="22"/>
          <w:lang w:eastAsia="ar-SA"/>
        </w:rPr>
      </w:pPr>
      <w:r w:rsidRPr="00CF00F6">
        <w:rPr>
          <w:rFonts w:ascii="Cambria" w:hAnsi="Cambria" w:cs="Calibri"/>
          <w:sz w:val="22"/>
          <w:lang w:eastAsia="ar-SA"/>
        </w:rPr>
        <w:t>Specjalista ds. Zamówień Publicznych</w:t>
      </w:r>
      <w:r w:rsidRPr="00CF00F6">
        <w:rPr>
          <w:rFonts w:ascii="Cambria" w:hAnsi="Cambria" w:cs="Calibri"/>
          <w:sz w:val="22"/>
          <w:lang w:eastAsia="ar-SA"/>
        </w:rPr>
        <w:br/>
        <w:t xml:space="preserve"> i Kontraktowania Wydatków</w:t>
      </w:r>
    </w:p>
    <w:p w:rsidR="00F66CC3" w:rsidRPr="00F66CC3" w:rsidRDefault="00F66CC3" w:rsidP="00F66CC3">
      <w:pPr>
        <w:jc w:val="center"/>
      </w:pPr>
    </w:p>
    <w:sectPr w:rsidR="00F66CC3" w:rsidRPr="00F66CC3" w:rsidSect="00053E4F">
      <w:headerReference w:type="default" r:id="rId9"/>
      <w:headerReference w:type="first" r:id="rId10"/>
      <w:pgSz w:w="11906" w:h="16838" w:code="9"/>
      <w:pgMar w:top="960" w:right="1418" w:bottom="851" w:left="1418" w:header="56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8A7" w:rsidRDefault="004368A7" w:rsidP="004944F8">
      <w:r>
        <w:separator/>
      </w:r>
    </w:p>
  </w:endnote>
  <w:endnote w:type="continuationSeparator" w:id="0">
    <w:p w:rsidR="004368A7" w:rsidRDefault="004368A7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8A7" w:rsidRDefault="004368A7" w:rsidP="004944F8">
      <w:r>
        <w:separator/>
      </w:r>
    </w:p>
  </w:footnote>
  <w:footnote w:type="continuationSeparator" w:id="0">
    <w:p w:rsidR="004368A7" w:rsidRDefault="004368A7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8A7" w:rsidRPr="00F41A66" w:rsidRDefault="004368A7" w:rsidP="00F41A66">
    <w:pPr>
      <w:pStyle w:val="Nagwek"/>
      <w:jc w:val="right"/>
      <w:rPr>
        <w:rFonts w:ascii="Verdana" w:hAnsi="Verdana"/>
        <w:b/>
        <w:sz w:val="14"/>
        <w:szCs w:val="14"/>
        <w:u w:val="single"/>
      </w:rPr>
    </w:pPr>
    <w:r w:rsidRPr="00F41A66">
      <w:rPr>
        <w:rFonts w:ascii="Verdana" w:hAnsi="Verdana"/>
        <w:b/>
        <w:sz w:val="14"/>
        <w:szCs w:val="14"/>
        <w:u w:val="single"/>
      </w:rPr>
      <w:t>Numer sprawy: 14/ZK/2015</w:t>
    </w:r>
  </w:p>
  <w:p w:rsidR="004368A7" w:rsidRDefault="004368A7" w:rsidP="00F41A66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8A7" w:rsidRDefault="000C7A48" w:rsidP="004C748B">
    <w:pPr>
      <w:pStyle w:val="Nagwek"/>
    </w:pPr>
    <w:r w:rsidRPr="000C7A48">
      <w:rPr>
        <w:rFonts w:ascii="Calibri" w:hAnsi="Calibri" w:cs="Calibri"/>
        <w:noProof/>
        <w:sz w:val="22"/>
        <w:lang w:val="pl-PL" w:eastAsia="pl-PL"/>
      </w:rPr>
      <w:drawing>
        <wp:inline distT="0" distB="0" distL="0" distR="0" wp14:anchorId="0F35785E" wp14:editId="11577290">
          <wp:extent cx="5759450" cy="760323"/>
          <wp:effectExtent l="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68A7" w:rsidRDefault="004368A7" w:rsidP="00F41A66">
    <w:pPr>
      <w:pStyle w:val="Nagwek"/>
      <w:jc w:val="right"/>
      <w:rPr>
        <w:rFonts w:ascii="Verdana" w:hAnsi="Verdana"/>
        <w:sz w:val="14"/>
        <w:szCs w:val="14"/>
      </w:rPr>
    </w:pPr>
  </w:p>
  <w:p w:rsidR="004368A7" w:rsidRPr="0067311B" w:rsidRDefault="004368A7" w:rsidP="00F41A66">
    <w:pPr>
      <w:pStyle w:val="Nagwek"/>
      <w:jc w:val="right"/>
      <w:rPr>
        <w:rFonts w:asciiTheme="majorHAnsi" w:hAnsiTheme="majorHAnsi"/>
        <w:color w:val="FF0000"/>
        <w:sz w:val="14"/>
        <w:szCs w:val="14"/>
        <w:lang w:val="pl-PL"/>
      </w:rPr>
    </w:pPr>
    <w:r w:rsidRPr="000C7A48">
      <w:rPr>
        <w:rFonts w:asciiTheme="majorHAnsi" w:hAnsiTheme="majorHAnsi"/>
        <w:b/>
        <w:sz w:val="14"/>
        <w:szCs w:val="14"/>
        <w:u w:val="single"/>
      </w:rPr>
      <w:t xml:space="preserve">Numer </w:t>
    </w:r>
    <w:r w:rsidRPr="000C7A48">
      <w:rPr>
        <w:rFonts w:asciiTheme="majorHAnsi" w:hAnsiTheme="majorHAnsi"/>
        <w:b/>
        <w:color w:val="000000" w:themeColor="text1"/>
        <w:sz w:val="14"/>
        <w:szCs w:val="14"/>
        <w:u w:val="single"/>
      </w:rPr>
      <w:t xml:space="preserve">sprawy: </w:t>
    </w:r>
    <w:r w:rsidR="00A14369">
      <w:rPr>
        <w:rFonts w:asciiTheme="majorHAnsi" w:hAnsiTheme="majorHAnsi"/>
        <w:b/>
        <w:color w:val="000000" w:themeColor="text1"/>
        <w:sz w:val="14"/>
        <w:szCs w:val="14"/>
        <w:u w:val="single"/>
        <w:lang w:val="pl-PL"/>
      </w:rPr>
      <w:t>48</w:t>
    </w:r>
    <w:r w:rsidRPr="000C7A48">
      <w:rPr>
        <w:rFonts w:asciiTheme="majorHAnsi" w:hAnsiTheme="majorHAnsi"/>
        <w:b/>
        <w:color w:val="000000" w:themeColor="text1"/>
        <w:sz w:val="14"/>
        <w:szCs w:val="14"/>
        <w:u w:val="single"/>
      </w:rPr>
      <w:t>/ZK/202</w:t>
    </w:r>
    <w:r w:rsidR="00C022D7" w:rsidRPr="000C7A48">
      <w:rPr>
        <w:rFonts w:asciiTheme="majorHAnsi" w:hAnsiTheme="majorHAnsi"/>
        <w:b/>
        <w:color w:val="000000" w:themeColor="text1"/>
        <w:sz w:val="14"/>
        <w:szCs w:val="14"/>
        <w:u w:val="single"/>
      </w:rPr>
      <w:t>1</w:t>
    </w:r>
    <w:r w:rsidR="004059E9" w:rsidRPr="000C7A48">
      <w:rPr>
        <w:rFonts w:asciiTheme="majorHAnsi" w:hAnsiTheme="majorHAnsi"/>
        <w:b/>
        <w:color w:val="000000" w:themeColor="text1"/>
        <w:sz w:val="14"/>
        <w:szCs w:val="14"/>
        <w:u w:val="single"/>
      </w:rPr>
      <w:t>/</w:t>
    </w:r>
    <w:r w:rsidR="0067311B">
      <w:rPr>
        <w:rFonts w:asciiTheme="majorHAnsi" w:hAnsiTheme="majorHAnsi"/>
        <w:b/>
        <w:color w:val="000000" w:themeColor="text1"/>
        <w:sz w:val="14"/>
        <w:szCs w:val="14"/>
        <w:u w:val="single"/>
        <w:lang w:val="pl-PL"/>
      </w:rPr>
      <w:t>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4F5316"/>
    <w:multiLevelType w:val="hybridMultilevel"/>
    <w:tmpl w:val="066CC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A4412"/>
    <w:multiLevelType w:val="hybridMultilevel"/>
    <w:tmpl w:val="840C54EE"/>
    <w:lvl w:ilvl="0" w:tplc="827EC1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  <w:sz w:val="14"/>
        <w:szCs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6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8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1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2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3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593319"/>
    <w:multiLevelType w:val="hybridMultilevel"/>
    <w:tmpl w:val="145C7ACE"/>
    <w:lvl w:ilvl="0" w:tplc="C6183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16"/>
        <w:szCs w:val="16"/>
      </w:rPr>
    </w:lvl>
    <w:lvl w:ilvl="1" w:tplc="C6FE7C0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b w:val="0"/>
        <w:sz w:val="16"/>
        <w:szCs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757A1F"/>
    <w:multiLevelType w:val="hybridMultilevel"/>
    <w:tmpl w:val="79844C82"/>
    <w:lvl w:ilvl="0" w:tplc="6F3A66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5065534">
      <w:start w:val="512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0">
    <w:nsid w:val="6D180F2F"/>
    <w:multiLevelType w:val="hybridMultilevel"/>
    <w:tmpl w:val="CECC276E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E448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>
    <w:nsid w:val="770E319B"/>
    <w:multiLevelType w:val="hybridMultilevel"/>
    <w:tmpl w:val="39D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8F36DB"/>
    <w:multiLevelType w:val="hybridMultilevel"/>
    <w:tmpl w:val="64AA59A6"/>
    <w:lvl w:ilvl="0" w:tplc="CA70D9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0B3929"/>
    <w:multiLevelType w:val="hybridMultilevel"/>
    <w:tmpl w:val="2012D2C4"/>
    <w:lvl w:ilvl="0" w:tplc="818A0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num w:numId="1">
    <w:abstractNumId w:val="33"/>
  </w:num>
  <w:num w:numId="2">
    <w:abstractNumId w:val="27"/>
  </w:num>
  <w:num w:numId="3">
    <w:abstractNumId w:val="3"/>
  </w:num>
  <w:num w:numId="4">
    <w:abstractNumId w:val="35"/>
  </w:num>
  <w:num w:numId="5">
    <w:abstractNumId w:val="37"/>
  </w:num>
  <w:num w:numId="6">
    <w:abstractNumId w:val="20"/>
  </w:num>
  <w:num w:numId="7">
    <w:abstractNumId w:val="1"/>
  </w:num>
  <w:num w:numId="8">
    <w:abstractNumId w:val="38"/>
  </w:num>
  <w:num w:numId="9">
    <w:abstractNumId w:val="21"/>
  </w:num>
  <w:num w:numId="10">
    <w:abstractNumId w:val="34"/>
  </w:num>
  <w:num w:numId="11">
    <w:abstractNumId w:val="32"/>
  </w:num>
  <w:num w:numId="12">
    <w:abstractNumId w:val="5"/>
  </w:num>
  <w:num w:numId="13">
    <w:abstractNumId w:val="30"/>
  </w:num>
  <w:num w:numId="14">
    <w:abstractNumId w:val="31"/>
  </w:num>
  <w:num w:numId="15">
    <w:abstractNumId w:val="12"/>
  </w:num>
  <w:num w:numId="16">
    <w:abstractNumId w:val="13"/>
  </w:num>
  <w:num w:numId="17">
    <w:abstractNumId w:val="4"/>
  </w:num>
  <w:num w:numId="18">
    <w:abstractNumId w:val="7"/>
  </w:num>
  <w:num w:numId="19">
    <w:abstractNumId w:val="17"/>
  </w:num>
  <w:num w:numId="20">
    <w:abstractNumId w:val="14"/>
  </w:num>
  <w:num w:numId="21">
    <w:abstractNumId w:val="15"/>
  </w:num>
  <w:num w:numId="22">
    <w:abstractNumId w:val="26"/>
  </w:num>
  <w:num w:numId="23">
    <w:abstractNumId w:val="19"/>
  </w:num>
  <w:num w:numId="24">
    <w:abstractNumId w:val="0"/>
  </w:num>
  <w:num w:numId="25">
    <w:abstractNumId w:val="9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1716E"/>
    <w:rsid w:val="00017311"/>
    <w:rsid w:val="00017385"/>
    <w:rsid w:val="00030996"/>
    <w:rsid w:val="00032910"/>
    <w:rsid w:val="000377D9"/>
    <w:rsid w:val="000530C5"/>
    <w:rsid w:val="00053E4F"/>
    <w:rsid w:val="000722F9"/>
    <w:rsid w:val="000919F9"/>
    <w:rsid w:val="000B292B"/>
    <w:rsid w:val="000B32E3"/>
    <w:rsid w:val="000B372F"/>
    <w:rsid w:val="000B754B"/>
    <w:rsid w:val="000C7A48"/>
    <w:rsid w:val="000F54DA"/>
    <w:rsid w:val="000F6FC2"/>
    <w:rsid w:val="00111640"/>
    <w:rsid w:val="001124BE"/>
    <w:rsid w:val="0012390E"/>
    <w:rsid w:val="00153A2A"/>
    <w:rsid w:val="00160144"/>
    <w:rsid w:val="001B11C0"/>
    <w:rsid w:val="001C347A"/>
    <w:rsid w:val="001D24E7"/>
    <w:rsid w:val="001F453C"/>
    <w:rsid w:val="002466B6"/>
    <w:rsid w:val="00246952"/>
    <w:rsid w:val="00254348"/>
    <w:rsid w:val="00266808"/>
    <w:rsid w:val="00273F9B"/>
    <w:rsid w:val="00290DF4"/>
    <w:rsid w:val="002B21CA"/>
    <w:rsid w:val="002B2922"/>
    <w:rsid w:val="002D4D27"/>
    <w:rsid w:val="002F524D"/>
    <w:rsid w:val="00331DF7"/>
    <w:rsid w:val="0039120B"/>
    <w:rsid w:val="0039766C"/>
    <w:rsid w:val="003A4C26"/>
    <w:rsid w:val="003A58F3"/>
    <w:rsid w:val="003B79F8"/>
    <w:rsid w:val="003D0610"/>
    <w:rsid w:val="003D3C39"/>
    <w:rsid w:val="003D47A1"/>
    <w:rsid w:val="003E46DD"/>
    <w:rsid w:val="00404B2D"/>
    <w:rsid w:val="004059E9"/>
    <w:rsid w:val="00406C36"/>
    <w:rsid w:val="00416B20"/>
    <w:rsid w:val="004368A7"/>
    <w:rsid w:val="00482A0F"/>
    <w:rsid w:val="00485B86"/>
    <w:rsid w:val="004878DD"/>
    <w:rsid w:val="004944F8"/>
    <w:rsid w:val="004A1346"/>
    <w:rsid w:val="004A288E"/>
    <w:rsid w:val="004C191D"/>
    <w:rsid w:val="004C2693"/>
    <w:rsid w:val="004C748B"/>
    <w:rsid w:val="004D5FF7"/>
    <w:rsid w:val="004D7007"/>
    <w:rsid w:val="004E105A"/>
    <w:rsid w:val="0054492C"/>
    <w:rsid w:val="00554914"/>
    <w:rsid w:val="0058546F"/>
    <w:rsid w:val="005A3A7C"/>
    <w:rsid w:val="005B2F17"/>
    <w:rsid w:val="005B4400"/>
    <w:rsid w:val="005F4CCA"/>
    <w:rsid w:val="00612C5F"/>
    <w:rsid w:val="0062734F"/>
    <w:rsid w:val="00630248"/>
    <w:rsid w:val="0067311B"/>
    <w:rsid w:val="006777CE"/>
    <w:rsid w:val="006B60F6"/>
    <w:rsid w:val="006B67F2"/>
    <w:rsid w:val="006C0F11"/>
    <w:rsid w:val="006D2721"/>
    <w:rsid w:val="006F1152"/>
    <w:rsid w:val="00785C49"/>
    <w:rsid w:val="007A1087"/>
    <w:rsid w:val="007A672A"/>
    <w:rsid w:val="007C6B6F"/>
    <w:rsid w:val="007D1CDB"/>
    <w:rsid w:val="007F464C"/>
    <w:rsid w:val="00832890"/>
    <w:rsid w:val="008538EC"/>
    <w:rsid w:val="00854E23"/>
    <w:rsid w:val="00873BBE"/>
    <w:rsid w:val="008A658E"/>
    <w:rsid w:val="008E577B"/>
    <w:rsid w:val="008F2272"/>
    <w:rsid w:val="00954B02"/>
    <w:rsid w:val="00970381"/>
    <w:rsid w:val="0097453A"/>
    <w:rsid w:val="00986DB2"/>
    <w:rsid w:val="009A3099"/>
    <w:rsid w:val="009A30E8"/>
    <w:rsid w:val="009A787E"/>
    <w:rsid w:val="009C4C1F"/>
    <w:rsid w:val="009D4F67"/>
    <w:rsid w:val="009E162B"/>
    <w:rsid w:val="009F6D58"/>
    <w:rsid w:val="00A01022"/>
    <w:rsid w:val="00A01E92"/>
    <w:rsid w:val="00A14040"/>
    <w:rsid w:val="00A14369"/>
    <w:rsid w:val="00A249B3"/>
    <w:rsid w:val="00A47262"/>
    <w:rsid w:val="00A5247E"/>
    <w:rsid w:val="00A5281A"/>
    <w:rsid w:val="00A61EBB"/>
    <w:rsid w:val="00A63E6A"/>
    <w:rsid w:val="00A83D4D"/>
    <w:rsid w:val="00AA7633"/>
    <w:rsid w:val="00AC1CA6"/>
    <w:rsid w:val="00AF032B"/>
    <w:rsid w:val="00B04D29"/>
    <w:rsid w:val="00B11EA0"/>
    <w:rsid w:val="00B46F49"/>
    <w:rsid w:val="00B53856"/>
    <w:rsid w:val="00B7308A"/>
    <w:rsid w:val="00B843DC"/>
    <w:rsid w:val="00B9048B"/>
    <w:rsid w:val="00B91AA3"/>
    <w:rsid w:val="00BA4A31"/>
    <w:rsid w:val="00BB44FC"/>
    <w:rsid w:val="00BB4B08"/>
    <w:rsid w:val="00BB7C28"/>
    <w:rsid w:val="00BD5F90"/>
    <w:rsid w:val="00BD79BC"/>
    <w:rsid w:val="00BF7E82"/>
    <w:rsid w:val="00C007B6"/>
    <w:rsid w:val="00C022D7"/>
    <w:rsid w:val="00C471D2"/>
    <w:rsid w:val="00C663A1"/>
    <w:rsid w:val="00C66E25"/>
    <w:rsid w:val="00C67F52"/>
    <w:rsid w:val="00C714E1"/>
    <w:rsid w:val="00C86F80"/>
    <w:rsid w:val="00CA3ACF"/>
    <w:rsid w:val="00CA7003"/>
    <w:rsid w:val="00CC4AB0"/>
    <w:rsid w:val="00CD341C"/>
    <w:rsid w:val="00CE0596"/>
    <w:rsid w:val="00CF00F6"/>
    <w:rsid w:val="00D02F62"/>
    <w:rsid w:val="00D17C84"/>
    <w:rsid w:val="00D453FA"/>
    <w:rsid w:val="00D80752"/>
    <w:rsid w:val="00D869D8"/>
    <w:rsid w:val="00D87C1F"/>
    <w:rsid w:val="00DA5F2C"/>
    <w:rsid w:val="00DA64F8"/>
    <w:rsid w:val="00DD1FA3"/>
    <w:rsid w:val="00DD3277"/>
    <w:rsid w:val="00DF358F"/>
    <w:rsid w:val="00E1303F"/>
    <w:rsid w:val="00E647ED"/>
    <w:rsid w:val="00E74C80"/>
    <w:rsid w:val="00E8050D"/>
    <w:rsid w:val="00E80788"/>
    <w:rsid w:val="00E92F56"/>
    <w:rsid w:val="00EB22E4"/>
    <w:rsid w:val="00EB688D"/>
    <w:rsid w:val="00EC30C0"/>
    <w:rsid w:val="00ED1F9C"/>
    <w:rsid w:val="00EE000B"/>
    <w:rsid w:val="00EE3614"/>
    <w:rsid w:val="00F04C00"/>
    <w:rsid w:val="00F0750A"/>
    <w:rsid w:val="00F149F3"/>
    <w:rsid w:val="00F342B7"/>
    <w:rsid w:val="00F41A66"/>
    <w:rsid w:val="00F54840"/>
    <w:rsid w:val="00F55514"/>
    <w:rsid w:val="00F66CC3"/>
    <w:rsid w:val="00F75446"/>
    <w:rsid w:val="00F8754C"/>
    <w:rsid w:val="00FD4959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uiPriority w:val="22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link w:val="BezodstpwZnak"/>
    <w:uiPriority w:val="1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1C347A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C347A"/>
    <w:rPr>
      <w:rFonts w:ascii="Calibri" w:eastAsia="Times New Roman" w:hAnsi="Calibri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B91AA3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67311B"/>
    <w:rPr>
      <w:rFonts w:ascii="Calibri" w:eastAsia="Times New Roman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uiPriority w:val="22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link w:val="BezodstpwZnak"/>
    <w:uiPriority w:val="1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1C347A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C347A"/>
    <w:rPr>
      <w:rFonts w:ascii="Calibri" w:eastAsia="Times New Roman" w:hAnsi="Calibri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B91AA3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67311B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5F3ED-771B-463D-B178-29BC038D9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698</CharactersWithSpaces>
  <SharedDoc>false</SharedDoc>
  <HLinks>
    <vt:vector size="30" baseType="variant">
      <vt:variant>
        <vt:i4>6094908</vt:i4>
      </vt:variant>
      <vt:variant>
        <vt:i4>12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7667713</vt:i4>
      </vt:variant>
      <vt:variant>
        <vt:i4>9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Arkadiusz Kasperczyk</cp:lastModifiedBy>
  <cp:revision>3</cp:revision>
  <cp:lastPrinted>2020-09-01T08:33:00Z</cp:lastPrinted>
  <dcterms:created xsi:type="dcterms:W3CDTF">2021-09-16T11:33:00Z</dcterms:created>
  <dcterms:modified xsi:type="dcterms:W3CDTF">2021-09-16T11:43:00Z</dcterms:modified>
</cp:coreProperties>
</file>