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8A" w:rsidRPr="00105DE6" w:rsidRDefault="00105DE6" w:rsidP="00105DE6">
      <w:pPr>
        <w:ind w:left="5664"/>
        <w:jc w:val="both"/>
        <w:rPr>
          <w:rFonts w:ascii="Cambria" w:hAnsi="Cambria" w:cs="Calibri"/>
          <w:sz w:val="22"/>
          <w:szCs w:val="22"/>
        </w:rPr>
      </w:pPr>
      <w:r w:rsidRPr="00105DE6">
        <w:rPr>
          <w:rFonts w:ascii="Cambria" w:hAnsi="Cambria" w:cs="Calibri"/>
          <w:sz w:val="22"/>
          <w:szCs w:val="22"/>
        </w:rPr>
        <w:t xml:space="preserve">                        </w:t>
      </w:r>
      <w:r w:rsidR="00591C8A" w:rsidRPr="00105DE6">
        <w:rPr>
          <w:rFonts w:ascii="Cambria" w:hAnsi="Cambria" w:cs="Calibri"/>
          <w:sz w:val="22"/>
          <w:szCs w:val="22"/>
        </w:rPr>
        <w:t xml:space="preserve">Kielce, dn. </w:t>
      </w:r>
      <w:r w:rsidR="00455D21" w:rsidRPr="00105DE6">
        <w:rPr>
          <w:rFonts w:ascii="Cambria" w:hAnsi="Cambria" w:cs="Calibri"/>
          <w:sz w:val="22"/>
          <w:szCs w:val="22"/>
        </w:rPr>
        <w:t>15.11.</w:t>
      </w:r>
      <w:r w:rsidR="00591C8A" w:rsidRPr="00105DE6">
        <w:rPr>
          <w:rFonts w:ascii="Cambria" w:hAnsi="Cambria" w:cs="Calibri"/>
          <w:sz w:val="22"/>
          <w:szCs w:val="22"/>
        </w:rPr>
        <w:t>20</w:t>
      </w:r>
      <w:r w:rsidR="00455D21" w:rsidRPr="00105DE6">
        <w:rPr>
          <w:rFonts w:ascii="Cambria" w:hAnsi="Cambria" w:cs="Calibri"/>
          <w:sz w:val="22"/>
          <w:szCs w:val="22"/>
        </w:rPr>
        <w:t>21</w:t>
      </w:r>
      <w:r w:rsidR="00591C8A" w:rsidRPr="00105DE6">
        <w:rPr>
          <w:rFonts w:ascii="Cambria" w:hAnsi="Cambria" w:cs="Calibri"/>
          <w:sz w:val="22"/>
          <w:szCs w:val="22"/>
        </w:rPr>
        <w:t xml:space="preserve"> r.</w:t>
      </w:r>
    </w:p>
    <w:p w:rsidR="00105DE6" w:rsidRPr="00105DE6" w:rsidRDefault="00105DE6" w:rsidP="00105DE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591C8A" w:rsidRPr="00105DE6" w:rsidRDefault="00105DE6" w:rsidP="00105DE6">
      <w:pPr>
        <w:jc w:val="center"/>
        <w:rPr>
          <w:rFonts w:ascii="Cambria" w:hAnsi="Cambria" w:cs="Calibri"/>
          <w:b/>
          <w:sz w:val="22"/>
          <w:szCs w:val="22"/>
          <w:u w:val="single"/>
        </w:rPr>
      </w:pPr>
      <w:r w:rsidRPr="00105DE6">
        <w:rPr>
          <w:rFonts w:ascii="Cambria" w:hAnsi="Cambria" w:cs="Calibri"/>
          <w:b/>
          <w:sz w:val="22"/>
          <w:szCs w:val="22"/>
          <w:u w:val="single"/>
        </w:rPr>
        <w:t>INFORMACJA DLA WYKONAWCÓW NR 1 ORAZ ZMIANA TREŚCI ZAPROSZENIA</w:t>
      </w:r>
    </w:p>
    <w:p w:rsidR="00591C8A" w:rsidRPr="00105DE6" w:rsidRDefault="00591C8A" w:rsidP="00105DE6">
      <w:pPr>
        <w:jc w:val="both"/>
        <w:rPr>
          <w:rFonts w:ascii="Cambria" w:hAnsi="Cambria" w:cs="Calibri"/>
          <w:b/>
          <w:sz w:val="22"/>
          <w:szCs w:val="22"/>
        </w:rPr>
      </w:pPr>
    </w:p>
    <w:p w:rsidR="00882674" w:rsidRPr="00105DE6" w:rsidRDefault="00591C8A" w:rsidP="00105DE6">
      <w:pPr>
        <w:spacing w:after="60"/>
        <w:jc w:val="both"/>
        <w:rPr>
          <w:rFonts w:ascii="Cambria" w:hAnsi="Cambria" w:cs="Arial"/>
          <w:sz w:val="22"/>
          <w:szCs w:val="22"/>
        </w:rPr>
      </w:pPr>
      <w:r w:rsidRPr="00105DE6">
        <w:rPr>
          <w:rFonts w:ascii="Cambria" w:hAnsi="Cambria" w:cs="Calibri"/>
          <w:sz w:val="22"/>
          <w:szCs w:val="22"/>
        </w:rPr>
        <w:t xml:space="preserve">Dotyczy: postępowania </w:t>
      </w:r>
      <w:r w:rsidR="00642E91" w:rsidRPr="00105DE6">
        <w:rPr>
          <w:rFonts w:ascii="Cambria" w:hAnsi="Cambria" w:cs="Calibri"/>
          <w:sz w:val="22"/>
          <w:szCs w:val="22"/>
        </w:rPr>
        <w:t xml:space="preserve">na </w:t>
      </w:r>
      <w:r w:rsidR="00A17049" w:rsidRPr="00105DE6">
        <w:rPr>
          <w:rFonts w:ascii="Cambria" w:hAnsi="Cambria" w:cs="Calibri"/>
          <w:sz w:val="22"/>
          <w:szCs w:val="22"/>
        </w:rPr>
        <w:t xml:space="preserve">postępowaniu na </w:t>
      </w:r>
      <w:r w:rsidR="00A17049" w:rsidRPr="00105DE6">
        <w:rPr>
          <w:rFonts w:ascii="Cambria" w:hAnsi="Cambria" w:cs="Calibri"/>
          <w:b/>
          <w:sz w:val="22"/>
          <w:szCs w:val="22"/>
        </w:rPr>
        <w:t>„</w:t>
      </w:r>
      <w:r w:rsidR="00455D21" w:rsidRPr="00105DE6">
        <w:rPr>
          <w:rFonts w:ascii="Cambria" w:hAnsi="Cambria" w:cstheme="majorHAnsi"/>
          <w:b/>
          <w:color w:val="000000" w:themeColor="text1"/>
          <w:sz w:val="22"/>
          <w:szCs w:val="22"/>
        </w:rPr>
        <w:t xml:space="preserve">Dostawę sprzętu komputerowego </w:t>
      </w:r>
      <w:r w:rsidR="00455D21" w:rsidRPr="00105DE6">
        <w:rPr>
          <w:rFonts w:ascii="Cambria" w:hAnsi="Cambria" w:cstheme="majorHAnsi"/>
          <w:b/>
          <w:color w:val="000000" w:themeColor="text1"/>
          <w:sz w:val="22"/>
          <w:szCs w:val="22"/>
        </w:rPr>
        <w:br/>
        <w:t xml:space="preserve">i multimedialnego </w:t>
      </w:r>
      <w:r w:rsidR="00455D21" w:rsidRPr="00105DE6">
        <w:rPr>
          <w:rFonts w:ascii="Cambria" w:hAnsi="Cambria" w:cstheme="majorHAnsi"/>
          <w:b/>
          <w:sz w:val="22"/>
          <w:szCs w:val="22"/>
        </w:rPr>
        <w:t>na potrzeby Zakładu Doskonalenia Zawodowego w Kielcach”</w:t>
      </w:r>
    </w:p>
    <w:p w:rsidR="00882674" w:rsidRPr="00105DE6" w:rsidRDefault="00882674" w:rsidP="00105DE6">
      <w:pPr>
        <w:jc w:val="both"/>
        <w:rPr>
          <w:rFonts w:ascii="Cambria" w:hAnsi="Cambria" w:cs="Calibri"/>
          <w:sz w:val="22"/>
          <w:szCs w:val="22"/>
          <w:u w:val="single"/>
        </w:rPr>
      </w:pPr>
    </w:p>
    <w:p w:rsidR="00882674" w:rsidRPr="00105DE6" w:rsidRDefault="00882674" w:rsidP="00105DE6">
      <w:pPr>
        <w:jc w:val="both"/>
        <w:rPr>
          <w:rFonts w:ascii="Cambria" w:hAnsi="Cambria" w:cs="Calibri"/>
          <w:sz w:val="22"/>
          <w:szCs w:val="22"/>
        </w:rPr>
      </w:pPr>
      <w:r w:rsidRPr="00105DE6">
        <w:rPr>
          <w:rFonts w:ascii="Cambria" w:hAnsi="Cambria" w:cs="Calibri"/>
          <w:sz w:val="22"/>
          <w:szCs w:val="22"/>
          <w:u w:val="single"/>
        </w:rPr>
        <w:t>Zamawiający informuje, że w przedmiotowym</w:t>
      </w:r>
      <w:r w:rsidR="00E365BA" w:rsidRPr="00105DE6">
        <w:rPr>
          <w:rFonts w:ascii="Cambria" w:hAnsi="Cambria" w:cs="Calibri"/>
          <w:sz w:val="22"/>
          <w:szCs w:val="22"/>
          <w:u w:val="single"/>
        </w:rPr>
        <w:t xml:space="preserve"> postępowaniu </w:t>
      </w:r>
      <w:r w:rsidR="00105DE6" w:rsidRPr="00105DE6">
        <w:rPr>
          <w:rFonts w:ascii="Cambria" w:hAnsi="Cambria" w:cs="Calibri"/>
          <w:sz w:val="22"/>
          <w:szCs w:val="22"/>
          <w:u w:val="single"/>
        </w:rPr>
        <w:t xml:space="preserve">do zamawiającego </w:t>
      </w:r>
      <w:r w:rsidR="00E365BA" w:rsidRPr="00105DE6">
        <w:rPr>
          <w:rFonts w:ascii="Cambria" w:hAnsi="Cambria" w:cs="Calibri"/>
          <w:sz w:val="22"/>
          <w:szCs w:val="22"/>
          <w:u w:val="single"/>
        </w:rPr>
        <w:t xml:space="preserve">wpłynęło </w:t>
      </w:r>
      <w:r w:rsidR="00105DE6" w:rsidRPr="00105DE6">
        <w:rPr>
          <w:rFonts w:ascii="Cambria" w:hAnsi="Cambria" w:cs="Calibri"/>
          <w:sz w:val="22"/>
          <w:szCs w:val="22"/>
          <w:u w:val="single"/>
        </w:rPr>
        <w:t xml:space="preserve">następujące </w:t>
      </w:r>
      <w:r w:rsidR="00E365BA" w:rsidRPr="00105DE6">
        <w:rPr>
          <w:rFonts w:ascii="Cambria" w:hAnsi="Cambria" w:cs="Calibri"/>
          <w:sz w:val="22"/>
          <w:szCs w:val="22"/>
          <w:u w:val="single"/>
        </w:rPr>
        <w:t>pytanie</w:t>
      </w:r>
      <w:r w:rsidR="00455D21" w:rsidRPr="00105DE6">
        <w:rPr>
          <w:rFonts w:ascii="Cambria" w:hAnsi="Cambria" w:cs="Calibri"/>
          <w:sz w:val="22"/>
          <w:szCs w:val="22"/>
          <w:u w:val="single"/>
        </w:rPr>
        <w:t>:</w:t>
      </w:r>
    </w:p>
    <w:p w:rsidR="00E365BA" w:rsidRPr="00105DE6" w:rsidRDefault="00E365BA" w:rsidP="00105DE6">
      <w:pPr>
        <w:jc w:val="both"/>
        <w:rPr>
          <w:rFonts w:ascii="Cambria" w:hAnsi="Cambria" w:cs="Calibri"/>
          <w:sz w:val="22"/>
          <w:szCs w:val="22"/>
        </w:rPr>
      </w:pPr>
    </w:p>
    <w:p w:rsidR="00455D21" w:rsidRPr="00105DE6" w:rsidRDefault="00E365BA" w:rsidP="00105DE6">
      <w:pPr>
        <w:jc w:val="both"/>
        <w:rPr>
          <w:rFonts w:ascii="Cambria" w:hAnsi="Cambria" w:cs="Calibri"/>
          <w:b/>
          <w:sz w:val="22"/>
          <w:szCs w:val="22"/>
        </w:rPr>
      </w:pPr>
      <w:r w:rsidRPr="00105DE6">
        <w:rPr>
          <w:rFonts w:ascii="Cambria" w:hAnsi="Cambria" w:cs="Calibri"/>
          <w:b/>
          <w:sz w:val="22"/>
          <w:szCs w:val="22"/>
        </w:rPr>
        <w:t>Pytanie nr 1.</w:t>
      </w:r>
    </w:p>
    <w:p w:rsidR="00E365BA" w:rsidRPr="00105DE6" w:rsidRDefault="00E365BA" w:rsidP="00105DE6">
      <w:pPr>
        <w:spacing w:before="216"/>
        <w:jc w:val="both"/>
        <w:rPr>
          <w:rFonts w:ascii="Cambria" w:hAnsi="Cambria"/>
          <w:i/>
          <w:color w:val="000000"/>
          <w:spacing w:val="-14"/>
          <w:sz w:val="22"/>
          <w:szCs w:val="22"/>
        </w:rPr>
      </w:pPr>
      <w:r w:rsidRPr="00105DE6">
        <w:rPr>
          <w:rFonts w:ascii="Cambria" w:hAnsi="Cambria"/>
          <w:i/>
          <w:color w:val="000000"/>
          <w:spacing w:val="-14"/>
          <w:sz w:val="22"/>
          <w:szCs w:val="22"/>
          <w:lang w:val="en-US"/>
        </w:rPr>
        <w:t>,,</w:t>
      </w:r>
      <w:r w:rsidRPr="00105DE6">
        <w:rPr>
          <w:rFonts w:ascii="Cambria" w:hAnsi="Cambria"/>
          <w:i/>
          <w:color w:val="000000"/>
          <w:spacing w:val="-14"/>
          <w:sz w:val="22"/>
          <w:szCs w:val="22"/>
          <w:lang w:val="en-US"/>
        </w:rPr>
        <w:t xml:space="preserve">Niniejszym stawiam </w:t>
      </w:r>
      <w:r w:rsidRPr="00105DE6">
        <w:rPr>
          <w:rFonts w:ascii="Cambria" w:hAnsi="Cambria"/>
          <w:i/>
          <w:color w:val="000000"/>
          <w:spacing w:val="-14"/>
          <w:sz w:val="22"/>
          <w:szCs w:val="22"/>
          <w:lang w:val="en-US"/>
        </w:rPr>
        <w:t>wniosek o dopuszczenie do powyżs</w:t>
      </w:r>
      <w:r w:rsidRPr="00105DE6">
        <w:rPr>
          <w:rFonts w:ascii="Cambria" w:hAnsi="Cambria"/>
          <w:i/>
          <w:color w:val="000000"/>
          <w:spacing w:val="-14"/>
          <w:sz w:val="22"/>
          <w:szCs w:val="22"/>
          <w:lang w:val="en-US"/>
        </w:rPr>
        <w:t>zego postepowania, do monitor6w 55-86" komputer</w:t>
      </w:r>
      <w:r w:rsidR="003808B5" w:rsidRPr="00105DE6">
        <w:rPr>
          <w:rFonts w:ascii="Cambria" w:hAnsi="Cambria"/>
          <w:i/>
          <w:color w:val="000000"/>
          <w:spacing w:val="-14"/>
          <w:sz w:val="22"/>
          <w:szCs w:val="22"/>
          <w:lang w:val="en-US"/>
        </w:rPr>
        <w:t>ow z procesorami co najmniej 6-ci</w:t>
      </w:r>
      <w:r w:rsidRPr="00105DE6">
        <w:rPr>
          <w:rFonts w:ascii="Cambria" w:hAnsi="Cambria"/>
          <w:i/>
          <w:color w:val="000000"/>
          <w:spacing w:val="-14"/>
          <w:sz w:val="22"/>
          <w:szCs w:val="22"/>
          <w:lang w:val="en-US"/>
        </w:rPr>
        <w:t xml:space="preserve">o rdzeniowymi przy spetnieniu wszystkich innych </w:t>
      </w:r>
      <w:r w:rsidRPr="00105DE6">
        <w:rPr>
          <w:rFonts w:ascii="Cambria" w:hAnsi="Cambria"/>
          <w:i/>
          <w:color w:val="000000"/>
          <w:spacing w:val="-19"/>
          <w:sz w:val="22"/>
          <w:szCs w:val="22"/>
          <w:lang w:val="en-US"/>
        </w:rPr>
        <w:t>parametró</w:t>
      </w:r>
      <w:r w:rsidRPr="00105DE6">
        <w:rPr>
          <w:rFonts w:ascii="Cambria" w:hAnsi="Cambria"/>
          <w:i/>
          <w:color w:val="000000"/>
          <w:spacing w:val="-19"/>
          <w:sz w:val="22"/>
          <w:szCs w:val="22"/>
          <w:lang w:val="en-US"/>
        </w:rPr>
        <w:t>w.</w:t>
      </w:r>
    </w:p>
    <w:p w:rsidR="00E365BA" w:rsidRPr="00105DE6" w:rsidRDefault="00E365BA" w:rsidP="00105DE6">
      <w:pPr>
        <w:spacing w:before="180" w:line="211" w:lineRule="auto"/>
        <w:jc w:val="both"/>
        <w:rPr>
          <w:rFonts w:ascii="Cambria" w:hAnsi="Cambria"/>
          <w:i/>
          <w:color w:val="000000"/>
          <w:spacing w:val="-14"/>
          <w:sz w:val="22"/>
          <w:szCs w:val="22"/>
        </w:rPr>
      </w:pPr>
      <w:r w:rsidRPr="00105DE6">
        <w:rPr>
          <w:rFonts w:ascii="Cambria" w:hAnsi="Cambria"/>
          <w:i/>
          <w:color w:val="000000"/>
          <w:spacing w:val="-14"/>
          <w:sz w:val="22"/>
          <w:szCs w:val="22"/>
          <w:lang w:val="en-US"/>
        </w:rPr>
        <w:t>Uzasadnienie:</w:t>
      </w:r>
    </w:p>
    <w:p w:rsidR="00E365BA" w:rsidRPr="00105DE6" w:rsidRDefault="00E365BA" w:rsidP="00105DE6">
      <w:pPr>
        <w:jc w:val="both"/>
        <w:rPr>
          <w:rFonts w:ascii="Cambria" w:hAnsi="Cambria"/>
          <w:i/>
          <w:color w:val="000000"/>
          <w:spacing w:val="-11"/>
          <w:sz w:val="22"/>
          <w:szCs w:val="22"/>
        </w:rPr>
      </w:pPr>
      <w:r w:rsidRPr="00105DE6">
        <w:rPr>
          <w:rFonts w:ascii="Cambria" w:hAnsi="Cambria"/>
          <w:i/>
          <w:color w:val="000000"/>
          <w:spacing w:val="-11"/>
          <w:sz w:val="22"/>
          <w:szCs w:val="22"/>
          <w:lang w:val="en-US"/>
        </w:rPr>
        <w:t>Istnieje co najmniej 4</w:t>
      </w:r>
      <w:r w:rsidRPr="00105DE6">
        <w:rPr>
          <w:rFonts w:ascii="Cambria" w:hAnsi="Cambria"/>
          <w:i/>
          <w:color w:val="000000"/>
          <w:spacing w:val="-11"/>
          <w:sz w:val="22"/>
          <w:szCs w:val="22"/>
          <w:lang w:val="en-US"/>
        </w:rPr>
        <w:t xml:space="preserve"> producentow monitorow spetniają</w:t>
      </w:r>
      <w:r w:rsidRPr="00105DE6">
        <w:rPr>
          <w:rFonts w:ascii="Cambria" w:hAnsi="Cambria"/>
          <w:i/>
          <w:color w:val="000000"/>
          <w:spacing w:val="-11"/>
          <w:sz w:val="22"/>
          <w:szCs w:val="22"/>
          <w:lang w:val="en-US"/>
        </w:rPr>
        <w:t>c</w:t>
      </w:r>
      <w:r w:rsidRPr="00105DE6">
        <w:rPr>
          <w:rFonts w:ascii="Cambria" w:hAnsi="Cambria"/>
          <w:i/>
          <w:color w:val="000000"/>
          <w:spacing w:val="-11"/>
          <w:sz w:val="22"/>
          <w:szCs w:val="22"/>
          <w:lang w:val="en-US"/>
        </w:rPr>
        <w:t>ych wymogi specyfikacji jednak ż</w:t>
      </w:r>
      <w:r w:rsidRPr="00105DE6">
        <w:rPr>
          <w:rFonts w:ascii="Cambria" w:hAnsi="Cambria"/>
          <w:i/>
          <w:color w:val="000000"/>
          <w:spacing w:val="-11"/>
          <w:sz w:val="22"/>
          <w:szCs w:val="22"/>
          <w:lang w:val="en-US"/>
        </w:rPr>
        <w:t xml:space="preserve">aden z </w:t>
      </w:r>
      <w:r w:rsidRPr="00105DE6">
        <w:rPr>
          <w:rFonts w:ascii="Cambria" w:hAnsi="Cambria"/>
          <w:i/>
          <w:color w:val="000000"/>
          <w:spacing w:val="-12"/>
          <w:sz w:val="22"/>
          <w:szCs w:val="22"/>
          <w:lang w:val="en-US"/>
        </w:rPr>
        <w:t>nich nie zapewnia komputerów OPS na procesorze ośmiordzeniowym. Nadmieniam, ż</w:t>
      </w:r>
      <w:r w:rsidRPr="00105DE6">
        <w:rPr>
          <w:rFonts w:ascii="Cambria" w:hAnsi="Cambria"/>
          <w:i/>
          <w:color w:val="000000"/>
          <w:spacing w:val="-12"/>
          <w:sz w:val="22"/>
          <w:szCs w:val="22"/>
          <w:lang w:val="en-US"/>
        </w:rPr>
        <w:t xml:space="preserve">e </w:t>
      </w:r>
      <w:r w:rsidRPr="00105DE6">
        <w:rPr>
          <w:rFonts w:ascii="Cambria" w:hAnsi="Cambria"/>
          <w:i/>
          <w:color w:val="000000"/>
          <w:spacing w:val="-11"/>
          <w:sz w:val="22"/>
          <w:szCs w:val="22"/>
          <w:lang w:val="en-US"/>
        </w:rPr>
        <w:t>najnowsze sześ</w:t>
      </w:r>
      <w:r w:rsidRPr="00105DE6">
        <w:rPr>
          <w:rFonts w:ascii="Cambria" w:hAnsi="Cambria"/>
          <w:i/>
          <w:color w:val="000000"/>
          <w:spacing w:val="-11"/>
          <w:sz w:val="22"/>
          <w:szCs w:val="22"/>
          <w:lang w:val="en-US"/>
        </w:rPr>
        <w:t>ciordzeniowe pro</w:t>
      </w:r>
      <w:r w:rsidRPr="00105DE6">
        <w:rPr>
          <w:rFonts w:ascii="Cambria" w:hAnsi="Cambria"/>
          <w:i/>
          <w:color w:val="000000"/>
          <w:spacing w:val="-11"/>
          <w:sz w:val="22"/>
          <w:szCs w:val="22"/>
          <w:lang w:val="en-US"/>
        </w:rPr>
        <w:t>cesory zdecydowanie przekraczają wymaganą wydajność</w:t>
      </w:r>
      <w:r w:rsidRPr="00105DE6">
        <w:rPr>
          <w:rFonts w:ascii="Cambria" w:hAnsi="Cambria"/>
          <w:i/>
          <w:color w:val="000000"/>
          <w:spacing w:val="-11"/>
          <w:sz w:val="22"/>
          <w:szCs w:val="22"/>
          <w:lang w:val="en-US"/>
        </w:rPr>
        <w:t xml:space="preserve"> 6000 </w:t>
      </w:r>
      <w:r w:rsidRPr="00105DE6">
        <w:rPr>
          <w:rFonts w:ascii="Cambria" w:hAnsi="Cambria"/>
          <w:i/>
          <w:color w:val="000000"/>
          <w:spacing w:val="-19"/>
          <w:sz w:val="22"/>
          <w:szCs w:val="22"/>
          <w:lang w:val="en-US"/>
        </w:rPr>
        <w:t>punktó</w:t>
      </w:r>
      <w:r w:rsidRPr="00105DE6">
        <w:rPr>
          <w:rFonts w:ascii="Cambria" w:hAnsi="Cambria"/>
          <w:i/>
          <w:color w:val="000000"/>
          <w:spacing w:val="-19"/>
          <w:sz w:val="22"/>
          <w:szCs w:val="22"/>
          <w:lang w:val="en-US"/>
        </w:rPr>
        <w:t>w cpubenchmark.</w:t>
      </w:r>
      <w:r w:rsidRPr="00105DE6">
        <w:rPr>
          <w:rFonts w:ascii="Cambria" w:hAnsi="Cambria"/>
          <w:i/>
          <w:color w:val="000000"/>
          <w:spacing w:val="-19"/>
          <w:sz w:val="22"/>
          <w:szCs w:val="22"/>
          <w:lang w:val="en-US"/>
        </w:rPr>
        <w:t>”</w:t>
      </w:r>
    </w:p>
    <w:p w:rsidR="00455D21" w:rsidRPr="00105DE6" w:rsidRDefault="00455D21" w:rsidP="00105DE6">
      <w:pPr>
        <w:jc w:val="both"/>
        <w:rPr>
          <w:rFonts w:ascii="Cambria" w:hAnsi="Cambria" w:cs="Calibri"/>
          <w:i/>
          <w:sz w:val="22"/>
          <w:szCs w:val="22"/>
        </w:rPr>
      </w:pPr>
    </w:p>
    <w:p w:rsidR="00105DE6" w:rsidRPr="00105DE6" w:rsidRDefault="00105DE6" w:rsidP="00105DE6">
      <w:pPr>
        <w:jc w:val="both"/>
        <w:rPr>
          <w:rFonts w:ascii="Cambria" w:hAnsi="Cambria" w:cs="Calibri"/>
          <w:b/>
          <w:sz w:val="22"/>
          <w:szCs w:val="22"/>
        </w:rPr>
      </w:pPr>
      <w:r w:rsidRPr="00105DE6">
        <w:rPr>
          <w:rFonts w:ascii="Cambria" w:hAnsi="Cambria" w:cs="Calibri"/>
          <w:b/>
          <w:sz w:val="22"/>
          <w:szCs w:val="22"/>
        </w:rPr>
        <w:t>Odpowiedź:</w:t>
      </w:r>
    </w:p>
    <w:p w:rsidR="003808B5" w:rsidRPr="00105DE6" w:rsidRDefault="00882674" w:rsidP="00105DE6">
      <w:pPr>
        <w:jc w:val="both"/>
        <w:rPr>
          <w:rFonts w:ascii="Cambria" w:hAnsi="Cambria" w:cs="Calibri"/>
          <w:sz w:val="22"/>
          <w:szCs w:val="22"/>
        </w:rPr>
      </w:pPr>
      <w:r w:rsidRPr="00105DE6">
        <w:rPr>
          <w:rFonts w:ascii="Cambria" w:hAnsi="Cambria" w:cs="Calibri"/>
          <w:sz w:val="22"/>
          <w:szCs w:val="22"/>
        </w:rPr>
        <w:t xml:space="preserve">Zamawiający </w:t>
      </w:r>
      <w:r w:rsidR="00591C8A" w:rsidRPr="00105DE6">
        <w:rPr>
          <w:rFonts w:ascii="Cambria" w:hAnsi="Cambria" w:cs="Calibri"/>
          <w:sz w:val="22"/>
          <w:szCs w:val="22"/>
        </w:rPr>
        <w:t xml:space="preserve">dokonuje zmiany treści </w:t>
      </w:r>
      <w:r w:rsidR="00642E91" w:rsidRPr="00105DE6">
        <w:rPr>
          <w:rFonts w:ascii="Cambria" w:hAnsi="Cambria" w:cs="Calibri"/>
          <w:sz w:val="22"/>
          <w:szCs w:val="22"/>
        </w:rPr>
        <w:t>Zaproszenia</w:t>
      </w:r>
      <w:r w:rsidR="00591C8A" w:rsidRPr="00105DE6">
        <w:rPr>
          <w:rFonts w:ascii="Cambria" w:hAnsi="Cambria" w:cs="Calibri"/>
          <w:sz w:val="22"/>
          <w:szCs w:val="22"/>
        </w:rPr>
        <w:t xml:space="preserve"> w ten sposób, że:</w:t>
      </w:r>
    </w:p>
    <w:p w:rsidR="003808B5" w:rsidRPr="00105DE6" w:rsidRDefault="003808B5" w:rsidP="00105DE6">
      <w:pPr>
        <w:jc w:val="both"/>
        <w:rPr>
          <w:rFonts w:ascii="Cambria" w:hAnsi="Cambria" w:cs="Calibri"/>
          <w:sz w:val="22"/>
          <w:szCs w:val="22"/>
        </w:rPr>
      </w:pPr>
      <w:r w:rsidRPr="00105DE6">
        <w:rPr>
          <w:rFonts w:ascii="Cambria" w:hAnsi="Cambria" w:cs="Calibri"/>
          <w:sz w:val="22"/>
          <w:szCs w:val="22"/>
        </w:rPr>
        <w:t>w</w:t>
      </w:r>
      <w:r w:rsidR="00E365BA" w:rsidRPr="00105DE6">
        <w:rPr>
          <w:rFonts w:ascii="Cambria" w:hAnsi="Cambria" w:cs="Calibri"/>
          <w:sz w:val="22"/>
          <w:szCs w:val="22"/>
        </w:rPr>
        <w:t xml:space="preserve"> Zadaniu nr </w:t>
      </w:r>
      <w:r w:rsidR="00105DE6" w:rsidRPr="00105DE6">
        <w:rPr>
          <w:rFonts w:ascii="Cambria" w:hAnsi="Cambria" w:cs="Calibri"/>
          <w:sz w:val="22"/>
          <w:szCs w:val="22"/>
        </w:rPr>
        <w:t>1:</w:t>
      </w:r>
    </w:p>
    <w:p w:rsidR="00E365BA" w:rsidRPr="00105DE6" w:rsidRDefault="00E365BA" w:rsidP="00105DE6">
      <w:pPr>
        <w:pStyle w:val="Akapitzlist"/>
        <w:numPr>
          <w:ilvl w:val="0"/>
          <w:numId w:val="20"/>
        </w:numPr>
        <w:jc w:val="both"/>
        <w:rPr>
          <w:rFonts w:ascii="Cambria" w:hAnsi="Cambria" w:cs="Calibri"/>
          <w:sz w:val="22"/>
          <w:szCs w:val="22"/>
        </w:rPr>
      </w:pPr>
      <w:r w:rsidRPr="00105DE6">
        <w:rPr>
          <w:rFonts w:ascii="Cambria" w:hAnsi="Cambria" w:cs="Calibri"/>
          <w:sz w:val="22"/>
          <w:szCs w:val="22"/>
        </w:rPr>
        <w:t xml:space="preserve">dla poz. 2 - </w:t>
      </w:r>
      <w:r w:rsidRPr="00105DE6">
        <w:rPr>
          <w:rFonts w:ascii="Cambria" w:hAnsi="Cambria"/>
          <w:sz w:val="22"/>
          <w:szCs w:val="22"/>
        </w:rPr>
        <w:t xml:space="preserve">Monitor interaktywny dotykowy 86” – VAT 0% - 2 szt. </w:t>
      </w:r>
    </w:p>
    <w:p w:rsidR="003808B5" w:rsidRPr="00105DE6" w:rsidRDefault="003808B5" w:rsidP="00105DE6">
      <w:pPr>
        <w:pStyle w:val="Akapitzlist"/>
        <w:numPr>
          <w:ilvl w:val="0"/>
          <w:numId w:val="20"/>
        </w:numPr>
        <w:jc w:val="both"/>
        <w:rPr>
          <w:rFonts w:ascii="Cambria" w:hAnsi="Cambria" w:cs="Calibri"/>
          <w:sz w:val="22"/>
          <w:szCs w:val="22"/>
        </w:rPr>
      </w:pPr>
      <w:r w:rsidRPr="00105DE6">
        <w:rPr>
          <w:rFonts w:ascii="Cambria" w:hAnsi="Cambria" w:cs="Calibri"/>
          <w:sz w:val="22"/>
          <w:szCs w:val="22"/>
        </w:rPr>
        <w:t xml:space="preserve">dla poz. 3 - </w:t>
      </w:r>
      <w:r w:rsidRPr="00105DE6">
        <w:rPr>
          <w:rFonts w:ascii="Cambria" w:hAnsi="Cambria"/>
          <w:sz w:val="22"/>
          <w:szCs w:val="22"/>
        </w:rPr>
        <w:t>Monitor interaktywny dotykowy 65” – VAT 0% - 5 szt</w:t>
      </w:r>
      <w:r w:rsidRPr="00105DE6">
        <w:rPr>
          <w:rFonts w:ascii="Cambria" w:hAnsi="Cambria"/>
          <w:sz w:val="22"/>
          <w:szCs w:val="22"/>
        </w:rPr>
        <w:t>.</w:t>
      </w:r>
    </w:p>
    <w:p w:rsidR="003808B5" w:rsidRPr="00105DE6" w:rsidRDefault="003808B5" w:rsidP="00105DE6">
      <w:pPr>
        <w:pStyle w:val="Akapitzlist"/>
        <w:numPr>
          <w:ilvl w:val="0"/>
          <w:numId w:val="20"/>
        </w:numPr>
        <w:jc w:val="both"/>
        <w:rPr>
          <w:rFonts w:ascii="Cambria" w:hAnsi="Cambria" w:cs="Calibri"/>
          <w:sz w:val="22"/>
          <w:szCs w:val="22"/>
        </w:rPr>
      </w:pPr>
      <w:r w:rsidRPr="00105DE6">
        <w:rPr>
          <w:rFonts w:ascii="Cambria" w:hAnsi="Cambria"/>
          <w:sz w:val="22"/>
          <w:szCs w:val="22"/>
        </w:rPr>
        <w:t xml:space="preserve">dla poz. 4 - </w:t>
      </w:r>
      <w:r w:rsidRPr="00105DE6">
        <w:rPr>
          <w:rFonts w:ascii="Cambria" w:hAnsi="Cambria"/>
          <w:sz w:val="22"/>
          <w:szCs w:val="22"/>
        </w:rPr>
        <w:t>Monitor interaktywny dotykowy 55” – VAT 0% - 3 szt</w:t>
      </w:r>
      <w:r w:rsidRPr="00105DE6">
        <w:rPr>
          <w:rFonts w:ascii="Cambria" w:hAnsi="Cambria"/>
          <w:sz w:val="22"/>
          <w:szCs w:val="22"/>
        </w:rPr>
        <w:t>.</w:t>
      </w:r>
    </w:p>
    <w:p w:rsidR="003808B5" w:rsidRPr="00105DE6" w:rsidRDefault="003808B5" w:rsidP="00105DE6">
      <w:pPr>
        <w:jc w:val="both"/>
        <w:rPr>
          <w:rFonts w:ascii="Cambria" w:hAnsi="Cambria" w:cs="Calibri"/>
          <w:sz w:val="22"/>
          <w:szCs w:val="22"/>
        </w:rPr>
      </w:pPr>
      <w:r w:rsidRPr="00105DE6">
        <w:rPr>
          <w:rFonts w:ascii="Cambria" w:hAnsi="Cambria" w:cs="Calibri"/>
          <w:b/>
          <w:sz w:val="22"/>
          <w:szCs w:val="22"/>
          <w:highlight w:val="yellow"/>
        </w:rPr>
        <w:t>dopuszcza aby wbudowany komputer posiadał Procesor co najmniej sześcio rdzeniowy</w:t>
      </w:r>
      <w:r w:rsidRPr="00105DE6">
        <w:rPr>
          <w:rFonts w:ascii="Cambria" w:hAnsi="Cambria" w:cs="Calibri"/>
          <w:sz w:val="22"/>
          <w:szCs w:val="22"/>
        </w:rPr>
        <w:t xml:space="preserve"> przy spełnieniu wszystkich innych parametrów.</w:t>
      </w:r>
    </w:p>
    <w:p w:rsidR="00105DE6" w:rsidRPr="00105DE6" w:rsidRDefault="00105DE6" w:rsidP="00105DE6">
      <w:pPr>
        <w:jc w:val="both"/>
        <w:rPr>
          <w:rFonts w:ascii="Cambria" w:eastAsiaTheme="minorHAnsi" w:hAnsi="Cambria" w:cs="Calibri"/>
          <w:sz w:val="22"/>
          <w:szCs w:val="22"/>
          <w:lang w:eastAsia="en-US"/>
        </w:rPr>
      </w:pPr>
    </w:p>
    <w:p w:rsidR="00E365BA" w:rsidRDefault="00105DE6" w:rsidP="00105DE6">
      <w:pPr>
        <w:rPr>
          <w:rFonts w:ascii="Cambria" w:eastAsiaTheme="minorHAnsi" w:hAnsi="Cambria" w:cs="Calibri"/>
          <w:b/>
          <w:sz w:val="22"/>
          <w:szCs w:val="22"/>
          <w:u w:val="single"/>
          <w:lang w:eastAsia="en-US"/>
        </w:rPr>
      </w:pPr>
      <w:r w:rsidRPr="00105DE6">
        <w:rPr>
          <w:rFonts w:ascii="Cambria" w:eastAsiaTheme="minorHAnsi" w:hAnsi="Cambria" w:cs="Calibri"/>
          <w:b/>
          <w:sz w:val="22"/>
          <w:szCs w:val="22"/>
          <w:u w:val="single"/>
          <w:lang w:eastAsia="en-US"/>
        </w:rPr>
        <w:t>Zmiana treści Zaproszenia</w:t>
      </w:r>
    </w:p>
    <w:p w:rsidR="00105DE6" w:rsidRPr="00105DE6" w:rsidRDefault="00105DE6" w:rsidP="00105DE6">
      <w:pPr>
        <w:jc w:val="center"/>
        <w:rPr>
          <w:rFonts w:ascii="Cambria" w:eastAsiaTheme="minorHAnsi" w:hAnsi="Cambria" w:cs="Calibri"/>
          <w:b/>
          <w:sz w:val="22"/>
          <w:szCs w:val="22"/>
          <w:u w:val="single"/>
          <w:lang w:eastAsia="en-US"/>
        </w:rPr>
      </w:pPr>
    </w:p>
    <w:p w:rsidR="00591C8A" w:rsidRPr="00105DE6" w:rsidRDefault="003808B5" w:rsidP="00105DE6">
      <w:pPr>
        <w:jc w:val="both"/>
        <w:rPr>
          <w:rFonts w:ascii="Cambria" w:eastAsiaTheme="minorHAnsi" w:hAnsi="Cambria" w:cs="Calibri"/>
          <w:b/>
          <w:sz w:val="22"/>
          <w:szCs w:val="22"/>
          <w:lang w:eastAsia="en-US"/>
        </w:rPr>
      </w:pPr>
      <w:r w:rsidRPr="00105DE6">
        <w:rPr>
          <w:rFonts w:ascii="Cambria" w:eastAsiaTheme="minorHAnsi" w:hAnsi="Cambria" w:cs="Calibri"/>
          <w:sz w:val="22"/>
          <w:szCs w:val="22"/>
          <w:lang w:eastAsia="en-US"/>
        </w:rPr>
        <w:t xml:space="preserve">Jednocześnie zmianie ulega ilość sprzętu w </w:t>
      </w:r>
      <w:r w:rsidRPr="00105DE6">
        <w:rPr>
          <w:rFonts w:ascii="Cambria" w:eastAsiaTheme="minorHAnsi" w:hAnsi="Cambria" w:cs="Calibri"/>
          <w:b/>
          <w:sz w:val="22"/>
          <w:szCs w:val="22"/>
          <w:lang w:eastAsia="en-US"/>
        </w:rPr>
        <w:t>pozycji 3-</w:t>
      </w:r>
      <w:r w:rsidRPr="00105DE6">
        <w:rPr>
          <w:rFonts w:ascii="Cambria" w:eastAsiaTheme="minorHAnsi" w:hAnsi="Cambria" w:cs="Calibri"/>
          <w:sz w:val="22"/>
          <w:szCs w:val="22"/>
          <w:lang w:eastAsia="en-US"/>
        </w:rPr>
        <w:t xml:space="preserve">  </w:t>
      </w:r>
      <w:r w:rsidRPr="00105DE6">
        <w:rPr>
          <w:rFonts w:ascii="Cambria" w:hAnsi="Cambria"/>
          <w:sz w:val="22"/>
          <w:szCs w:val="22"/>
        </w:rPr>
        <w:t>Monitor interaktywny dotykowy 65” – VAT 0%</w:t>
      </w:r>
      <w:r w:rsidRPr="00105DE6">
        <w:rPr>
          <w:rFonts w:ascii="Cambria" w:hAnsi="Cambria"/>
          <w:sz w:val="22"/>
          <w:szCs w:val="22"/>
        </w:rPr>
        <w:t xml:space="preserve">  </w:t>
      </w:r>
      <w:r w:rsidRPr="00105DE6">
        <w:rPr>
          <w:rFonts w:ascii="Cambria" w:eastAsiaTheme="minorHAnsi" w:hAnsi="Cambria" w:cs="Calibri"/>
          <w:sz w:val="22"/>
          <w:szCs w:val="22"/>
          <w:lang w:eastAsia="en-US"/>
        </w:rPr>
        <w:t xml:space="preserve">dla </w:t>
      </w:r>
      <w:r w:rsidRPr="00105DE6">
        <w:rPr>
          <w:rFonts w:ascii="Cambria" w:eastAsiaTheme="minorHAnsi" w:hAnsi="Cambria" w:cs="Calibri"/>
          <w:b/>
          <w:sz w:val="22"/>
          <w:szCs w:val="22"/>
          <w:lang w:eastAsia="en-US"/>
        </w:rPr>
        <w:t>Zadania nr 1</w:t>
      </w:r>
      <w:r w:rsidRPr="00105DE6">
        <w:rPr>
          <w:rFonts w:ascii="Cambria" w:eastAsiaTheme="minorHAnsi" w:hAnsi="Cambria" w:cs="Calibri"/>
          <w:sz w:val="22"/>
          <w:szCs w:val="22"/>
          <w:lang w:eastAsia="en-US"/>
        </w:rPr>
        <w:t xml:space="preserve"> z </w:t>
      </w:r>
      <w:r w:rsidRPr="00105DE6">
        <w:rPr>
          <w:rFonts w:ascii="Cambria" w:eastAsiaTheme="minorHAnsi" w:hAnsi="Cambria" w:cs="Calibri"/>
          <w:b/>
          <w:sz w:val="22"/>
          <w:szCs w:val="22"/>
          <w:highlight w:val="yellow"/>
          <w:lang w:eastAsia="en-US"/>
        </w:rPr>
        <w:t>5 na 6 szt.</w:t>
      </w:r>
    </w:p>
    <w:p w:rsidR="003808B5" w:rsidRPr="00105DE6" w:rsidRDefault="003808B5" w:rsidP="00105DE6">
      <w:pPr>
        <w:jc w:val="both"/>
        <w:rPr>
          <w:rFonts w:ascii="Cambria" w:eastAsiaTheme="minorHAnsi" w:hAnsi="Cambria" w:cs="Calibri"/>
          <w:sz w:val="22"/>
          <w:szCs w:val="22"/>
          <w:lang w:eastAsia="en-US"/>
        </w:rPr>
      </w:pPr>
    </w:p>
    <w:p w:rsidR="003808B5" w:rsidRPr="00105DE6" w:rsidRDefault="003808B5" w:rsidP="00105DE6">
      <w:pPr>
        <w:jc w:val="both"/>
        <w:rPr>
          <w:rFonts w:ascii="Cambria" w:hAnsi="Cambria"/>
          <w:sz w:val="22"/>
          <w:szCs w:val="22"/>
        </w:rPr>
      </w:pPr>
      <w:r w:rsidRPr="00105DE6">
        <w:rPr>
          <w:rFonts w:ascii="Cambria" w:eastAsiaTheme="minorHAnsi" w:hAnsi="Cambria" w:cs="Calibri"/>
          <w:sz w:val="22"/>
          <w:szCs w:val="22"/>
          <w:lang w:eastAsia="en-US"/>
        </w:rPr>
        <w:t xml:space="preserve">W związku z powyższym zmianie ulega też Załącznik 2A - </w:t>
      </w:r>
      <w:r w:rsidRPr="00105DE6">
        <w:rPr>
          <w:rFonts w:ascii="Cambria" w:hAnsi="Cambria"/>
          <w:sz w:val="22"/>
          <w:szCs w:val="22"/>
        </w:rPr>
        <w:t>Szczegółowa kalkulacja przedmiotu zamówienia oraz opis  oferowanego sprzętu</w:t>
      </w:r>
      <w:r w:rsidRPr="00105DE6">
        <w:rPr>
          <w:rFonts w:ascii="Cambria" w:hAnsi="Cambria"/>
          <w:sz w:val="22"/>
          <w:szCs w:val="22"/>
        </w:rPr>
        <w:t>.</w:t>
      </w:r>
    </w:p>
    <w:p w:rsidR="003808B5" w:rsidRPr="00105DE6" w:rsidRDefault="003808B5" w:rsidP="00105DE6">
      <w:pPr>
        <w:jc w:val="both"/>
        <w:rPr>
          <w:rFonts w:ascii="Cambria" w:eastAsiaTheme="minorHAnsi" w:hAnsi="Cambria" w:cs="Calibri"/>
          <w:sz w:val="22"/>
          <w:szCs w:val="22"/>
          <w:lang w:eastAsia="en-US"/>
        </w:rPr>
      </w:pPr>
      <w:r w:rsidRPr="00105DE6">
        <w:rPr>
          <w:rFonts w:ascii="Cambria" w:hAnsi="Cambria"/>
          <w:b/>
          <w:sz w:val="22"/>
          <w:szCs w:val="22"/>
          <w:highlight w:val="yellow"/>
        </w:rPr>
        <w:t xml:space="preserve">Nowy Załącznik nr 2A </w:t>
      </w:r>
      <w:r w:rsidR="00105DE6" w:rsidRPr="00105DE6">
        <w:rPr>
          <w:rFonts w:ascii="Cambria" w:hAnsi="Cambria"/>
          <w:b/>
          <w:sz w:val="22"/>
          <w:szCs w:val="22"/>
          <w:highlight w:val="yellow"/>
        </w:rPr>
        <w:t>jest Załącznikiem do niniejszej Informacji.</w:t>
      </w:r>
    </w:p>
    <w:p w:rsidR="003808B5" w:rsidRPr="00D841FD" w:rsidRDefault="003808B5" w:rsidP="00105DE6">
      <w:pPr>
        <w:jc w:val="both"/>
        <w:rPr>
          <w:rFonts w:ascii="Cambria" w:eastAsiaTheme="minorHAnsi" w:hAnsi="Cambria" w:cs="Calibri"/>
          <w:sz w:val="22"/>
          <w:szCs w:val="22"/>
          <w:lang w:eastAsia="en-US"/>
        </w:rPr>
      </w:pPr>
    </w:p>
    <w:p w:rsidR="00105DE6" w:rsidRDefault="00105DE6" w:rsidP="00105DE6">
      <w:pPr>
        <w:ind w:right="-1"/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D841FD">
        <w:rPr>
          <w:rFonts w:ascii="Cambria" w:hAnsi="Cambria" w:cs="Calibri"/>
          <w:sz w:val="22"/>
          <w:szCs w:val="22"/>
        </w:rPr>
        <w:t>Powyższe</w:t>
      </w:r>
      <w:r w:rsidRPr="00D841FD">
        <w:rPr>
          <w:rFonts w:ascii="Cambria" w:hAnsi="Cambria" w:cs="Calibri"/>
          <w:sz w:val="22"/>
          <w:szCs w:val="22"/>
        </w:rPr>
        <w:t xml:space="preserve"> zmian</w:t>
      </w:r>
      <w:r w:rsidRPr="00D841FD">
        <w:rPr>
          <w:rFonts w:ascii="Cambria" w:hAnsi="Cambria" w:cs="Calibri"/>
          <w:sz w:val="22"/>
          <w:szCs w:val="22"/>
        </w:rPr>
        <w:t>y</w:t>
      </w:r>
      <w:r w:rsidRPr="00D841FD">
        <w:rPr>
          <w:rFonts w:ascii="Cambria" w:hAnsi="Cambria" w:cs="Calibri"/>
          <w:sz w:val="22"/>
          <w:szCs w:val="22"/>
        </w:rPr>
        <w:t xml:space="preserve"> treści Zaproszenia stanow</w:t>
      </w:r>
      <w:r w:rsidR="00D841FD" w:rsidRPr="00D841FD">
        <w:rPr>
          <w:rFonts w:ascii="Cambria" w:hAnsi="Cambria" w:cs="Calibri"/>
          <w:sz w:val="22"/>
          <w:szCs w:val="22"/>
        </w:rPr>
        <w:t>ą</w:t>
      </w:r>
      <w:r w:rsidRPr="00D841FD">
        <w:rPr>
          <w:rFonts w:ascii="Cambria" w:hAnsi="Cambria" w:cs="Calibri"/>
          <w:sz w:val="22"/>
          <w:szCs w:val="22"/>
        </w:rPr>
        <w:t xml:space="preserve"> jej integralną część </w:t>
      </w:r>
      <w:r w:rsidRPr="00D841FD">
        <w:rPr>
          <w:rFonts w:ascii="Cambria" w:hAnsi="Cambria" w:cs="Calibri"/>
          <w:sz w:val="22"/>
          <w:szCs w:val="22"/>
        </w:rPr>
        <w:t>i</w:t>
      </w:r>
      <w:r w:rsidRPr="00D841FD">
        <w:rPr>
          <w:rFonts w:ascii="Cambria" w:hAnsi="Cambria" w:cs="Calibri"/>
          <w:b/>
          <w:sz w:val="22"/>
          <w:szCs w:val="22"/>
        </w:rPr>
        <w:t xml:space="preserve"> </w:t>
      </w:r>
      <w:r w:rsidRPr="00105DE6">
        <w:rPr>
          <w:rFonts w:ascii="Cambria" w:hAnsi="Cambria" w:cs="Calibri"/>
          <w:b/>
          <w:sz w:val="22"/>
          <w:szCs w:val="22"/>
          <w:highlight w:val="yellow"/>
          <w:u w:val="single"/>
        </w:rPr>
        <w:t>powodują</w:t>
      </w:r>
      <w:r w:rsidRPr="00105DE6">
        <w:rPr>
          <w:rFonts w:ascii="Cambria" w:hAnsi="Cambria" w:cs="Calibri"/>
          <w:b/>
          <w:sz w:val="22"/>
          <w:szCs w:val="22"/>
          <w:highlight w:val="yellow"/>
          <w:u w:val="single"/>
        </w:rPr>
        <w:t xml:space="preserve"> przedłużenie term</w:t>
      </w:r>
      <w:r w:rsidRPr="00105DE6">
        <w:rPr>
          <w:rFonts w:ascii="Cambria" w:hAnsi="Cambria" w:cs="Calibri"/>
          <w:b/>
          <w:sz w:val="22"/>
          <w:szCs w:val="22"/>
          <w:highlight w:val="yellow"/>
          <w:u w:val="single"/>
        </w:rPr>
        <w:t>inu skł</w:t>
      </w:r>
      <w:r>
        <w:rPr>
          <w:rFonts w:ascii="Cambria" w:hAnsi="Cambria" w:cs="Calibri"/>
          <w:b/>
          <w:sz w:val="22"/>
          <w:szCs w:val="22"/>
          <w:highlight w:val="yellow"/>
          <w:u w:val="single"/>
        </w:rPr>
        <w:t>adania ofert</w:t>
      </w:r>
      <w:r>
        <w:rPr>
          <w:rFonts w:ascii="Cambria" w:hAnsi="Cambria" w:cs="Calibri"/>
          <w:sz w:val="22"/>
          <w:szCs w:val="22"/>
          <w:u w:val="single"/>
        </w:rPr>
        <w:t xml:space="preserve"> z dnia 16.11.2021 r. godz. 10 na </w:t>
      </w:r>
      <w:r w:rsidRPr="00105DE6">
        <w:rPr>
          <w:rFonts w:ascii="Cambria" w:hAnsi="Cambria" w:cs="Calibri"/>
          <w:b/>
          <w:sz w:val="22"/>
          <w:szCs w:val="22"/>
          <w:highlight w:val="yellow"/>
          <w:u w:val="single"/>
        </w:rPr>
        <w:t>18.11.2021 r. godz. 10:00.</w:t>
      </w:r>
    </w:p>
    <w:p w:rsidR="00105DE6" w:rsidRDefault="00105DE6" w:rsidP="00105DE6">
      <w:pPr>
        <w:ind w:right="-1"/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3808B5" w:rsidRPr="00105DE6" w:rsidRDefault="00105DE6" w:rsidP="00105DE6">
      <w:pPr>
        <w:ind w:right="-1"/>
        <w:jc w:val="both"/>
        <w:rPr>
          <w:rFonts w:ascii="Cambria" w:hAnsi="Cambria" w:cs="Calibri"/>
          <w:sz w:val="22"/>
          <w:szCs w:val="22"/>
        </w:rPr>
      </w:pPr>
      <w:r w:rsidRPr="00105DE6">
        <w:rPr>
          <w:rFonts w:ascii="Cambria" w:hAnsi="Cambria" w:cs="Calibri"/>
          <w:sz w:val="22"/>
          <w:szCs w:val="22"/>
        </w:rPr>
        <w:t xml:space="preserve">Zmianie ulega pkt. IX.4) </w:t>
      </w:r>
    </w:p>
    <w:p w:rsidR="00105DE6" w:rsidRPr="00105DE6" w:rsidRDefault="00105DE6" w:rsidP="00105DE6">
      <w:pPr>
        <w:numPr>
          <w:ilvl w:val="0"/>
          <w:numId w:val="22"/>
        </w:numPr>
        <w:tabs>
          <w:tab w:val="left" w:pos="900"/>
        </w:tabs>
        <w:spacing w:after="60"/>
        <w:ind w:left="284" w:hanging="284"/>
        <w:jc w:val="both"/>
        <w:rPr>
          <w:rFonts w:ascii="Cambria" w:hAnsi="Cambria" w:cs="Arial"/>
          <w:sz w:val="22"/>
        </w:rPr>
      </w:pPr>
      <w:r w:rsidRPr="00105DE6">
        <w:rPr>
          <w:rFonts w:ascii="Cambria" w:hAnsi="Cambria" w:cs="Arial"/>
          <w:sz w:val="22"/>
        </w:rPr>
        <w:t>Na kopercie oferty należy zamieścić dane Wykonawcy oraz następujące informacje:</w:t>
      </w:r>
    </w:p>
    <w:p w:rsidR="00105DE6" w:rsidRPr="00105DE6" w:rsidRDefault="00105DE6" w:rsidP="00105D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mbria" w:hAnsi="Cambria" w:cs="Arial"/>
          <w:b/>
          <w:color w:val="FF0000"/>
          <w:sz w:val="22"/>
        </w:rPr>
      </w:pPr>
      <w:r w:rsidRPr="00105DE6">
        <w:rPr>
          <w:rFonts w:ascii="Cambria" w:hAnsi="Cambria" w:cstheme="majorHAnsi"/>
          <w:b/>
          <w:color w:val="000000" w:themeColor="text1"/>
          <w:sz w:val="22"/>
        </w:rPr>
        <w:t xml:space="preserve">„Dostawa sprzętu komputerowego i multimedialnego </w:t>
      </w:r>
      <w:r w:rsidRPr="00105DE6">
        <w:rPr>
          <w:rFonts w:ascii="Cambria" w:hAnsi="Cambria" w:cstheme="majorHAnsi"/>
          <w:b/>
          <w:sz w:val="22"/>
        </w:rPr>
        <w:t>na potrzeby Zakładu Doskonalenia Zawodowego w Kielcach”</w:t>
      </w:r>
      <w:r w:rsidRPr="00105DE6">
        <w:rPr>
          <w:rFonts w:ascii="Cambria" w:hAnsi="Cambria" w:cs="Arial"/>
          <w:b/>
          <w:color w:val="FF0000"/>
          <w:sz w:val="22"/>
        </w:rPr>
        <w:t xml:space="preserve">  </w:t>
      </w:r>
      <w:r w:rsidRPr="00105DE6">
        <w:rPr>
          <w:rFonts w:ascii="Cambria" w:hAnsi="Cambria"/>
          <w:b/>
          <w:bCs/>
          <w:color w:val="000000" w:themeColor="text1"/>
          <w:sz w:val="22"/>
        </w:rPr>
        <w:t>Numer sprawy: 69/ZK/2021/D</w:t>
      </w:r>
    </w:p>
    <w:p w:rsidR="00105DE6" w:rsidRPr="00105DE6" w:rsidRDefault="00105DE6" w:rsidP="00105D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 w:themeColor="text1"/>
          <w:sz w:val="22"/>
        </w:rPr>
      </w:pPr>
      <w:r w:rsidRPr="00105DE6">
        <w:rPr>
          <w:rFonts w:ascii="Cambria" w:hAnsi="Cambria"/>
          <w:b/>
          <w:bCs/>
          <w:color w:val="000000" w:themeColor="text1"/>
          <w:sz w:val="22"/>
        </w:rPr>
        <w:t xml:space="preserve">Nie otwierać przed </w:t>
      </w:r>
      <w:r w:rsidRPr="00105DE6">
        <w:rPr>
          <w:rFonts w:ascii="Cambria" w:hAnsi="Cambria"/>
          <w:b/>
          <w:bCs/>
          <w:color w:val="000000" w:themeColor="text1"/>
          <w:sz w:val="22"/>
          <w:highlight w:val="yellow"/>
        </w:rPr>
        <w:t>18</w:t>
      </w:r>
      <w:r w:rsidRPr="00105DE6">
        <w:rPr>
          <w:rFonts w:ascii="Cambria" w:hAnsi="Cambria"/>
          <w:b/>
          <w:bCs/>
          <w:color w:val="000000" w:themeColor="text1"/>
          <w:sz w:val="22"/>
          <w:highlight w:val="yellow"/>
        </w:rPr>
        <w:t>.11.2021 godz. 10.00</w:t>
      </w:r>
    </w:p>
    <w:p w:rsidR="00D841FD" w:rsidRPr="008E3F75" w:rsidRDefault="00D841FD" w:rsidP="00D841FD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D841FD" w:rsidRPr="00D841FD" w:rsidRDefault="00D841FD" w:rsidP="00D841FD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  <w:r w:rsidRPr="00D841FD">
        <w:rPr>
          <w:rFonts w:ascii="Cambria" w:hAnsi="Cambria"/>
          <w:sz w:val="22"/>
          <w:szCs w:val="22"/>
        </w:rPr>
        <w:t xml:space="preserve">                       Dyrektor Wydziału Zamówień Publicznych</w:t>
      </w:r>
      <w:r w:rsidRPr="00D841FD">
        <w:rPr>
          <w:rFonts w:ascii="Cambria" w:hAnsi="Cambria"/>
          <w:sz w:val="22"/>
          <w:szCs w:val="22"/>
        </w:rPr>
        <w:br/>
        <w:t xml:space="preserve">                        i Kontraktowania Wydatków</w:t>
      </w:r>
    </w:p>
    <w:p w:rsidR="00D841FD" w:rsidRPr="00D841FD" w:rsidRDefault="00D841FD" w:rsidP="00D841FD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  <w:r w:rsidRPr="00D841FD">
        <w:rPr>
          <w:rFonts w:ascii="Cambria" w:hAnsi="Cambria"/>
          <w:sz w:val="22"/>
          <w:szCs w:val="22"/>
        </w:rPr>
        <w:t xml:space="preserve">                    (-)</w:t>
      </w:r>
    </w:p>
    <w:p w:rsidR="00D841FD" w:rsidRPr="00D841FD" w:rsidRDefault="00D841FD" w:rsidP="00D841FD">
      <w:pPr>
        <w:ind w:left="284"/>
        <w:jc w:val="both"/>
        <w:rPr>
          <w:rFonts w:ascii="Cambria" w:hAnsi="Cambria"/>
          <w:sz w:val="22"/>
          <w:szCs w:val="22"/>
        </w:rPr>
      </w:pP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sz w:val="22"/>
          <w:szCs w:val="22"/>
        </w:rPr>
        <w:t xml:space="preserve">              Maria Lech-Bielecka</w:t>
      </w:r>
      <w:bookmarkStart w:id="0" w:name="_GoBack"/>
      <w:bookmarkEnd w:id="0"/>
    </w:p>
    <w:p w:rsidR="00105DE6" w:rsidRPr="00105DE6" w:rsidRDefault="00105DE6" w:rsidP="00105DE6">
      <w:pPr>
        <w:jc w:val="both"/>
        <w:rPr>
          <w:rFonts w:ascii="Cambria" w:eastAsiaTheme="minorHAnsi" w:hAnsi="Cambria" w:cs="Calibri"/>
          <w:sz w:val="22"/>
          <w:szCs w:val="22"/>
          <w:lang w:eastAsia="en-US"/>
        </w:rPr>
      </w:pPr>
    </w:p>
    <w:p w:rsidR="00591C8A" w:rsidRPr="00105DE6" w:rsidRDefault="00591C8A" w:rsidP="00105DE6">
      <w:pPr>
        <w:ind w:right="-1" w:firstLine="426"/>
        <w:jc w:val="both"/>
        <w:rPr>
          <w:rFonts w:ascii="Cambria" w:hAnsi="Cambria" w:cs="Calibri"/>
          <w:sz w:val="22"/>
          <w:szCs w:val="22"/>
          <w:u w:val="single"/>
        </w:rPr>
      </w:pPr>
      <w:r w:rsidRPr="00105DE6">
        <w:rPr>
          <w:rFonts w:ascii="Cambria" w:hAnsi="Cambria" w:cs="Calibri"/>
          <w:sz w:val="22"/>
          <w:szCs w:val="22"/>
          <w:u w:val="single"/>
        </w:rPr>
        <w:lastRenderedPageBreak/>
        <w:t xml:space="preserve"> </w:t>
      </w:r>
    </w:p>
    <w:p w:rsidR="00105DE6" w:rsidRPr="00105DE6" w:rsidRDefault="00105DE6" w:rsidP="00105DE6">
      <w:pPr>
        <w:ind w:left="5245"/>
        <w:jc w:val="both"/>
        <w:rPr>
          <w:rFonts w:ascii="Cambria" w:hAnsi="Cambria" w:cs="Calibri"/>
          <w:sz w:val="22"/>
          <w:szCs w:val="22"/>
        </w:rPr>
      </w:pPr>
    </w:p>
    <w:p w:rsidR="00105DE6" w:rsidRPr="00105DE6" w:rsidRDefault="00105DE6" w:rsidP="00105DE6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  <w:u w:val="single"/>
        </w:rPr>
      </w:pPr>
      <w:r w:rsidRPr="00105DE6">
        <w:rPr>
          <w:rFonts w:ascii="Cambria" w:hAnsi="Cambria"/>
          <w:b/>
          <w:sz w:val="22"/>
          <w:szCs w:val="22"/>
          <w:u w:val="single"/>
        </w:rPr>
        <w:t>Załącznik nr 2 A</w:t>
      </w:r>
    </w:p>
    <w:p w:rsidR="00105DE6" w:rsidRPr="00105DE6" w:rsidRDefault="00105DE6" w:rsidP="00105DE6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  <w:u w:val="single"/>
        </w:rPr>
      </w:pPr>
    </w:p>
    <w:p w:rsidR="00105DE6" w:rsidRPr="00105DE6" w:rsidRDefault="00105DE6" w:rsidP="00105DE6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  <w:u w:val="single"/>
        </w:rPr>
      </w:pPr>
      <w:r w:rsidRPr="00105DE6">
        <w:rPr>
          <w:rFonts w:ascii="Cambria" w:hAnsi="Cambria"/>
          <w:b/>
          <w:sz w:val="22"/>
          <w:szCs w:val="22"/>
          <w:u w:val="single"/>
        </w:rPr>
        <w:t>Szczegółowa kalkulacja przedmiotu zamówienia</w:t>
      </w:r>
      <w:r w:rsidRPr="00105DE6">
        <w:rPr>
          <w:rFonts w:ascii="Cambria" w:hAnsi="Cambria"/>
          <w:b/>
          <w:sz w:val="22"/>
          <w:szCs w:val="22"/>
        </w:rPr>
        <w:t xml:space="preserve"> </w:t>
      </w:r>
      <w:r w:rsidRPr="00105DE6">
        <w:rPr>
          <w:rFonts w:ascii="Cambria" w:hAnsi="Cambria"/>
          <w:b/>
          <w:sz w:val="22"/>
          <w:szCs w:val="22"/>
          <w:u w:val="single"/>
        </w:rPr>
        <w:t>oraz opis  oferowanego sprzętu</w:t>
      </w:r>
    </w:p>
    <w:p w:rsidR="00105DE6" w:rsidRPr="00105DE6" w:rsidRDefault="00105DE6" w:rsidP="00105DE6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  <w:u w:val="single"/>
        </w:rPr>
      </w:pPr>
    </w:p>
    <w:p w:rsidR="00105DE6" w:rsidRPr="00105DE6" w:rsidRDefault="00105DE6" w:rsidP="00105DE6">
      <w:pPr>
        <w:shd w:val="clear" w:color="auto" w:fill="D9D9D9" w:themeFill="background1" w:themeFillShade="D9"/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</w:rPr>
      </w:pPr>
      <w:r w:rsidRPr="00105DE6">
        <w:rPr>
          <w:rFonts w:ascii="Cambria" w:hAnsi="Cambria"/>
          <w:b/>
          <w:sz w:val="22"/>
          <w:szCs w:val="22"/>
        </w:rPr>
        <w:t>ZADANIE NR 1</w:t>
      </w:r>
    </w:p>
    <w:p w:rsidR="00105DE6" w:rsidRPr="00105DE6" w:rsidRDefault="00105DE6" w:rsidP="00105DE6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  <w:u w:val="single"/>
        </w:rPr>
      </w:pPr>
    </w:p>
    <w:tbl>
      <w:tblPr>
        <w:tblStyle w:val="Tabela-Siatka1"/>
        <w:tblW w:w="101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850"/>
        <w:gridCol w:w="1418"/>
        <w:gridCol w:w="1389"/>
        <w:gridCol w:w="1382"/>
      </w:tblGrid>
      <w:tr w:rsidR="00105DE6" w:rsidRPr="00105DE6" w:rsidTr="00DE3B63"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Nazwa sprzętu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Zaoferowany sprzęt: (model/symbol/producent oferowanego sprzętu)</w:t>
            </w:r>
          </w:p>
        </w:tc>
        <w:tc>
          <w:tcPr>
            <w:tcW w:w="850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Ilość sztuk</w:t>
            </w: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Wartość jednostkowa netto</w:t>
            </w:r>
          </w:p>
        </w:tc>
        <w:tc>
          <w:tcPr>
            <w:tcW w:w="1389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Wartość jednostkowa brutto</w:t>
            </w: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 xml:space="preserve">Razem brutto </w:t>
            </w: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 xml:space="preserve">Monitor interaktywny dotykowy 98” – VAT 0% 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1</w:t>
            </w: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9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rPr>
          <w:trHeight w:val="1223"/>
        </w:trPr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pStyle w:val="Nagwek1"/>
              <w:spacing w:after="240" w:line="259" w:lineRule="auto"/>
              <w:jc w:val="both"/>
              <w:outlineLvl w:val="0"/>
              <w:rPr>
                <w:color w:val="auto"/>
                <w:sz w:val="22"/>
                <w:szCs w:val="22"/>
              </w:rPr>
            </w:pPr>
            <w:r w:rsidRPr="00105DE6">
              <w:rPr>
                <w:color w:val="auto"/>
                <w:sz w:val="22"/>
                <w:szCs w:val="22"/>
              </w:rPr>
              <w:t>Monitor interaktywny dotykowy 86” – VAT 0%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2</w:t>
            </w: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9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Monitor interaktywny dotykowy 65” – VAT 0%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9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Monitor interaktywny dotykowy 55” – VAT 0%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9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c>
          <w:tcPr>
            <w:tcW w:w="8761" w:type="dxa"/>
            <w:gridSpan w:val="6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Suma:</w:t>
            </w: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105DE6" w:rsidRPr="00105DE6" w:rsidRDefault="00105DE6" w:rsidP="00105DE6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  <w:u w:val="single"/>
        </w:rPr>
      </w:pPr>
    </w:p>
    <w:p w:rsidR="00105DE6" w:rsidRPr="00105DE6" w:rsidRDefault="00105DE6" w:rsidP="00105DE6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  <w:u w:val="single"/>
        </w:rPr>
      </w:pPr>
    </w:p>
    <w:p w:rsidR="00105DE6" w:rsidRPr="00105DE6" w:rsidRDefault="00105DE6" w:rsidP="00105DE6">
      <w:pPr>
        <w:shd w:val="clear" w:color="auto" w:fill="D9D9D9" w:themeFill="background1" w:themeFillShade="D9"/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</w:rPr>
      </w:pPr>
      <w:r w:rsidRPr="00105DE6">
        <w:rPr>
          <w:rFonts w:ascii="Cambria" w:hAnsi="Cambria"/>
          <w:b/>
          <w:sz w:val="22"/>
          <w:szCs w:val="22"/>
        </w:rPr>
        <w:t>ZADANIE NR 2</w:t>
      </w:r>
    </w:p>
    <w:p w:rsidR="00105DE6" w:rsidRPr="00105DE6" w:rsidRDefault="00105DE6" w:rsidP="00105DE6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  <w:u w:val="single"/>
        </w:rPr>
      </w:pPr>
    </w:p>
    <w:tbl>
      <w:tblPr>
        <w:tblStyle w:val="Tabela-Siatka1"/>
        <w:tblW w:w="101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822"/>
        <w:gridCol w:w="1417"/>
        <w:gridCol w:w="1418"/>
        <w:gridCol w:w="1382"/>
      </w:tblGrid>
      <w:tr w:rsidR="00105DE6" w:rsidRPr="00105DE6" w:rsidTr="00DE3B63"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 xml:space="preserve">Nazwa sprzętu 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Zaoferowany sprzęt: (model/symbol/producent oferowanego sprzętu)</w:t>
            </w:r>
          </w:p>
        </w:tc>
        <w:tc>
          <w:tcPr>
            <w:tcW w:w="82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Ilość sztuk</w:t>
            </w:r>
          </w:p>
        </w:tc>
        <w:tc>
          <w:tcPr>
            <w:tcW w:w="1417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Wartość jednostkowa netto</w:t>
            </w: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Wartość jednostkowa brutto</w:t>
            </w: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 xml:space="preserve">Razem brutto </w:t>
            </w: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rPr>
          <w:trHeight w:val="1209"/>
        </w:trPr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pStyle w:val="Nagwek1"/>
              <w:spacing w:after="360" w:line="259" w:lineRule="auto"/>
              <w:jc w:val="both"/>
              <w:outlineLvl w:val="0"/>
              <w:rPr>
                <w:color w:val="auto"/>
                <w:sz w:val="22"/>
                <w:szCs w:val="22"/>
              </w:rPr>
            </w:pPr>
            <w:r w:rsidRPr="00105DE6">
              <w:rPr>
                <w:color w:val="auto"/>
                <w:sz w:val="22"/>
                <w:szCs w:val="22"/>
              </w:rPr>
              <w:t>Komputer przenośny - VAT 23 %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Drukarka kolorowa atramentowa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05DE6">
              <w:rPr>
                <w:rFonts w:ascii="Cambria" w:hAnsi="Cambria"/>
                <w:sz w:val="22"/>
                <w:szCs w:val="22"/>
              </w:rPr>
              <w:t>Tablet graficzny z wyświetlaczem LCD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rPr>
          <w:trHeight w:val="1645"/>
        </w:trPr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pStyle w:val="Nagwek1"/>
              <w:spacing w:after="360" w:line="259" w:lineRule="auto"/>
              <w:jc w:val="both"/>
              <w:outlineLvl w:val="0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105DE6">
              <w:rPr>
                <w:color w:val="auto"/>
                <w:sz w:val="22"/>
                <w:szCs w:val="22"/>
                <w:lang w:val="en-US"/>
              </w:rPr>
              <w:t>Oprogramowa</w:t>
            </w:r>
            <w:proofErr w:type="spellEnd"/>
            <w:r w:rsidRPr="00105DE6">
              <w:rPr>
                <w:color w:val="auto"/>
                <w:sz w:val="22"/>
                <w:szCs w:val="22"/>
                <w:lang w:val="en-US"/>
              </w:rPr>
              <w:t>-nie Microsoft Office Professional Plus –  VAT 23%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25</w:t>
            </w:r>
          </w:p>
        </w:tc>
        <w:tc>
          <w:tcPr>
            <w:tcW w:w="1417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rPr>
          <w:trHeight w:val="1248"/>
        </w:trPr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5.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pStyle w:val="Nagwek1"/>
              <w:spacing w:after="360" w:line="259" w:lineRule="auto"/>
              <w:jc w:val="both"/>
              <w:outlineLvl w:val="0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105DE6">
              <w:rPr>
                <w:color w:val="auto"/>
                <w:sz w:val="22"/>
                <w:szCs w:val="22"/>
                <w:lang w:val="en-US"/>
              </w:rPr>
              <w:t>Niszczarka</w:t>
            </w:r>
            <w:proofErr w:type="spellEnd"/>
            <w:r w:rsidRPr="00105DE6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5DE6">
              <w:rPr>
                <w:color w:val="auto"/>
                <w:sz w:val="22"/>
                <w:szCs w:val="22"/>
                <w:lang w:val="en-US"/>
              </w:rPr>
              <w:t>dokumentów</w:t>
            </w:r>
            <w:proofErr w:type="spellEnd"/>
            <w:r w:rsidRPr="00105DE6">
              <w:rPr>
                <w:color w:val="auto"/>
                <w:sz w:val="22"/>
                <w:szCs w:val="22"/>
                <w:lang w:val="en-US"/>
              </w:rPr>
              <w:t xml:space="preserve"> – VAT 23%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rPr>
          <w:trHeight w:val="1687"/>
        </w:trPr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6.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pStyle w:val="Nagwek1"/>
              <w:spacing w:after="360" w:line="259" w:lineRule="auto"/>
              <w:jc w:val="both"/>
              <w:outlineLvl w:val="0"/>
              <w:rPr>
                <w:color w:val="auto"/>
                <w:sz w:val="22"/>
                <w:szCs w:val="22"/>
                <w:lang w:val="en-US"/>
              </w:rPr>
            </w:pPr>
            <w:r w:rsidRPr="00105DE6">
              <w:rPr>
                <w:color w:val="auto"/>
                <w:sz w:val="22"/>
                <w:szCs w:val="22"/>
              </w:rPr>
              <w:t>Gogle VR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rPr>
          <w:trHeight w:val="923"/>
        </w:trPr>
        <w:tc>
          <w:tcPr>
            <w:tcW w:w="56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7.</w:t>
            </w:r>
          </w:p>
        </w:tc>
        <w:tc>
          <w:tcPr>
            <w:tcW w:w="1843" w:type="dxa"/>
          </w:tcPr>
          <w:p w:rsidR="00105DE6" w:rsidRPr="00105DE6" w:rsidRDefault="00105DE6" w:rsidP="00105DE6">
            <w:pPr>
              <w:pStyle w:val="Nagwek1"/>
              <w:spacing w:after="360" w:line="259" w:lineRule="auto"/>
              <w:jc w:val="both"/>
              <w:outlineLvl w:val="0"/>
              <w:rPr>
                <w:color w:val="auto"/>
                <w:sz w:val="22"/>
                <w:szCs w:val="22"/>
              </w:rPr>
            </w:pPr>
            <w:proofErr w:type="spellStart"/>
            <w:r w:rsidRPr="00105DE6">
              <w:rPr>
                <w:color w:val="auto"/>
                <w:sz w:val="22"/>
                <w:szCs w:val="22"/>
                <w:lang w:val="en-US"/>
              </w:rPr>
              <w:t>Alkogogle</w:t>
            </w:r>
            <w:proofErr w:type="spellEnd"/>
            <w:r w:rsidRPr="00105DE6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5DE6">
              <w:rPr>
                <w:color w:val="auto"/>
                <w:sz w:val="22"/>
                <w:szCs w:val="22"/>
                <w:lang w:val="en-US"/>
              </w:rPr>
              <w:t>Elverre</w:t>
            </w:r>
            <w:proofErr w:type="spellEnd"/>
            <w:r w:rsidRPr="00105DE6">
              <w:rPr>
                <w:color w:val="auto"/>
                <w:sz w:val="22"/>
                <w:szCs w:val="22"/>
                <w:lang w:val="en-US"/>
              </w:rPr>
              <w:t xml:space="preserve"> Drunk Vision 3%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rPr>
          <w:trHeight w:val="939"/>
        </w:trPr>
        <w:tc>
          <w:tcPr>
            <w:tcW w:w="568" w:type="dxa"/>
          </w:tcPr>
          <w:p w:rsidR="00105DE6" w:rsidRPr="00105DE6" w:rsidRDefault="00105DE6" w:rsidP="00105DE6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05DE6" w:rsidRPr="00105DE6" w:rsidRDefault="00105DE6" w:rsidP="00105DE6">
            <w:pPr>
              <w:pStyle w:val="Nagwek1"/>
              <w:spacing w:after="240"/>
              <w:jc w:val="both"/>
              <w:outlineLvl w:val="0"/>
              <w:rPr>
                <w:color w:val="auto"/>
                <w:sz w:val="22"/>
                <w:szCs w:val="22"/>
              </w:rPr>
            </w:pPr>
            <w:r w:rsidRPr="00105DE6">
              <w:rPr>
                <w:color w:val="auto"/>
                <w:sz w:val="22"/>
                <w:szCs w:val="22"/>
              </w:rPr>
              <w:t>Dyktafon – 1 szt. VAT 23 %</w:t>
            </w:r>
          </w:p>
        </w:tc>
        <w:tc>
          <w:tcPr>
            <w:tcW w:w="2693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05DE6" w:rsidRPr="00105DE6" w:rsidTr="00DE3B63">
        <w:tc>
          <w:tcPr>
            <w:tcW w:w="8761" w:type="dxa"/>
            <w:gridSpan w:val="6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05DE6">
              <w:rPr>
                <w:rFonts w:ascii="Cambria" w:hAnsi="Cambria"/>
                <w:b/>
                <w:sz w:val="22"/>
                <w:szCs w:val="22"/>
              </w:rPr>
              <w:t>Suma:</w:t>
            </w:r>
          </w:p>
        </w:tc>
        <w:tc>
          <w:tcPr>
            <w:tcW w:w="1382" w:type="dxa"/>
          </w:tcPr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105DE6" w:rsidRPr="00105DE6" w:rsidRDefault="00105DE6" w:rsidP="00105DE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105DE6" w:rsidRPr="00105DE6" w:rsidRDefault="00105DE6" w:rsidP="00105DE6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  <w:u w:val="single"/>
        </w:rPr>
      </w:pPr>
    </w:p>
    <w:p w:rsidR="00105DE6" w:rsidRPr="00105DE6" w:rsidRDefault="00105DE6" w:rsidP="00105DE6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  <w:u w:val="single"/>
        </w:rPr>
      </w:pPr>
    </w:p>
    <w:p w:rsidR="00105DE6" w:rsidRPr="00105DE6" w:rsidRDefault="00105DE6" w:rsidP="00105DE6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2"/>
          <w:szCs w:val="22"/>
          <w:u w:val="single"/>
        </w:rPr>
      </w:pPr>
    </w:p>
    <w:p w:rsidR="00105DE6" w:rsidRPr="00105DE6" w:rsidRDefault="00105DE6" w:rsidP="00105DE6">
      <w:pPr>
        <w:ind w:left="5245"/>
        <w:jc w:val="both"/>
        <w:rPr>
          <w:rFonts w:ascii="Cambria" w:hAnsi="Cambria" w:cs="Calibri"/>
          <w:b/>
          <w:color w:val="000000" w:themeColor="text1"/>
          <w:sz w:val="22"/>
          <w:szCs w:val="22"/>
        </w:rPr>
      </w:pPr>
    </w:p>
    <w:sectPr w:rsidR="00105DE6" w:rsidRPr="00105DE6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415" w:rsidRDefault="00B76415" w:rsidP="001D328D">
      <w:r>
        <w:separator/>
      </w:r>
    </w:p>
  </w:endnote>
  <w:endnote w:type="continuationSeparator" w:id="0">
    <w:p w:rsidR="00B76415" w:rsidRDefault="00B76415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415" w:rsidRDefault="00B76415" w:rsidP="001D328D">
      <w:r>
        <w:separator/>
      </w:r>
    </w:p>
  </w:footnote>
  <w:footnote w:type="continuationSeparator" w:id="0">
    <w:p w:rsidR="00B76415" w:rsidRDefault="00B76415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415" w:rsidRDefault="00B76415" w:rsidP="00A17049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>
          <wp:extent cx="5772150" cy="76200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6415" w:rsidRPr="00455D21" w:rsidRDefault="00B76415" w:rsidP="00A17049">
    <w:pPr>
      <w:pStyle w:val="Nagwek"/>
      <w:jc w:val="right"/>
      <w:rPr>
        <w:rFonts w:ascii="Cambria" w:hAnsi="Cambria"/>
        <w:b/>
        <w:sz w:val="22"/>
        <w:szCs w:val="22"/>
        <w:u w:val="single"/>
      </w:rPr>
    </w:pPr>
    <w:r w:rsidRPr="00455D21">
      <w:rPr>
        <w:rFonts w:ascii="Cambria" w:hAnsi="Cambria"/>
        <w:b/>
        <w:sz w:val="22"/>
        <w:szCs w:val="22"/>
        <w:u w:val="single"/>
      </w:rPr>
      <w:t xml:space="preserve">Numer sprawy: </w:t>
    </w:r>
    <w:r w:rsidR="00455D21">
      <w:rPr>
        <w:rFonts w:ascii="Cambria" w:hAnsi="Cambria"/>
        <w:b/>
        <w:sz w:val="22"/>
        <w:szCs w:val="22"/>
        <w:u w:val="single"/>
      </w:rPr>
      <w:t>69</w:t>
    </w:r>
    <w:r w:rsidRPr="00455D21">
      <w:rPr>
        <w:rFonts w:ascii="Cambria" w:hAnsi="Cambria"/>
        <w:b/>
        <w:sz w:val="22"/>
        <w:szCs w:val="22"/>
        <w:u w:val="single"/>
      </w:rPr>
      <w:t>/ZK/2021/</w:t>
    </w:r>
    <w:r w:rsidR="00455D21">
      <w:rPr>
        <w:rFonts w:ascii="Cambria" w:hAnsi="Cambria"/>
        <w:b/>
        <w:sz w:val="22"/>
        <w:szCs w:val="22"/>
        <w:u w:val="single"/>
      </w:rPr>
      <w:t>D</w:t>
    </w:r>
  </w:p>
  <w:p w:rsidR="00B76415" w:rsidRPr="00882674" w:rsidRDefault="00B76415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3B3"/>
    <w:multiLevelType w:val="hybridMultilevel"/>
    <w:tmpl w:val="44029304"/>
    <w:lvl w:ilvl="0" w:tplc="8248A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676C6"/>
    <w:multiLevelType w:val="hybridMultilevel"/>
    <w:tmpl w:val="A7529D94"/>
    <w:lvl w:ilvl="0" w:tplc="2132EC7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AA6D5A"/>
    <w:multiLevelType w:val="hybridMultilevel"/>
    <w:tmpl w:val="DF7E77AA"/>
    <w:lvl w:ilvl="0" w:tplc="64F439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528E2"/>
    <w:multiLevelType w:val="hybridMultilevel"/>
    <w:tmpl w:val="3C4CA02A"/>
    <w:lvl w:ilvl="0" w:tplc="A664C2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56E9D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2B7065"/>
    <w:multiLevelType w:val="hybridMultilevel"/>
    <w:tmpl w:val="3FE6B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21"/>
  </w:num>
  <w:num w:numId="10">
    <w:abstractNumId w:val="3"/>
  </w:num>
  <w:num w:numId="11">
    <w:abstractNumId w:val="1"/>
  </w:num>
  <w:num w:numId="12">
    <w:abstractNumId w:val="20"/>
  </w:num>
  <w:num w:numId="13">
    <w:abstractNumId w:val="15"/>
  </w:num>
  <w:num w:numId="14">
    <w:abstractNumId w:val="5"/>
  </w:num>
  <w:num w:numId="15">
    <w:abstractNumId w:val="10"/>
  </w:num>
  <w:num w:numId="16">
    <w:abstractNumId w:val="6"/>
  </w:num>
  <w:num w:numId="17">
    <w:abstractNumId w:val="2"/>
  </w:num>
  <w:num w:numId="18">
    <w:abstractNumId w:val="16"/>
  </w:num>
  <w:num w:numId="19">
    <w:abstractNumId w:val="0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8A"/>
    <w:rsid w:val="00105DE6"/>
    <w:rsid w:val="001D328D"/>
    <w:rsid w:val="00286823"/>
    <w:rsid w:val="002D5AB1"/>
    <w:rsid w:val="0030468B"/>
    <w:rsid w:val="00365D57"/>
    <w:rsid w:val="003808B5"/>
    <w:rsid w:val="00455D21"/>
    <w:rsid w:val="004C4ED0"/>
    <w:rsid w:val="005304DD"/>
    <w:rsid w:val="00591C8A"/>
    <w:rsid w:val="00642E91"/>
    <w:rsid w:val="00882674"/>
    <w:rsid w:val="00A10BE6"/>
    <w:rsid w:val="00A17049"/>
    <w:rsid w:val="00A33723"/>
    <w:rsid w:val="00A825D1"/>
    <w:rsid w:val="00AA2363"/>
    <w:rsid w:val="00B76415"/>
    <w:rsid w:val="00C5435C"/>
    <w:rsid w:val="00C7484C"/>
    <w:rsid w:val="00CA753A"/>
    <w:rsid w:val="00D13E74"/>
    <w:rsid w:val="00D841FD"/>
    <w:rsid w:val="00E365BA"/>
    <w:rsid w:val="00EB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3278547-38CC-4FEE-B59A-3F7275FC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65B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365BA"/>
    <w:rPr>
      <w:rFonts w:ascii="Cambria" w:eastAsia="Times New Roman" w:hAnsi="Cambria" w:cs="Times New Roman"/>
      <w:color w:val="365F91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59"/>
    <w:rsid w:val="0010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0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0644-CF88-4AFF-80AB-A15E8FEC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Maria Lech-Bielecka</cp:lastModifiedBy>
  <cp:revision>4</cp:revision>
  <cp:lastPrinted>2021-01-26T07:43:00Z</cp:lastPrinted>
  <dcterms:created xsi:type="dcterms:W3CDTF">2021-11-15T14:00:00Z</dcterms:created>
  <dcterms:modified xsi:type="dcterms:W3CDTF">2021-11-15T14:45:00Z</dcterms:modified>
</cp:coreProperties>
</file>