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2" w:rsidRPr="0038255C" w:rsidRDefault="00CC31F2" w:rsidP="005858AE">
      <w:pPr>
        <w:jc w:val="right"/>
        <w:rPr>
          <w:rFonts w:asciiTheme="majorHAnsi" w:hAnsiTheme="majorHAnsi" w:cs="Arial"/>
          <w:sz w:val="20"/>
          <w:szCs w:val="20"/>
        </w:rPr>
      </w:pPr>
      <w:r w:rsidRPr="0038255C">
        <w:rPr>
          <w:rFonts w:asciiTheme="majorHAnsi" w:hAnsiTheme="majorHAnsi" w:cs="Arial"/>
          <w:sz w:val="20"/>
          <w:szCs w:val="20"/>
        </w:rPr>
        <w:t xml:space="preserve">Kielce, </w:t>
      </w:r>
      <w:r w:rsidRPr="0038255C">
        <w:rPr>
          <w:rFonts w:asciiTheme="majorHAnsi" w:hAnsiTheme="majorHAnsi" w:cs="Arial"/>
          <w:color w:val="000000"/>
          <w:sz w:val="20"/>
          <w:szCs w:val="20"/>
        </w:rPr>
        <w:t xml:space="preserve">dnia </w:t>
      </w:r>
      <w:r w:rsidR="00564D06">
        <w:rPr>
          <w:rFonts w:asciiTheme="majorHAnsi" w:hAnsiTheme="majorHAnsi" w:cs="Arial"/>
          <w:color w:val="000000"/>
          <w:sz w:val="20"/>
          <w:szCs w:val="20"/>
        </w:rPr>
        <w:t>04</w:t>
      </w:r>
      <w:r w:rsidRPr="00DD0216">
        <w:rPr>
          <w:rFonts w:asciiTheme="majorHAnsi" w:hAnsiTheme="majorHAnsi" w:cs="Arial"/>
          <w:color w:val="000000" w:themeColor="text1"/>
          <w:sz w:val="20"/>
          <w:szCs w:val="20"/>
        </w:rPr>
        <w:t>.</w:t>
      </w:r>
      <w:r w:rsidR="00FB44B5">
        <w:rPr>
          <w:rFonts w:asciiTheme="majorHAnsi" w:hAnsiTheme="majorHAnsi" w:cs="Arial"/>
          <w:color w:val="000000" w:themeColor="text1"/>
          <w:sz w:val="20"/>
          <w:szCs w:val="20"/>
        </w:rPr>
        <w:t>08</w:t>
      </w:r>
      <w:r w:rsidR="00632EF7">
        <w:rPr>
          <w:rFonts w:asciiTheme="majorHAnsi" w:hAnsiTheme="majorHAnsi" w:cs="Arial"/>
          <w:color w:val="000000" w:themeColor="text1"/>
          <w:sz w:val="20"/>
          <w:szCs w:val="20"/>
        </w:rPr>
        <w:t>.2021</w:t>
      </w:r>
      <w:r w:rsidR="00FE5CA9" w:rsidRPr="00DD0216">
        <w:rPr>
          <w:rFonts w:asciiTheme="majorHAnsi" w:hAnsiTheme="majorHAnsi" w:cs="Arial"/>
          <w:color w:val="000000" w:themeColor="text1"/>
          <w:sz w:val="20"/>
          <w:szCs w:val="20"/>
        </w:rPr>
        <w:t xml:space="preserve"> </w:t>
      </w:r>
      <w:r w:rsidRPr="0038255C">
        <w:rPr>
          <w:rFonts w:asciiTheme="majorHAnsi" w:hAnsiTheme="majorHAnsi" w:cs="Arial"/>
          <w:sz w:val="20"/>
          <w:szCs w:val="20"/>
        </w:rPr>
        <w:t>r.</w:t>
      </w:r>
    </w:p>
    <w:p w:rsidR="00CC31F2" w:rsidRPr="0038255C" w:rsidRDefault="00CC31F2" w:rsidP="00CC31F2">
      <w:pPr>
        <w:jc w:val="right"/>
        <w:rPr>
          <w:rFonts w:asciiTheme="majorHAnsi" w:hAnsiTheme="majorHAnsi" w:cs="Arial"/>
          <w:sz w:val="20"/>
          <w:szCs w:val="20"/>
        </w:rPr>
      </w:pP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 xml:space="preserve">do złożenia oferty cenowej w postepowaniu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512E93">
        <w:rPr>
          <w:rFonts w:asciiTheme="majorHAnsi" w:hAnsiTheme="majorHAnsi" w:cstheme="majorHAnsi"/>
          <w:b/>
          <w:color w:val="000000" w:themeColor="text1"/>
          <w:sz w:val="20"/>
          <w:szCs w:val="20"/>
        </w:rPr>
        <w:t xml:space="preserve"> </w:t>
      </w:r>
      <w:r w:rsidR="000E55C6">
        <w:rPr>
          <w:rFonts w:asciiTheme="majorHAnsi" w:hAnsiTheme="majorHAnsi" w:cstheme="majorHAnsi"/>
          <w:b/>
          <w:color w:val="000000" w:themeColor="text1"/>
          <w:sz w:val="20"/>
          <w:szCs w:val="20"/>
        </w:rPr>
        <w:t xml:space="preserve">monitora interaktywnego wraz z montażem, </w:t>
      </w:r>
      <w:r w:rsidR="00512E93">
        <w:rPr>
          <w:rFonts w:asciiTheme="majorHAnsi" w:hAnsiTheme="majorHAnsi" w:cstheme="majorHAnsi"/>
          <w:b/>
          <w:color w:val="000000" w:themeColor="text1"/>
          <w:sz w:val="20"/>
          <w:szCs w:val="20"/>
        </w:rPr>
        <w:t>sprzętu</w:t>
      </w:r>
      <w:r w:rsidR="00C92BA0" w:rsidRPr="00FE23A4">
        <w:rPr>
          <w:rFonts w:asciiTheme="majorHAnsi" w:hAnsiTheme="majorHAnsi" w:cstheme="majorHAnsi"/>
          <w:b/>
          <w:color w:val="000000" w:themeColor="text1"/>
          <w:sz w:val="20"/>
          <w:szCs w:val="20"/>
        </w:rPr>
        <w:t xml:space="preserve"> </w:t>
      </w:r>
      <w:r w:rsidR="00512E93">
        <w:rPr>
          <w:rFonts w:asciiTheme="majorHAnsi" w:hAnsiTheme="majorHAnsi" w:cstheme="majorHAnsi"/>
          <w:b/>
          <w:color w:val="000000" w:themeColor="text1"/>
          <w:sz w:val="20"/>
          <w:szCs w:val="20"/>
        </w:rPr>
        <w:t xml:space="preserve">komputerowego </w:t>
      </w:r>
      <w:r w:rsidR="0017454A">
        <w:rPr>
          <w:rFonts w:asciiTheme="majorHAnsi" w:hAnsiTheme="majorHAnsi" w:cstheme="majorHAnsi"/>
          <w:b/>
          <w:color w:val="000000" w:themeColor="text1"/>
          <w:sz w:val="20"/>
          <w:szCs w:val="20"/>
        </w:rPr>
        <w:t xml:space="preserve">oraz audio </w:t>
      </w:r>
      <w:r w:rsidR="00512E93">
        <w:rPr>
          <w:rFonts w:asciiTheme="majorHAnsi" w:hAnsiTheme="majorHAnsi" w:cstheme="majorHAnsi"/>
          <w:b/>
          <w:sz w:val="20"/>
          <w:szCs w:val="20"/>
        </w:rPr>
        <w:t xml:space="preserve">na potrzeby </w:t>
      </w:r>
      <w:r w:rsidR="00305DDB">
        <w:rPr>
          <w:rFonts w:asciiTheme="majorHAnsi" w:hAnsiTheme="majorHAnsi" w:cstheme="majorHAnsi"/>
          <w:b/>
          <w:sz w:val="20"/>
          <w:szCs w:val="20"/>
        </w:rPr>
        <w:t xml:space="preserve">Zespołu </w:t>
      </w:r>
      <w:r w:rsidR="00512E93">
        <w:rPr>
          <w:rFonts w:asciiTheme="majorHAnsi" w:hAnsiTheme="majorHAnsi" w:cstheme="majorHAnsi"/>
          <w:b/>
          <w:sz w:val="20"/>
          <w:szCs w:val="20"/>
        </w:rPr>
        <w:t>Szkół</w:t>
      </w:r>
      <w:r w:rsidR="00C93326">
        <w:rPr>
          <w:rFonts w:asciiTheme="majorHAnsi" w:hAnsiTheme="majorHAnsi" w:cstheme="majorHAnsi"/>
          <w:b/>
          <w:sz w:val="20"/>
          <w:szCs w:val="20"/>
        </w:rPr>
        <w:t xml:space="preserve"> </w:t>
      </w:r>
      <w:r w:rsidR="00C92BA0" w:rsidRPr="00C92BA0">
        <w:rPr>
          <w:rFonts w:asciiTheme="majorHAnsi" w:hAnsiTheme="majorHAnsi" w:cstheme="majorHAnsi"/>
          <w:b/>
          <w:sz w:val="20"/>
          <w:szCs w:val="20"/>
        </w:rPr>
        <w:t>Zakładu Doskonalenia Zawodowego</w:t>
      </w:r>
      <w:r w:rsidR="0017454A">
        <w:rPr>
          <w:rFonts w:asciiTheme="majorHAnsi" w:hAnsiTheme="majorHAnsi" w:cstheme="majorHAnsi"/>
          <w:b/>
          <w:sz w:val="20"/>
          <w:szCs w:val="20"/>
        </w:rPr>
        <w:t xml:space="preserve"> </w:t>
      </w:r>
      <w:r w:rsidR="00C92BA0" w:rsidRPr="00C92BA0">
        <w:rPr>
          <w:rFonts w:asciiTheme="majorHAnsi" w:hAnsiTheme="majorHAnsi" w:cstheme="majorHAnsi"/>
          <w:b/>
          <w:sz w:val="20"/>
          <w:szCs w:val="20"/>
        </w:rPr>
        <w:t>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324E90">
            <w:pPr>
              <w:tabs>
                <w:tab w:val="left" w:pos="709"/>
              </w:tabs>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324E90">
            <w:pPr>
              <w:tabs>
                <w:tab w:val="left" w:pos="709"/>
              </w:tabs>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324E90">
            <w:pPr>
              <w:tabs>
                <w:tab w:val="left" w:pos="709"/>
              </w:tabs>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324E90">
            <w:pPr>
              <w:tabs>
                <w:tab w:val="left" w:pos="709"/>
              </w:tabs>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 8:00 do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9" w:history="1">
              <w:r w:rsidRPr="00151B94">
                <w:rPr>
                  <w:rFonts w:asciiTheme="majorHAnsi" w:hAnsiTheme="majorHAnsi" w:cs="Arial"/>
                  <w:color w:val="0000FF"/>
                  <w:sz w:val="20"/>
                  <w:szCs w:val="20"/>
                  <w:u w:val="single"/>
                </w:rPr>
                <w:t>www.zdz.kielce.pl</w:t>
              </w:r>
            </w:hyperlink>
            <w:r w:rsidRPr="00151B94">
              <w:rPr>
                <w:rFonts w:asciiTheme="majorHAnsi" w:hAnsiTheme="majorHAnsi" w:cs="Arial"/>
                <w:sz w:val="20"/>
                <w:szCs w:val="20"/>
              </w:rPr>
              <w:t xml:space="preserve">    e-mail:   </w:t>
            </w:r>
            <w:hyperlink r:id="rId10" w:history="1">
              <w:r w:rsidRPr="002F0F67">
                <w:rPr>
                  <w:rStyle w:val="Hipercze"/>
                  <w:rFonts w:asciiTheme="majorHAnsi" w:hAnsiTheme="majorHAnsi" w:cs="Arial"/>
                  <w:sz w:val="20"/>
                  <w:szCs w:val="20"/>
                </w:rPr>
                <w:t>zamowienia@zdz.kielce.pl</w:t>
              </w:r>
            </w:hyperlink>
          </w:p>
        </w:tc>
      </w:tr>
    </w:tbl>
    <w:p w:rsidR="00CC31F2" w:rsidRPr="00512E93" w:rsidRDefault="00CC31F2" w:rsidP="00512E93">
      <w:pPr>
        <w:spacing w:after="200"/>
        <w:jc w:val="both"/>
        <w:rPr>
          <w:rFonts w:asciiTheme="majorHAnsi" w:hAnsiTheme="majorHAnsi" w:cs="Arial"/>
          <w:bCs/>
          <w:sz w:val="20"/>
          <w:szCs w:val="20"/>
        </w:rPr>
      </w:pPr>
    </w:p>
    <w:p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48712F" w:rsidRPr="00673954"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73954">
        <w:rPr>
          <w:rFonts w:asciiTheme="majorHAnsi" w:eastAsia="Times New Roman" w:hAnsiTheme="majorHAnsi" w:cs="Arial"/>
          <w:iCs/>
          <w:sz w:val="20"/>
          <w:szCs w:val="20"/>
          <w:lang w:eastAsia="pl-PL"/>
        </w:rPr>
        <w:t>Przedmiotem zamówienia jest</w:t>
      </w:r>
      <w:r w:rsidR="000E55C6" w:rsidRPr="00673954">
        <w:rPr>
          <w:rFonts w:asciiTheme="majorHAnsi" w:eastAsia="Times New Roman" w:hAnsiTheme="majorHAnsi" w:cs="Arial"/>
          <w:iCs/>
          <w:sz w:val="20"/>
          <w:szCs w:val="20"/>
          <w:lang w:eastAsia="pl-PL"/>
        </w:rPr>
        <w:t>:</w:t>
      </w:r>
      <w:r w:rsidR="00C92BA0" w:rsidRPr="00673954">
        <w:rPr>
          <w:rFonts w:asciiTheme="majorHAnsi" w:hAnsiTheme="majorHAnsi" w:cstheme="majorHAnsi"/>
          <w:b/>
        </w:rPr>
        <w:t xml:space="preserve"> </w:t>
      </w:r>
      <w:r w:rsidR="000E55C6" w:rsidRPr="00673954">
        <w:rPr>
          <w:rFonts w:asciiTheme="majorHAnsi" w:hAnsiTheme="majorHAnsi" w:cstheme="majorHAnsi"/>
          <w:sz w:val="20"/>
          <w:szCs w:val="20"/>
        </w:rPr>
        <w:t>Dostawa</w:t>
      </w:r>
      <w:r w:rsidR="0096487B" w:rsidRPr="00673954">
        <w:rPr>
          <w:rFonts w:asciiTheme="majorHAnsi" w:hAnsiTheme="majorHAnsi" w:cstheme="majorHAnsi"/>
          <w:sz w:val="20"/>
          <w:szCs w:val="20"/>
        </w:rPr>
        <w:t xml:space="preserve"> </w:t>
      </w:r>
      <w:r w:rsidR="000E55C6" w:rsidRPr="00673954">
        <w:rPr>
          <w:rFonts w:asciiTheme="majorHAnsi" w:hAnsiTheme="majorHAnsi" w:cstheme="majorHAnsi"/>
          <w:sz w:val="20"/>
          <w:szCs w:val="20"/>
        </w:rPr>
        <w:t xml:space="preserve">monitora interaktywnego wraz z montażem, </w:t>
      </w:r>
      <w:r w:rsidR="0096487B" w:rsidRPr="00673954">
        <w:rPr>
          <w:rFonts w:asciiTheme="majorHAnsi" w:hAnsiTheme="majorHAnsi" w:cstheme="majorHAnsi"/>
          <w:sz w:val="20"/>
          <w:szCs w:val="20"/>
        </w:rPr>
        <w:t>sprzętu komputerowego oraz audio</w:t>
      </w:r>
      <w:r w:rsidR="0017454A" w:rsidRPr="00673954">
        <w:rPr>
          <w:rFonts w:asciiTheme="majorHAnsi" w:hAnsiTheme="majorHAnsi" w:cstheme="majorHAnsi"/>
          <w:sz w:val="20"/>
          <w:szCs w:val="20"/>
        </w:rPr>
        <w:t xml:space="preserve"> </w:t>
      </w:r>
      <w:r w:rsidR="0096487B" w:rsidRPr="00673954">
        <w:rPr>
          <w:rFonts w:asciiTheme="majorHAnsi" w:hAnsiTheme="majorHAnsi" w:cstheme="majorHAnsi"/>
          <w:sz w:val="20"/>
          <w:szCs w:val="20"/>
        </w:rPr>
        <w:t xml:space="preserve">na potrzeby </w:t>
      </w:r>
      <w:r w:rsidR="00305DDB" w:rsidRPr="00673954">
        <w:rPr>
          <w:rFonts w:asciiTheme="majorHAnsi" w:hAnsiTheme="majorHAnsi" w:cstheme="majorHAnsi"/>
          <w:sz w:val="20"/>
          <w:szCs w:val="20"/>
        </w:rPr>
        <w:t xml:space="preserve">Zespołu </w:t>
      </w:r>
      <w:r w:rsidR="0096487B" w:rsidRPr="00673954">
        <w:rPr>
          <w:rFonts w:asciiTheme="majorHAnsi" w:hAnsiTheme="majorHAnsi" w:cstheme="majorHAnsi"/>
          <w:sz w:val="20"/>
          <w:szCs w:val="20"/>
        </w:rPr>
        <w:t>Szkół Zakładu Doskonalenia Zawodowego w Kielcach.</w:t>
      </w:r>
    </w:p>
    <w:p w:rsidR="00C92BA0" w:rsidRPr="00673954" w:rsidRDefault="008E01F3" w:rsidP="00DF24F9">
      <w:pPr>
        <w:ind w:left="284"/>
        <w:jc w:val="both"/>
        <w:rPr>
          <w:rFonts w:asciiTheme="majorHAnsi" w:hAnsiTheme="majorHAnsi"/>
          <w:sz w:val="20"/>
          <w:szCs w:val="20"/>
        </w:rPr>
      </w:pPr>
      <w:r w:rsidRPr="00673954">
        <w:rPr>
          <w:rFonts w:asciiTheme="majorHAnsi" w:hAnsiTheme="majorHAnsi"/>
          <w:sz w:val="20"/>
          <w:szCs w:val="20"/>
        </w:rPr>
        <w:t xml:space="preserve">Zakres rzeczowy zamówienia </w:t>
      </w:r>
      <w:r w:rsidR="00CC31F2" w:rsidRPr="00673954">
        <w:rPr>
          <w:rFonts w:asciiTheme="majorHAnsi" w:hAnsiTheme="majorHAnsi"/>
          <w:sz w:val="20"/>
          <w:szCs w:val="20"/>
        </w:rPr>
        <w:t xml:space="preserve">został określony w charakterystyce przedmiotu zamówienia – Załącznik </w:t>
      </w:r>
      <w:r w:rsidR="00CC31F2" w:rsidRPr="00673954">
        <w:rPr>
          <w:rFonts w:asciiTheme="majorHAnsi" w:hAnsiTheme="majorHAnsi"/>
          <w:sz w:val="20"/>
          <w:szCs w:val="20"/>
        </w:rPr>
        <w:br/>
        <w:t>nr 1</w:t>
      </w:r>
      <w:r w:rsidR="004423AC" w:rsidRPr="00673954">
        <w:rPr>
          <w:rFonts w:asciiTheme="majorHAnsi" w:hAnsiTheme="majorHAnsi"/>
          <w:sz w:val="20"/>
          <w:szCs w:val="20"/>
        </w:rPr>
        <w:t xml:space="preserve"> </w:t>
      </w:r>
      <w:r w:rsidR="00BF4A6F" w:rsidRPr="00673954">
        <w:rPr>
          <w:rFonts w:asciiTheme="majorHAnsi" w:hAnsiTheme="majorHAnsi"/>
          <w:sz w:val="20"/>
          <w:szCs w:val="20"/>
        </w:rPr>
        <w:t>do Zaproszenia oraz w projekcie</w:t>
      </w:r>
      <w:r w:rsidR="004423AC" w:rsidRPr="00673954">
        <w:rPr>
          <w:rFonts w:asciiTheme="majorHAnsi" w:hAnsiTheme="majorHAnsi"/>
          <w:sz w:val="20"/>
          <w:szCs w:val="20"/>
        </w:rPr>
        <w:t xml:space="preserve"> </w:t>
      </w:r>
      <w:r w:rsidR="00D41A19" w:rsidRPr="00673954">
        <w:rPr>
          <w:rFonts w:asciiTheme="majorHAnsi" w:hAnsiTheme="majorHAnsi"/>
          <w:sz w:val="20"/>
          <w:szCs w:val="20"/>
        </w:rPr>
        <w:t>umowy – Załącznik nr 3</w:t>
      </w:r>
      <w:r w:rsidR="00CC31F2" w:rsidRPr="00673954">
        <w:rPr>
          <w:rFonts w:asciiTheme="majorHAnsi" w:hAnsiTheme="majorHAnsi"/>
          <w:sz w:val="20"/>
          <w:szCs w:val="20"/>
        </w:rPr>
        <w:t xml:space="preserve"> do Zaproszenia, które stanowią integralną część Zaproszenia.</w:t>
      </w:r>
    </w:p>
    <w:p w:rsidR="00BF4A6F" w:rsidRPr="00673954" w:rsidRDefault="00BF4A6F"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b/>
          <w:color w:val="000000" w:themeColor="text1"/>
          <w:sz w:val="20"/>
          <w:szCs w:val="20"/>
        </w:rPr>
        <w:t>Zamawiając</w:t>
      </w:r>
      <w:r w:rsidR="00C92BA0" w:rsidRPr="00673954">
        <w:rPr>
          <w:rFonts w:asciiTheme="majorHAnsi" w:hAnsiTheme="majorHAnsi"/>
          <w:b/>
          <w:color w:val="000000" w:themeColor="text1"/>
          <w:sz w:val="20"/>
          <w:szCs w:val="20"/>
        </w:rPr>
        <w:t xml:space="preserve">y </w:t>
      </w:r>
      <w:r w:rsidR="00410EB0" w:rsidRPr="00673954">
        <w:rPr>
          <w:rFonts w:asciiTheme="majorHAnsi" w:hAnsiTheme="majorHAnsi"/>
          <w:b/>
          <w:color w:val="000000" w:themeColor="text1"/>
          <w:sz w:val="20"/>
          <w:szCs w:val="20"/>
        </w:rPr>
        <w:t xml:space="preserve">nie </w:t>
      </w:r>
      <w:r w:rsidRPr="00673954">
        <w:rPr>
          <w:rFonts w:asciiTheme="majorHAnsi" w:hAnsiTheme="majorHAnsi"/>
          <w:b/>
          <w:color w:val="000000" w:themeColor="text1"/>
          <w:sz w:val="20"/>
          <w:szCs w:val="20"/>
        </w:rPr>
        <w:t>dopuszcza składania ofert częściowych.</w:t>
      </w:r>
    </w:p>
    <w:p w:rsidR="00CC31F2" w:rsidRPr="00673954" w:rsidRDefault="00340F2C"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cs="Arial"/>
          <w:color w:val="000000" w:themeColor="text1"/>
          <w:sz w:val="20"/>
          <w:szCs w:val="20"/>
        </w:rPr>
        <w:t>Termin realizacji</w:t>
      </w:r>
      <w:r w:rsidR="00CC31F2" w:rsidRPr="00673954">
        <w:rPr>
          <w:rFonts w:asciiTheme="majorHAnsi" w:hAnsiTheme="majorHAnsi" w:cs="Arial"/>
          <w:color w:val="000000" w:themeColor="text1"/>
          <w:sz w:val="20"/>
          <w:szCs w:val="20"/>
        </w:rPr>
        <w:t xml:space="preserve"> zamówienia:</w:t>
      </w:r>
      <w:r w:rsidR="00FE23A4" w:rsidRPr="00673954">
        <w:rPr>
          <w:rFonts w:asciiTheme="majorHAnsi" w:hAnsiTheme="majorHAnsi" w:cs="Arial"/>
          <w:b/>
          <w:color w:val="000000" w:themeColor="text1"/>
          <w:sz w:val="20"/>
          <w:szCs w:val="20"/>
        </w:rPr>
        <w:t xml:space="preserve"> </w:t>
      </w:r>
      <w:r w:rsidR="002F1568" w:rsidRPr="00673954">
        <w:rPr>
          <w:rFonts w:asciiTheme="majorHAnsi" w:hAnsiTheme="majorHAnsi" w:cs="Arial"/>
          <w:b/>
          <w:color w:val="000000" w:themeColor="text1"/>
          <w:sz w:val="20"/>
          <w:szCs w:val="20"/>
        </w:rPr>
        <w:t>do 14</w:t>
      </w:r>
      <w:r w:rsidR="006B6476">
        <w:rPr>
          <w:rFonts w:asciiTheme="majorHAnsi" w:hAnsiTheme="majorHAnsi" w:cs="Arial"/>
          <w:b/>
          <w:color w:val="000000" w:themeColor="text1"/>
          <w:sz w:val="20"/>
          <w:szCs w:val="20"/>
        </w:rPr>
        <w:t xml:space="preserve"> dni </w:t>
      </w:r>
      <w:r w:rsidRPr="00673954">
        <w:rPr>
          <w:rFonts w:asciiTheme="majorHAnsi" w:hAnsiTheme="majorHAnsi" w:cs="Arial"/>
          <w:b/>
          <w:color w:val="000000" w:themeColor="text1"/>
          <w:sz w:val="20"/>
          <w:szCs w:val="20"/>
        </w:rPr>
        <w:t>od dnia podpisania Umowy</w:t>
      </w:r>
    </w:p>
    <w:p w:rsidR="00CC31F2" w:rsidRPr="00673954" w:rsidRDefault="00FE23A4" w:rsidP="00673954">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cs="Arial"/>
          <w:color w:val="000000" w:themeColor="text1"/>
          <w:sz w:val="20"/>
          <w:szCs w:val="20"/>
        </w:rPr>
        <w:t>Miejsce realizacji</w:t>
      </w:r>
      <w:r w:rsidR="00A9783A" w:rsidRPr="00673954">
        <w:rPr>
          <w:rFonts w:asciiTheme="majorHAnsi" w:hAnsiTheme="majorHAnsi" w:cs="Arial"/>
          <w:b/>
          <w:color w:val="000000" w:themeColor="text1"/>
          <w:sz w:val="20"/>
          <w:szCs w:val="20"/>
        </w:rPr>
        <w:t xml:space="preserve">: </w:t>
      </w:r>
      <w:r w:rsidR="00305DDB" w:rsidRPr="00673954">
        <w:rPr>
          <w:rFonts w:asciiTheme="majorHAnsi" w:hAnsiTheme="majorHAnsi" w:cs="Arial"/>
          <w:b/>
          <w:bCs/>
          <w:color w:val="000000" w:themeColor="text1"/>
          <w:sz w:val="20"/>
          <w:szCs w:val="20"/>
        </w:rPr>
        <w:t>Kielce</w:t>
      </w:r>
      <w:r w:rsidR="00F50DB2" w:rsidRPr="00673954">
        <w:rPr>
          <w:rFonts w:asciiTheme="majorHAnsi" w:hAnsiTheme="majorHAnsi" w:cs="Arial"/>
          <w:b/>
          <w:bCs/>
          <w:color w:val="000000" w:themeColor="text1"/>
          <w:sz w:val="20"/>
          <w:szCs w:val="20"/>
        </w:rPr>
        <w:t xml:space="preserve"> – dokładny adres</w:t>
      </w:r>
      <w:r w:rsidR="006B6476">
        <w:rPr>
          <w:rFonts w:asciiTheme="majorHAnsi" w:hAnsiTheme="majorHAnsi" w:cs="Arial"/>
          <w:b/>
          <w:bCs/>
          <w:color w:val="000000" w:themeColor="text1"/>
          <w:sz w:val="20"/>
          <w:szCs w:val="20"/>
        </w:rPr>
        <w:t xml:space="preserve"> dostawy </w:t>
      </w:r>
      <w:r w:rsidR="00F50DB2" w:rsidRPr="00673954">
        <w:rPr>
          <w:rFonts w:asciiTheme="majorHAnsi" w:hAnsiTheme="majorHAnsi" w:cs="Arial"/>
          <w:b/>
          <w:bCs/>
          <w:color w:val="000000" w:themeColor="text1"/>
          <w:sz w:val="20"/>
          <w:szCs w:val="20"/>
        </w:rPr>
        <w:t xml:space="preserve"> zostanie podany przed podpisaniem Umowy</w:t>
      </w:r>
    </w:p>
    <w:p w:rsidR="00306AF9" w:rsidRPr="00917348" w:rsidRDefault="00306AF9" w:rsidP="00306AF9">
      <w:pPr>
        <w:pStyle w:val="Akapitzlist"/>
        <w:ind w:left="284"/>
        <w:jc w:val="both"/>
        <w:rPr>
          <w:rFonts w:asciiTheme="majorHAnsi" w:hAnsiTheme="majorHAnsi" w:cs="Arial"/>
          <w:b/>
          <w:sz w:val="20"/>
          <w:szCs w:val="20"/>
          <w:highlight w:val="yellow"/>
          <w:u w:val="single"/>
        </w:rPr>
      </w:pPr>
    </w:p>
    <w:p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2C2F68" w:rsidRPr="004503C5" w:rsidRDefault="00CC31F2" w:rsidP="004503C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E12316" w:rsidRPr="00A84ABC" w:rsidRDefault="00CC31F2" w:rsidP="00E12316">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Pr="00151B94" w:rsidRDefault="00E12316" w:rsidP="00C00CA2">
            <w:pPr>
              <w:tabs>
                <w:tab w:val="left" w:pos="900"/>
              </w:tabs>
              <w:ind w:left="34" w:hanging="34"/>
              <w:jc w:val="both"/>
              <w:rPr>
                <w:rFonts w:asciiTheme="majorHAnsi" w:eastAsia="Times New Roman" w:hAnsiTheme="majorHAnsi" w:cs="Arial"/>
                <w:b/>
                <w:sz w:val="20"/>
              </w:rPr>
            </w:pPr>
            <w:r>
              <w:rPr>
                <w:rFonts w:asciiTheme="majorHAnsi" w:hAnsiTheme="majorHAnsi"/>
                <w:sz w:val="20"/>
                <w:lang w:eastAsia="zh-CN"/>
              </w:rPr>
              <w:t>Doku</w:t>
            </w:r>
            <w:r w:rsidR="006B6476">
              <w:rPr>
                <w:rFonts w:asciiTheme="majorHAnsi" w:hAnsiTheme="majorHAnsi"/>
                <w:sz w:val="20"/>
                <w:lang w:eastAsia="zh-CN"/>
              </w:rPr>
              <w:t>menty wymienione w C</w:t>
            </w:r>
            <w:r>
              <w:rPr>
                <w:rFonts w:asciiTheme="majorHAnsi" w:hAnsiTheme="majorHAnsi"/>
                <w:sz w:val="20"/>
                <w:lang w:eastAsia="zh-CN"/>
              </w:rPr>
              <w:t>harakterystyce przedmiotu zamówienia jako załączniki do oferty Wykonawca zobowiązany jest dołączyć do Oferty Cenowej</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E12316" w:rsidRPr="00CC42B6" w:rsidRDefault="00E12316" w:rsidP="00E12316">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Pr="00C41109" w:rsidRDefault="00E12316" w:rsidP="00E12316">
            <w:pPr>
              <w:suppressAutoHyphens/>
              <w:ind w:left="34" w:right="140" w:hanging="34"/>
              <w:jc w:val="both"/>
              <w:rPr>
                <w:rFonts w:asciiTheme="majorHAnsi" w:hAnsiTheme="majorHAnsi"/>
                <w:sz w:val="20"/>
                <w:lang w:eastAsia="zh-CN"/>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E12316" w:rsidRPr="00151B94" w:rsidTr="00C00CA2">
        <w:tc>
          <w:tcPr>
            <w:tcW w:w="453" w:type="dxa"/>
          </w:tcPr>
          <w:p w:rsidR="00E12316" w:rsidRDefault="00E12316"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vAlign w:val="center"/>
          </w:tcPr>
          <w:p w:rsidR="00E12316" w:rsidRPr="00C41109" w:rsidRDefault="00E12316" w:rsidP="00C00CA2">
            <w:pPr>
              <w:suppressAutoHyphens/>
              <w:ind w:left="34" w:right="140" w:hanging="34"/>
              <w:jc w:val="both"/>
              <w:rPr>
                <w:rFonts w:asciiTheme="majorHAnsi" w:eastAsia="Batang" w:hAnsiTheme="majorHAnsi" w:cs="Cambria"/>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w:t>
            </w:r>
            <w:r>
              <w:rPr>
                <w:rFonts w:asciiTheme="majorHAnsi" w:eastAsia="Batang" w:hAnsiTheme="majorHAnsi" w:cs="Cambria"/>
                <w:sz w:val="20"/>
                <w:lang w:eastAsia="zh-CN"/>
              </w:rPr>
              <w:br/>
            </w:r>
            <w:r w:rsidRPr="00C41109">
              <w:rPr>
                <w:rFonts w:asciiTheme="majorHAnsi" w:eastAsia="Batang" w:hAnsiTheme="majorHAnsi" w:cs="Cambria"/>
                <w:sz w:val="20"/>
                <w:lang w:eastAsia="zh-CN"/>
              </w:rPr>
              <w:t>do oferty załączyć pełnomocnictwo upoważniające pełnomocnika do tej czynności.</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lastRenderedPageBreak/>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w:t>
      </w:r>
      <w:r w:rsidR="00037886">
        <w:rPr>
          <w:rFonts w:asciiTheme="majorHAnsi" w:eastAsia="Times New Roman" w:hAnsiTheme="majorHAnsi" w:cs="Arial"/>
          <w:sz w:val="20"/>
          <w:szCs w:val="20"/>
          <w:lang w:eastAsia="pl-PL"/>
        </w:rPr>
        <w:br/>
      </w:r>
      <w:r w:rsidRPr="00151B94">
        <w:rPr>
          <w:rFonts w:asciiTheme="majorHAnsi" w:eastAsia="Times New Roman" w:hAnsiTheme="majorHAnsi" w:cs="Arial"/>
          <w:sz w:val="20"/>
          <w:szCs w:val="20"/>
          <w:lang w:eastAsia="pl-PL"/>
        </w:rPr>
        <w:t>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1F0D78">
        <w:rPr>
          <w:rFonts w:ascii="Cambria" w:eastAsia="Times New Roman" w:hAnsi="Cambria" w:cs="Arial"/>
          <w:sz w:val="20"/>
          <w:szCs w:val="20"/>
          <w:lang w:eastAsia="ar-SA"/>
        </w:rPr>
        <w:t xml:space="preserve">Joanna </w:t>
      </w:r>
      <w:proofErr w:type="spellStart"/>
      <w:r w:rsidR="001F0D78">
        <w:rPr>
          <w:rFonts w:ascii="Cambria" w:eastAsia="Times New Roman" w:hAnsi="Cambria" w:cs="Arial"/>
          <w:sz w:val="20"/>
          <w:szCs w:val="20"/>
          <w:lang w:eastAsia="ar-SA"/>
        </w:rPr>
        <w:t>Kaśków</w:t>
      </w:r>
      <w:proofErr w:type="spellEnd"/>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306AF9" w:rsidRDefault="00CC31F2" w:rsidP="00306AF9">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Pr="001750B2"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3843D0" w:rsidRPr="00FE23A4">
        <w:rPr>
          <w:rFonts w:asciiTheme="majorHAnsi" w:hAnsiTheme="majorHAnsi" w:cstheme="majorHAnsi"/>
          <w:b/>
          <w:color w:val="000000" w:themeColor="text1"/>
          <w:sz w:val="20"/>
          <w:szCs w:val="20"/>
        </w:rPr>
        <w:t>Dostaw</w:t>
      </w:r>
      <w:r w:rsidR="003843D0">
        <w:rPr>
          <w:rFonts w:asciiTheme="majorHAnsi" w:hAnsiTheme="majorHAnsi" w:cstheme="majorHAnsi"/>
          <w:b/>
          <w:color w:val="000000" w:themeColor="text1"/>
          <w:sz w:val="20"/>
          <w:szCs w:val="20"/>
        </w:rPr>
        <w:t>a</w:t>
      </w:r>
      <w:r w:rsidR="003843D0" w:rsidRPr="00FE23A4">
        <w:rPr>
          <w:rFonts w:asciiTheme="majorHAnsi" w:hAnsiTheme="majorHAnsi" w:cstheme="majorHAnsi"/>
          <w:b/>
          <w:color w:val="000000" w:themeColor="text1"/>
          <w:sz w:val="20"/>
          <w:szCs w:val="20"/>
        </w:rPr>
        <w:t xml:space="preserve"> </w:t>
      </w:r>
      <w:r w:rsidR="00075C6B">
        <w:rPr>
          <w:rFonts w:asciiTheme="majorHAnsi" w:hAnsiTheme="majorHAnsi" w:cstheme="majorHAnsi"/>
          <w:b/>
          <w:color w:val="000000" w:themeColor="text1"/>
          <w:sz w:val="20"/>
          <w:szCs w:val="20"/>
        </w:rPr>
        <w:t>sprzętu komputerowego oraz audio</w:t>
      </w:r>
      <w:r w:rsidR="003843D0">
        <w:rPr>
          <w:rFonts w:asciiTheme="majorHAnsi" w:hAnsiTheme="majorHAnsi" w:cstheme="majorHAnsi"/>
          <w:b/>
          <w:color w:val="000000" w:themeColor="text1"/>
          <w:sz w:val="20"/>
          <w:szCs w:val="20"/>
        </w:rPr>
        <w:t xml:space="preserve"> </w:t>
      </w:r>
      <w:r w:rsidR="003843D0" w:rsidRPr="00C92BA0">
        <w:rPr>
          <w:rFonts w:asciiTheme="majorHAnsi" w:hAnsiTheme="majorHAnsi" w:cstheme="majorHAnsi"/>
          <w:b/>
          <w:sz w:val="20"/>
          <w:szCs w:val="20"/>
        </w:rPr>
        <w:t xml:space="preserve">na potrzeby </w:t>
      </w:r>
      <w:r w:rsidR="00075C6B">
        <w:rPr>
          <w:rFonts w:asciiTheme="majorHAnsi" w:hAnsiTheme="majorHAnsi" w:cstheme="majorHAnsi"/>
          <w:b/>
          <w:sz w:val="20"/>
          <w:szCs w:val="20"/>
        </w:rPr>
        <w:t>Zespołu Szkół</w:t>
      </w:r>
      <w:r w:rsidR="00824231">
        <w:rPr>
          <w:rFonts w:asciiTheme="majorHAnsi" w:hAnsiTheme="majorHAnsi" w:cstheme="majorHAnsi"/>
          <w:b/>
          <w:sz w:val="20"/>
          <w:szCs w:val="20"/>
        </w:rPr>
        <w:t xml:space="preserve"> ZDZ</w:t>
      </w:r>
      <w:r w:rsidR="00075C6B">
        <w:rPr>
          <w:rFonts w:asciiTheme="majorHAnsi" w:hAnsiTheme="majorHAnsi" w:cstheme="majorHAnsi"/>
          <w:b/>
          <w:sz w:val="20"/>
          <w:szCs w:val="20"/>
        </w:rPr>
        <w:t xml:space="preserve"> w Kielcach</w:t>
      </w:r>
      <w:r>
        <w:rPr>
          <w:rFonts w:asciiTheme="majorHAnsi" w:hAnsiTheme="majorHAnsi" w:cstheme="majorHAnsi"/>
          <w:b/>
          <w:sz w:val="20"/>
          <w:szCs w:val="20"/>
        </w:rPr>
        <w:t>”</w:t>
      </w:r>
    </w:p>
    <w:p w:rsidR="00CC31F2" w:rsidRPr="00C00125"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865B0A">
        <w:rPr>
          <w:rFonts w:asciiTheme="majorHAnsi" w:hAnsiTheme="majorHAnsi"/>
          <w:b/>
          <w:bCs/>
          <w:color w:val="000000" w:themeColor="text1"/>
          <w:sz w:val="20"/>
          <w:szCs w:val="20"/>
        </w:rPr>
        <w:t>1</w:t>
      </w:r>
      <w:r w:rsidR="00107FB2">
        <w:rPr>
          <w:rFonts w:asciiTheme="majorHAnsi" w:hAnsiTheme="majorHAnsi"/>
          <w:b/>
          <w:bCs/>
          <w:color w:val="000000" w:themeColor="text1"/>
          <w:sz w:val="20"/>
          <w:szCs w:val="20"/>
        </w:rPr>
        <w:t>0</w:t>
      </w:r>
      <w:r w:rsidR="00075C6B">
        <w:rPr>
          <w:rFonts w:asciiTheme="majorHAnsi" w:hAnsiTheme="majorHAnsi"/>
          <w:b/>
          <w:bCs/>
          <w:color w:val="000000" w:themeColor="text1"/>
          <w:sz w:val="20"/>
          <w:szCs w:val="20"/>
        </w:rPr>
        <w:t>.08</w:t>
      </w:r>
      <w:r w:rsidR="005B1464" w:rsidRPr="00C00125">
        <w:rPr>
          <w:rFonts w:asciiTheme="majorHAnsi" w:hAnsiTheme="majorHAnsi"/>
          <w:b/>
          <w:bCs/>
          <w:color w:val="000000" w:themeColor="text1"/>
          <w:sz w:val="20"/>
          <w:szCs w:val="20"/>
        </w:rPr>
        <w:t>.</w:t>
      </w:r>
      <w:r w:rsidR="00D90ABC">
        <w:rPr>
          <w:rFonts w:asciiTheme="majorHAnsi" w:hAnsiTheme="majorHAnsi"/>
          <w:b/>
          <w:bCs/>
          <w:color w:val="000000" w:themeColor="text1"/>
          <w:sz w:val="20"/>
          <w:szCs w:val="20"/>
        </w:rPr>
        <w:t>2021</w:t>
      </w:r>
      <w:r w:rsidR="00075C6B">
        <w:rPr>
          <w:rFonts w:asciiTheme="majorHAnsi" w:hAnsiTheme="majorHAnsi"/>
          <w:b/>
          <w:bCs/>
          <w:color w:val="000000" w:themeColor="text1"/>
          <w:sz w:val="20"/>
          <w:szCs w:val="20"/>
        </w:rPr>
        <w:t xml:space="preserve"> godz. 12</w:t>
      </w:r>
      <w:r w:rsidR="00865B0A">
        <w:rPr>
          <w:rFonts w:asciiTheme="majorHAnsi" w:hAnsiTheme="majorHAnsi"/>
          <w:b/>
          <w:bCs/>
          <w:color w:val="000000" w:themeColor="text1"/>
          <w:sz w:val="20"/>
          <w:szCs w:val="20"/>
        </w:rPr>
        <w:t>:</w:t>
      </w:r>
      <w:r w:rsidRPr="00C00125">
        <w:rPr>
          <w:rFonts w:asciiTheme="majorHAnsi" w:hAnsiTheme="majorHAnsi"/>
          <w:b/>
          <w:bCs/>
          <w:color w:val="000000" w:themeColor="text1"/>
          <w:sz w:val="20"/>
          <w:szCs w:val="20"/>
        </w:rPr>
        <w:t>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w:t>
      </w:r>
      <w:r w:rsidR="00037886">
        <w:rPr>
          <w:rFonts w:asciiTheme="majorHAnsi" w:hAnsiTheme="majorHAnsi"/>
          <w:sz w:val="20"/>
          <w:szCs w:val="20"/>
        </w:rPr>
        <w:br/>
      </w:r>
      <w:r w:rsidRPr="00151B94">
        <w:rPr>
          <w:rFonts w:asciiTheme="majorHAnsi" w:hAnsiTheme="majorHAnsi"/>
          <w:sz w:val="20"/>
          <w:szCs w:val="20"/>
        </w:rPr>
        <w:t xml:space="preserve">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4269DC">
      <w:pPr>
        <w:tabs>
          <w:tab w:val="left" w:pos="284"/>
        </w:tabs>
        <w:spacing w:after="60"/>
        <w:ind w:left="284"/>
        <w:contextualSpacing/>
        <w:jc w:val="both"/>
        <w:rPr>
          <w:rFonts w:asciiTheme="majorHAnsi" w:hAnsiTheme="majorHAnsi"/>
          <w:sz w:val="20"/>
          <w:szCs w:val="20"/>
        </w:rPr>
      </w:pP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dnia </w:t>
      </w:r>
      <w:r w:rsidR="00865B0A">
        <w:rPr>
          <w:rFonts w:asciiTheme="majorHAnsi" w:hAnsiTheme="majorHAnsi" w:cs="Arial"/>
          <w:b/>
          <w:color w:val="000000" w:themeColor="text1"/>
          <w:sz w:val="20"/>
          <w:szCs w:val="20"/>
        </w:rPr>
        <w:t>1</w:t>
      </w:r>
      <w:r w:rsidR="000E4CF3">
        <w:rPr>
          <w:rFonts w:asciiTheme="majorHAnsi" w:hAnsiTheme="majorHAnsi" w:cs="Arial"/>
          <w:b/>
          <w:color w:val="000000" w:themeColor="text1"/>
          <w:sz w:val="20"/>
          <w:szCs w:val="20"/>
        </w:rPr>
        <w:t>0</w:t>
      </w:r>
      <w:r w:rsidR="0051506B">
        <w:rPr>
          <w:rFonts w:asciiTheme="majorHAnsi" w:hAnsiTheme="majorHAnsi" w:cs="Arial"/>
          <w:b/>
          <w:color w:val="000000" w:themeColor="text1"/>
          <w:sz w:val="20"/>
          <w:szCs w:val="20"/>
        </w:rPr>
        <w:t>.08</w:t>
      </w:r>
      <w:r w:rsidR="005B1464" w:rsidRPr="00C00125">
        <w:rPr>
          <w:rFonts w:asciiTheme="majorHAnsi" w:hAnsiTheme="majorHAnsi" w:cs="Arial"/>
          <w:b/>
          <w:color w:val="000000" w:themeColor="text1"/>
          <w:sz w:val="20"/>
          <w:szCs w:val="20"/>
        </w:rPr>
        <w:t>.</w:t>
      </w:r>
      <w:r w:rsidR="00864D9D">
        <w:rPr>
          <w:rFonts w:asciiTheme="majorHAnsi" w:hAnsiTheme="majorHAnsi"/>
          <w:b/>
          <w:bCs/>
          <w:color w:val="000000" w:themeColor="text1"/>
          <w:sz w:val="20"/>
          <w:szCs w:val="20"/>
        </w:rPr>
        <w:t>2021</w:t>
      </w:r>
      <w:r w:rsidRPr="00C00125">
        <w:rPr>
          <w:rFonts w:asciiTheme="majorHAnsi" w:hAnsiTheme="majorHAnsi"/>
          <w:b/>
          <w:bCs/>
          <w:color w:val="000000" w:themeColor="text1"/>
          <w:sz w:val="20"/>
          <w:szCs w:val="20"/>
        </w:rPr>
        <w:t xml:space="preserve"> r. </w:t>
      </w:r>
      <w:r w:rsidRPr="00C00125">
        <w:rPr>
          <w:rFonts w:asciiTheme="majorHAnsi" w:hAnsiTheme="majorHAnsi" w:cs="Arial"/>
          <w:b/>
          <w:color w:val="000000" w:themeColor="text1"/>
          <w:sz w:val="20"/>
          <w:szCs w:val="20"/>
        </w:rPr>
        <w:t>do</w:t>
      </w:r>
      <w:r w:rsidRPr="00967C05">
        <w:rPr>
          <w:rFonts w:asciiTheme="majorHAnsi" w:hAnsiTheme="majorHAnsi" w:cs="Arial"/>
          <w:b/>
          <w:color w:val="000000" w:themeColor="text1"/>
          <w:sz w:val="20"/>
          <w:szCs w:val="20"/>
        </w:rPr>
        <w:t xml:space="preserve"> </w:t>
      </w:r>
      <w:r w:rsidR="00865B0A">
        <w:rPr>
          <w:rFonts w:asciiTheme="majorHAnsi" w:hAnsiTheme="majorHAnsi"/>
          <w:b/>
          <w:bCs/>
          <w:color w:val="000000" w:themeColor="text1"/>
          <w:sz w:val="20"/>
          <w:szCs w:val="20"/>
        </w:rPr>
        <w:t xml:space="preserve"> godz. 12:</w:t>
      </w:r>
      <w:r w:rsidRPr="00967C05">
        <w:rPr>
          <w:rFonts w:asciiTheme="majorHAnsi" w:hAnsiTheme="majorHAnsi"/>
          <w:b/>
          <w:bCs/>
          <w:color w:val="000000" w:themeColor="text1"/>
          <w:sz w:val="20"/>
          <w:szCs w:val="20"/>
        </w:rPr>
        <w:t>00</w:t>
      </w:r>
    </w:p>
    <w:p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426F38" w:rsidRDefault="00CC31F2" w:rsidP="00426F38">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w:t>
      </w:r>
      <w:r w:rsidR="00426F38">
        <w:rPr>
          <w:rFonts w:asciiTheme="majorHAnsi" w:hAnsiTheme="majorHAnsi" w:cs="Arial"/>
          <w:sz w:val="20"/>
          <w:szCs w:val="20"/>
        </w:rPr>
        <w:t>rmin i miejsce podpisania umowy</w:t>
      </w:r>
      <w:r w:rsidR="00865B0A">
        <w:rPr>
          <w:rFonts w:asciiTheme="majorHAnsi" w:hAnsiTheme="majorHAnsi" w:cs="Arial"/>
          <w:sz w:val="20"/>
          <w:szCs w:val="20"/>
        </w:rPr>
        <w:t>.</w:t>
      </w:r>
    </w:p>
    <w:p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lastRenderedPageBreak/>
        <w:t>Opis sposobu obliczenia ceny oraz opis kryteriów, którymi Zamawiający będzie się kierował przy wyborze oferty wraz z podaniem znaczenia tych kryteriów i sposobu oceny ofert.</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3948C8">
        <w:rPr>
          <w:rFonts w:asciiTheme="majorHAnsi" w:hAnsiTheme="majorHAnsi"/>
        </w:rPr>
        <w:t>w sumie największą</w:t>
      </w:r>
      <w:r w:rsidR="00CC31F2" w:rsidRPr="009435D7">
        <w:rPr>
          <w:rFonts w:asciiTheme="majorHAnsi" w:hAnsiTheme="majorHAnsi"/>
        </w:rPr>
        <w:t xml:space="preserve"> ilość punktów w oparciu o przyjęte kryteria.</w:t>
      </w:r>
    </w:p>
    <w:p w:rsidR="00CC31F2" w:rsidRPr="00A21702" w:rsidRDefault="00CC31F2" w:rsidP="00A21702">
      <w:pPr>
        <w:keepLines/>
        <w:tabs>
          <w:tab w:val="left" w:pos="1844"/>
        </w:tabs>
        <w:jc w:val="both"/>
        <w:rPr>
          <w:rFonts w:asciiTheme="majorHAnsi" w:hAnsiTheme="majorHAnsi" w:cs="Times New Roman"/>
          <w:color w:val="FF0000"/>
          <w:sz w:val="20"/>
          <w:szCs w:val="20"/>
        </w:rPr>
      </w:pPr>
    </w:p>
    <w:p w:rsidR="00CC31F2" w:rsidRDefault="00CC31F2" w:rsidP="00A2170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Pr="00766BB0" w:rsidRDefault="00CC31F2" w:rsidP="00766BB0">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9748B6" w:rsidRDefault="00CC31F2" w:rsidP="00CC31F2">
      <w:pPr>
        <w:pStyle w:val="Akapitzlist"/>
        <w:tabs>
          <w:tab w:val="left" w:pos="360"/>
        </w:tabs>
        <w:spacing w:after="60"/>
        <w:ind w:left="709"/>
        <w:jc w:val="both"/>
        <w:rPr>
          <w:rFonts w:asciiTheme="majorHAnsi" w:hAnsiTheme="majorHAnsi" w:cs="Verdana"/>
          <w:b/>
          <w:bCs/>
          <w:sz w:val="18"/>
          <w:szCs w:val="18"/>
          <w:lang w:eastAsia="pl-PL"/>
        </w:rPr>
      </w:pPr>
      <w:r w:rsidRPr="009748B6">
        <w:rPr>
          <w:rFonts w:asciiTheme="majorHAnsi" w:hAnsiTheme="majorHAnsi" w:cs="Times New Roman"/>
          <w:sz w:val="18"/>
          <w:szCs w:val="18"/>
        </w:rPr>
        <w:lastRenderedPageBreak/>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9748B6" w:rsidRDefault="00CC31F2" w:rsidP="00CD1D35">
      <w:pPr>
        <w:numPr>
          <w:ilvl w:val="0"/>
          <w:numId w:val="10"/>
        </w:numPr>
        <w:jc w:val="both"/>
        <w:rPr>
          <w:rFonts w:asciiTheme="majorHAnsi" w:hAnsiTheme="majorHAnsi" w:cs="Times New Roman"/>
          <w:b/>
          <w:bCs/>
          <w:i/>
          <w:sz w:val="18"/>
          <w:szCs w:val="18"/>
        </w:rPr>
      </w:pPr>
      <w:r w:rsidRPr="009748B6">
        <w:rPr>
          <w:rFonts w:asciiTheme="majorHAnsi" w:hAnsiTheme="majorHAnsi" w:cs="Times New Roman"/>
          <w:sz w:val="18"/>
          <w:szCs w:val="18"/>
        </w:rPr>
        <w:t xml:space="preserve">administratorem Pani/Pana danych osobowych jest </w:t>
      </w:r>
      <w:r w:rsidRPr="009748B6">
        <w:rPr>
          <w:rFonts w:asciiTheme="majorHAnsi" w:hAnsiTheme="majorHAnsi" w:cs="Times New Roman"/>
          <w:bCs/>
          <w:iCs/>
          <w:sz w:val="18"/>
          <w:szCs w:val="18"/>
        </w:rPr>
        <w:t>ZDZ w Kielcach</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inspektorem ochrony danych osobowych w ZDZ jest Pan Maciej Jastrzębski</w:t>
      </w:r>
      <w:r w:rsidRPr="009748B6">
        <w:rPr>
          <w:rFonts w:asciiTheme="majorHAnsi" w:hAnsiTheme="majorHAnsi" w:cs="Times New Roman"/>
          <w:i/>
          <w:sz w:val="18"/>
          <w:szCs w:val="18"/>
        </w:rPr>
        <w:t xml:space="preserve">, </w:t>
      </w:r>
      <w:r w:rsidRPr="009748B6">
        <w:rPr>
          <w:rFonts w:asciiTheme="majorHAnsi" w:hAnsiTheme="majorHAnsi" w:cs="Times New Roman"/>
          <w:sz w:val="18"/>
          <w:szCs w:val="18"/>
        </w:rPr>
        <w:t xml:space="preserve">e-mail: </w:t>
      </w:r>
      <w:hyperlink r:id="rId11" w:history="1">
        <w:r w:rsidRPr="009748B6">
          <w:rPr>
            <w:rStyle w:val="Hipercze"/>
            <w:rFonts w:asciiTheme="majorHAnsi" w:hAnsiTheme="majorHAnsi" w:cs="Times New Roman"/>
            <w:sz w:val="18"/>
            <w:szCs w:val="18"/>
          </w:rPr>
          <w:t>iod@zdz.kielce.pl</w:t>
        </w:r>
      </w:hyperlink>
      <w:r w:rsidRPr="009748B6">
        <w:rPr>
          <w:rFonts w:asciiTheme="majorHAnsi" w:hAnsiTheme="majorHAnsi" w:cs="Times New Roman"/>
          <w:sz w:val="18"/>
          <w:szCs w:val="18"/>
        </w:rPr>
        <w:t xml:space="preserve">, tel.  </w:t>
      </w:r>
      <w:r w:rsidRPr="009748B6">
        <w:rPr>
          <w:rFonts w:asciiTheme="majorHAnsi" w:hAnsiTheme="majorHAnsi" w:cs="Times New Roman"/>
          <w:sz w:val="18"/>
          <w:szCs w:val="18"/>
          <w:lang w:eastAsia="pl-PL"/>
        </w:rPr>
        <w:t>41/ 366-47-91 w. 123.</w:t>
      </w:r>
      <w:r w:rsidRPr="009748B6">
        <w:rPr>
          <w:rFonts w:asciiTheme="majorHAnsi" w:hAnsiTheme="majorHAnsi" w:cs="Times New Roman"/>
          <w:sz w:val="18"/>
          <w:szCs w:val="18"/>
        </w:rPr>
        <w:t xml:space="preserve">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Pani/Pana dane osobowe przetwarzane będą na podstawie art. 6 ust. 1 lit. c</w:t>
      </w:r>
      <w:r w:rsidRPr="009748B6">
        <w:rPr>
          <w:rFonts w:asciiTheme="majorHAnsi" w:hAnsiTheme="majorHAnsi" w:cs="Times New Roman"/>
          <w:i/>
          <w:sz w:val="18"/>
          <w:szCs w:val="18"/>
        </w:rPr>
        <w:t xml:space="preserve"> </w:t>
      </w:r>
      <w:r w:rsidRPr="009748B6">
        <w:rPr>
          <w:rFonts w:asciiTheme="majorHAnsi" w:hAnsiTheme="majorHAnsi" w:cs="Times New Roman"/>
          <w:sz w:val="18"/>
          <w:szCs w:val="18"/>
        </w:rPr>
        <w:t>RODO w celu związanym z niniejszym postępowaniem o udzielenie zamówienia publicznego;</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 xml:space="preserve">Pani/Pana dane osobowe będą przechowywane, zgodnie z art. 97 ust. 1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9748B6" w:rsidRDefault="00CC31F2" w:rsidP="00CD1D35">
      <w:pPr>
        <w:numPr>
          <w:ilvl w:val="0"/>
          <w:numId w:val="10"/>
        </w:numPr>
        <w:jc w:val="both"/>
        <w:rPr>
          <w:rFonts w:asciiTheme="majorHAnsi" w:hAnsiTheme="majorHAnsi" w:cs="Times New Roman"/>
          <w:b/>
          <w:i/>
          <w:sz w:val="18"/>
          <w:szCs w:val="18"/>
        </w:rPr>
      </w:pPr>
      <w:r w:rsidRPr="009748B6">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w odniesieniu do Pani/Pana danych osobowych decyzje nie będą podejmowane w sposób zautomatyzowany, stosowanie do art. 22 RODO;</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posiada Pani/Pan:</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na podstawie art. 15 RODO prawo dostępu do danych osobowych Pani/Pana dotyczących;</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 xml:space="preserve">na podstawie art. 16 RODO prawo do sprostowania Pani/Pana danych osobowych </w:t>
      </w:r>
      <w:r w:rsidRPr="009748B6">
        <w:rPr>
          <w:rFonts w:asciiTheme="majorHAnsi" w:hAnsiTheme="majorHAnsi" w:cs="Times New Roman"/>
          <w:b/>
          <w:sz w:val="18"/>
          <w:szCs w:val="18"/>
          <w:vertAlign w:val="superscript"/>
        </w:rPr>
        <w:t>**</w:t>
      </w:r>
      <w:r w:rsidRPr="009748B6">
        <w:rPr>
          <w:rFonts w:asciiTheme="majorHAnsi" w:hAnsiTheme="majorHAnsi" w:cs="Times New Roman"/>
          <w:sz w:val="18"/>
          <w:szCs w:val="18"/>
        </w:rPr>
        <w:t>;</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9748B6" w:rsidRDefault="00CC31F2" w:rsidP="00CD1D35">
      <w:pPr>
        <w:numPr>
          <w:ilvl w:val="0"/>
          <w:numId w:val="11"/>
        </w:numPr>
        <w:jc w:val="both"/>
        <w:rPr>
          <w:rFonts w:asciiTheme="majorHAnsi" w:hAnsiTheme="majorHAnsi" w:cs="Times New Roman"/>
          <w:i/>
          <w:sz w:val="18"/>
          <w:szCs w:val="18"/>
        </w:rPr>
      </w:pPr>
      <w:r w:rsidRPr="009748B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9748B6" w:rsidRDefault="00CC31F2" w:rsidP="00CD1D35">
      <w:pPr>
        <w:pStyle w:val="Akapitzlist"/>
        <w:numPr>
          <w:ilvl w:val="0"/>
          <w:numId w:val="13"/>
        </w:numPr>
        <w:contextualSpacing w:val="0"/>
        <w:jc w:val="both"/>
        <w:rPr>
          <w:rFonts w:asciiTheme="majorHAnsi" w:hAnsiTheme="majorHAnsi" w:cs="Times New Roman"/>
          <w:sz w:val="18"/>
          <w:szCs w:val="18"/>
        </w:rPr>
      </w:pPr>
      <w:r w:rsidRPr="009748B6">
        <w:rPr>
          <w:rFonts w:asciiTheme="majorHAnsi" w:hAnsiTheme="majorHAnsi" w:cs="Times New Roman"/>
          <w:sz w:val="18"/>
          <w:szCs w:val="18"/>
        </w:rPr>
        <w:t>nie przysługuje Pani/Panu:</w:t>
      </w:r>
    </w:p>
    <w:p w:rsidR="00CC31F2" w:rsidRPr="009748B6" w:rsidRDefault="00CC31F2" w:rsidP="00CD1D35">
      <w:pPr>
        <w:numPr>
          <w:ilvl w:val="0"/>
          <w:numId w:val="12"/>
        </w:numPr>
        <w:jc w:val="both"/>
        <w:rPr>
          <w:rFonts w:asciiTheme="majorHAnsi" w:hAnsiTheme="majorHAnsi" w:cs="Times New Roman"/>
          <w:i/>
          <w:sz w:val="18"/>
          <w:szCs w:val="18"/>
        </w:rPr>
      </w:pPr>
      <w:r w:rsidRPr="009748B6">
        <w:rPr>
          <w:rFonts w:asciiTheme="majorHAnsi" w:hAnsiTheme="majorHAnsi" w:cs="Times New Roman"/>
          <w:sz w:val="18"/>
          <w:szCs w:val="18"/>
        </w:rPr>
        <w:t>w związku z art. 17 ust. 3 lit. b, d lub e RODO prawo do usunięcia danych osobowych;</w:t>
      </w:r>
    </w:p>
    <w:p w:rsidR="00CC31F2" w:rsidRPr="009748B6" w:rsidRDefault="00CC31F2" w:rsidP="00CD1D35">
      <w:pPr>
        <w:numPr>
          <w:ilvl w:val="0"/>
          <w:numId w:val="12"/>
        </w:numPr>
        <w:jc w:val="both"/>
        <w:rPr>
          <w:rFonts w:asciiTheme="majorHAnsi" w:hAnsiTheme="majorHAnsi" w:cs="Times New Roman"/>
          <w:b/>
          <w:i/>
          <w:sz w:val="18"/>
          <w:szCs w:val="18"/>
        </w:rPr>
      </w:pPr>
      <w:r w:rsidRPr="009748B6">
        <w:rPr>
          <w:rFonts w:asciiTheme="majorHAnsi" w:hAnsiTheme="majorHAnsi" w:cs="Times New Roman"/>
          <w:sz w:val="18"/>
          <w:szCs w:val="18"/>
        </w:rPr>
        <w:t>prawo do przenoszenia danych osobowych, o którym mowa w art. 20 RODO;</w:t>
      </w:r>
    </w:p>
    <w:p w:rsidR="00CC31F2" w:rsidRPr="009748B6" w:rsidRDefault="00CC31F2" w:rsidP="00CD1D35">
      <w:pPr>
        <w:numPr>
          <w:ilvl w:val="0"/>
          <w:numId w:val="12"/>
        </w:numPr>
        <w:jc w:val="both"/>
        <w:rPr>
          <w:rFonts w:asciiTheme="majorHAnsi" w:hAnsiTheme="majorHAnsi" w:cs="Times New Roman"/>
          <w:i/>
          <w:sz w:val="18"/>
          <w:szCs w:val="18"/>
        </w:rPr>
      </w:pPr>
      <w:r w:rsidRPr="009748B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9748B6" w:rsidRDefault="00CC31F2" w:rsidP="00CC31F2">
      <w:pPr>
        <w:ind w:left="1418" w:hanging="142"/>
        <w:jc w:val="both"/>
        <w:rPr>
          <w:rFonts w:asciiTheme="majorHAnsi" w:hAnsiTheme="majorHAnsi" w:cs="Times New Roman"/>
          <w:sz w:val="18"/>
          <w:szCs w:val="18"/>
        </w:rPr>
      </w:pPr>
      <w:r w:rsidRPr="009748B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9748B6" w:rsidRDefault="00CC31F2" w:rsidP="00CC31F2">
      <w:pPr>
        <w:ind w:left="1418" w:hanging="142"/>
        <w:jc w:val="both"/>
        <w:rPr>
          <w:rFonts w:asciiTheme="majorHAnsi" w:hAnsiTheme="majorHAnsi" w:cs="Times New Roman"/>
          <w:sz w:val="18"/>
          <w:szCs w:val="18"/>
        </w:rPr>
      </w:pPr>
      <w:r w:rsidRPr="009748B6">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oraz nie może naruszać integralności protokołu oraz jego załączników.</w:t>
      </w:r>
    </w:p>
    <w:p w:rsidR="00CC31F2" w:rsidRPr="009748B6" w:rsidRDefault="00CC31F2" w:rsidP="00CC31F2">
      <w:pPr>
        <w:ind w:left="1418" w:hanging="284"/>
        <w:jc w:val="both"/>
        <w:rPr>
          <w:rFonts w:asciiTheme="majorHAnsi" w:hAnsiTheme="majorHAnsi" w:cs="Times New Roman"/>
          <w:sz w:val="18"/>
          <w:szCs w:val="18"/>
        </w:rPr>
      </w:pPr>
      <w:r w:rsidRPr="009748B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9748B6"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18"/>
          <w:szCs w:val="18"/>
          <w:lang w:eastAsia="pl-PL"/>
        </w:rPr>
      </w:pPr>
    </w:p>
    <w:p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CC31F2" w:rsidRPr="00DD0216" w:rsidRDefault="00CC31F2"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rsidR="00CC31F2" w:rsidRPr="00DD0216" w:rsidRDefault="00CC31F2"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rsidR="009724DF" w:rsidRPr="00DD0216" w:rsidRDefault="00BF4A6F"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67C05" w:rsidRDefault="00522FB1" w:rsidP="00A06E48">
      <w:pPr>
        <w:spacing w:after="60"/>
        <w:ind w:left="5664"/>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             Joanna </w:t>
      </w:r>
      <w:proofErr w:type="spellStart"/>
      <w:r>
        <w:rPr>
          <w:rFonts w:asciiTheme="majorHAnsi" w:hAnsiTheme="majorHAnsi" w:cstheme="majorHAnsi"/>
          <w:bCs/>
          <w:color w:val="000000" w:themeColor="text1"/>
          <w:sz w:val="20"/>
          <w:szCs w:val="20"/>
        </w:rPr>
        <w:t>Kaśków</w:t>
      </w:r>
      <w:proofErr w:type="spellEnd"/>
    </w:p>
    <w:p w:rsidR="00A06E48" w:rsidRDefault="00A06E48" w:rsidP="00A06E48">
      <w:pPr>
        <w:spacing w:after="60"/>
        <w:ind w:left="5664"/>
        <w:rPr>
          <w:rFonts w:asciiTheme="majorHAnsi" w:hAnsiTheme="majorHAnsi" w:cstheme="majorHAnsi"/>
          <w:bCs/>
          <w:color w:val="000000" w:themeColor="text1"/>
          <w:sz w:val="20"/>
          <w:szCs w:val="20"/>
        </w:rPr>
      </w:pPr>
    </w:p>
    <w:p w:rsidR="00F30355" w:rsidRDefault="00522FB1" w:rsidP="00233EEC">
      <w:pPr>
        <w:spacing w:after="60"/>
        <w:ind w:left="4248" w:firstLine="708"/>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Starszy referent</w:t>
      </w:r>
      <w:r w:rsidR="00A06E48">
        <w:rPr>
          <w:rFonts w:asciiTheme="majorHAnsi" w:hAnsiTheme="majorHAnsi" w:cstheme="majorHAnsi"/>
          <w:bCs/>
          <w:color w:val="000000" w:themeColor="text1"/>
          <w:sz w:val="20"/>
          <w:szCs w:val="20"/>
        </w:rPr>
        <w:t xml:space="preserve"> ds. zamówień publicznych </w:t>
      </w:r>
      <w:r w:rsidR="00A06E48">
        <w:rPr>
          <w:rFonts w:asciiTheme="majorHAnsi" w:hAnsiTheme="majorHAnsi" w:cstheme="majorHAnsi"/>
          <w:bCs/>
          <w:color w:val="000000" w:themeColor="text1"/>
          <w:sz w:val="20"/>
          <w:szCs w:val="20"/>
        </w:rPr>
        <w:br/>
        <w:t xml:space="preserve">       </w:t>
      </w:r>
      <w:r>
        <w:rPr>
          <w:rFonts w:asciiTheme="majorHAnsi" w:hAnsiTheme="majorHAnsi" w:cstheme="majorHAnsi"/>
          <w:bCs/>
          <w:color w:val="000000" w:themeColor="text1"/>
          <w:sz w:val="20"/>
          <w:szCs w:val="20"/>
        </w:rPr>
        <w:tab/>
      </w:r>
      <w:r>
        <w:rPr>
          <w:rFonts w:asciiTheme="majorHAnsi" w:hAnsiTheme="majorHAnsi" w:cstheme="majorHAnsi"/>
          <w:bCs/>
          <w:color w:val="000000" w:themeColor="text1"/>
          <w:sz w:val="20"/>
          <w:szCs w:val="20"/>
        </w:rPr>
        <w:tab/>
      </w:r>
      <w:r w:rsidR="00233EEC">
        <w:rPr>
          <w:rFonts w:asciiTheme="majorHAnsi" w:hAnsiTheme="majorHAnsi" w:cstheme="majorHAnsi"/>
          <w:bCs/>
          <w:color w:val="000000" w:themeColor="text1"/>
          <w:sz w:val="20"/>
          <w:szCs w:val="20"/>
        </w:rPr>
        <w:t xml:space="preserve">  i kontraktowania wydatków</w:t>
      </w:r>
    </w:p>
    <w:p w:rsidR="00A21702" w:rsidRDefault="00A21702" w:rsidP="00233EEC">
      <w:pPr>
        <w:spacing w:after="60"/>
        <w:ind w:left="4248" w:firstLine="708"/>
        <w:rPr>
          <w:rFonts w:asciiTheme="majorHAnsi" w:hAnsiTheme="majorHAnsi" w:cstheme="majorHAnsi"/>
          <w:bCs/>
          <w:color w:val="000000" w:themeColor="text1"/>
          <w:sz w:val="20"/>
          <w:szCs w:val="20"/>
        </w:rPr>
      </w:pPr>
    </w:p>
    <w:p w:rsidR="00A21702" w:rsidRDefault="00A21702" w:rsidP="00233EEC">
      <w:pPr>
        <w:spacing w:after="60"/>
        <w:ind w:left="4248" w:firstLine="708"/>
        <w:rPr>
          <w:rFonts w:asciiTheme="majorHAnsi" w:hAnsiTheme="majorHAnsi" w:cstheme="majorHAnsi"/>
          <w:bCs/>
          <w:color w:val="000000" w:themeColor="text1"/>
          <w:sz w:val="20"/>
          <w:szCs w:val="20"/>
        </w:rPr>
      </w:pPr>
    </w:p>
    <w:p w:rsidR="00A21702" w:rsidRPr="00233EEC" w:rsidRDefault="00A21702" w:rsidP="00233EEC">
      <w:pPr>
        <w:spacing w:after="60"/>
        <w:ind w:left="4248" w:firstLine="708"/>
        <w:rPr>
          <w:rFonts w:asciiTheme="majorHAnsi" w:hAnsiTheme="majorHAnsi" w:cstheme="majorHAnsi"/>
          <w:bCs/>
          <w:color w:val="000000" w:themeColor="text1"/>
          <w:sz w:val="20"/>
          <w:szCs w:val="20"/>
        </w:rPr>
      </w:pPr>
    </w:p>
    <w:p w:rsidR="00827566" w:rsidRDefault="00827566" w:rsidP="00996781">
      <w:pPr>
        <w:spacing w:after="60"/>
        <w:jc w:val="right"/>
        <w:rPr>
          <w:rFonts w:asciiTheme="majorHAnsi" w:hAnsiTheme="majorHAnsi" w:cstheme="majorHAnsi"/>
          <w:b/>
          <w:bCs/>
          <w:color w:val="000000" w:themeColor="text1"/>
          <w:sz w:val="20"/>
          <w:szCs w:val="20"/>
          <w:u w:val="single"/>
        </w:rPr>
      </w:pPr>
    </w:p>
    <w:p w:rsidR="005D280C" w:rsidRPr="00FE23A4" w:rsidRDefault="005D280C" w:rsidP="00996781">
      <w:pPr>
        <w:spacing w:after="60"/>
        <w:jc w:val="right"/>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p>
    <w:p w:rsidR="005D280C" w:rsidRPr="00FE23A4" w:rsidRDefault="005D280C"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rsidR="005D280C"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rsidR="00175081" w:rsidRPr="00FE23A4" w:rsidRDefault="00175081" w:rsidP="005D280C">
      <w:pPr>
        <w:spacing w:after="60"/>
        <w:jc w:val="cente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w:t>
      </w:r>
      <w:r w:rsidRPr="00FE23A4">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00EB173A">
        <w:rPr>
          <w:rFonts w:asciiTheme="majorHAnsi" w:hAnsiTheme="majorHAnsi" w:cstheme="majorHAnsi"/>
          <w:b/>
          <w:color w:val="000000" w:themeColor="text1"/>
          <w:sz w:val="20"/>
          <w:szCs w:val="20"/>
        </w:rPr>
        <w:t xml:space="preserve"> </w:t>
      </w:r>
      <w:r w:rsidR="00424D82">
        <w:rPr>
          <w:rFonts w:asciiTheme="majorHAnsi" w:hAnsiTheme="majorHAnsi" w:cstheme="majorHAnsi"/>
          <w:b/>
          <w:color w:val="000000" w:themeColor="text1"/>
          <w:sz w:val="20"/>
          <w:szCs w:val="20"/>
        </w:rPr>
        <w:t xml:space="preserve">monitora interaktywnego wraz z montażem, </w:t>
      </w:r>
      <w:r w:rsidR="0097559C">
        <w:rPr>
          <w:rFonts w:asciiTheme="majorHAnsi" w:hAnsiTheme="majorHAnsi" w:cstheme="majorHAnsi"/>
          <w:b/>
          <w:color w:val="000000" w:themeColor="text1"/>
          <w:sz w:val="20"/>
          <w:szCs w:val="20"/>
        </w:rPr>
        <w:t xml:space="preserve">sprzętu komputerowego oraz audio </w:t>
      </w:r>
      <w:r w:rsidRPr="00C92BA0">
        <w:rPr>
          <w:rFonts w:asciiTheme="majorHAnsi" w:hAnsiTheme="majorHAnsi" w:cstheme="majorHAnsi"/>
          <w:b/>
          <w:sz w:val="20"/>
          <w:szCs w:val="20"/>
        </w:rPr>
        <w:t xml:space="preserve">na potrzeby </w:t>
      </w:r>
      <w:r w:rsidR="0097559C">
        <w:rPr>
          <w:rFonts w:asciiTheme="majorHAnsi" w:hAnsiTheme="majorHAnsi" w:cstheme="majorHAnsi"/>
          <w:b/>
          <w:sz w:val="20"/>
          <w:szCs w:val="20"/>
        </w:rPr>
        <w:t xml:space="preserve">Zespołu Szkół </w:t>
      </w:r>
      <w:r w:rsidRPr="00C92BA0">
        <w:rPr>
          <w:rFonts w:asciiTheme="majorHAnsi" w:hAnsiTheme="majorHAnsi" w:cstheme="majorHAnsi"/>
          <w:b/>
          <w:sz w:val="20"/>
          <w:szCs w:val="20"/>
        </w:rPr>
        <w:t>Zakładu Doskonalenia Zawodowego w Kielcach</w:t>
      </w:r>
      <w:r>
        <w:rPr>
          <w:rFonts w:asciiTheme="majorHAnsi" w:hAnsiTheme="majorHAnsi" w:cstheme="majorHAnsi"/>
          <w:b/>
          <w:sz w:val="20"/>
          <w:szCs w:val="20"/>
        </w:rPr>
        <w:t>”</w:t>
      </w:r>
    </w:p>
    <w:p w:rsidR="00175081" w:rsidRDefault="00175081" w:rsidP="005D280C">
      <w:pPr>
        <w:spacing w:after="60"/>
        <w:jc w:val="both"/>
        <w:rPr>
          <w:rFonts w:asciiTheme="majorHAnsi" w:hAnsiTheme="majorHAnsi" w:cstheme="majorHAnsi"/>
          <w:color w:val="000000" w:themeColor="text1"/>
          <w:sz w:val="20"/>
          <w:szCs w:val="20"/>
        </w:rPr>
      </w:pPr>
    </w:p>
    <w:p w:rsidR="00175081" w:rsidRPr="00175081"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d</w:t>
      </w:r>
      <w:r w:rsidR="00BA303B">
        <w:rPr>
          <w:rFonts w:asciiTheme="majorHAnsi" w:hAnsiTheme="majorHAnsi" w:cstheme="majorHAnsi"/>
          <w:color w:val="000000" w:themeColor="text1"/>
          <w:sz w:val="20"/>
          <w:szCs w:val="20"/>
        </w:rPr>
        <w:t xml:space="preserve">ostawa </w:t>
      </w:r>
      <w:r w:rsidR="00BA303B" w:rsidRPr="00BA303B">
        <w:rPr>
          <w:rFonts w:asciiTheme="majorHAnsi" w:hAnsiTheme="majorHAnsi" w:cstheme="majorHAnsi"/>
          <w:color w:val="000000" w:themeColor="text1"/>
          <w:sz w:val="20"/>
          <w:szCs w:val="20"/>
        </w:rPr>
        <w:t>sprzętu komputerowego oraz audio na potrzeby Zespołu Szkół Zakładu Doskonalenia Zawodowego w Kielcach</w:t>
      </w:r>
      <w:r w:rsidR="00BA303B">
        <w:rPr>
          <w:rFonts w:asciiTheme="majorHAnsi" w:hAnsiTheme="majorHAnsi" w:cstheme="majorHAnsi"/>
          <w:color w:val="000000" w:themeColor="text1"/>
          <w:sz w:val="20"/>
          <w:szCs w:val="20"/>
        </w:rPr>
        <w:t>.</w:t>
      </w:r>
    </w:p>
    <w:p w:rsidR="005D0D9A" w:rsidRPr="00426F38" w:rsidRDefault="005D280C" w:rsidP="00426F38">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zamówienia zostały opisane poniżej;</w:t>
      </w:r>
    </w:p>
    <w:p w:rsidR="005D0D9A" w:rsidRPr="00CD1D35" w:rsidRDefault="005D0D9A" w:rsidP="005D0D9A">
      <w:pPr>
        <w:keepNext/>
        <w:keepLines/>
        <w:numPr>
          <w:ilvl w:val="0"/>
          <w:numId w:val="38"/>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Monit</w:t>
      </w:r>
      <w:r>
        <w:rPr>
          <w:rFonts w:ascii="Cambria" w:eastAsia="Times New Roman" w:hAnsi="Cambria" w:cs="Times New Roman"/>
          <w:b/>
          <w:color w:val="000000"/>
          <w:sz w:val="22"/>
          <w:u w:val="single"/>
        </w:rPr>
        <w:t>or interaktywny dotykowy 98” – 1</w:t>
      </w:r>
      <w:r w:rsidRPr="00CD1D35">
        <w:rPr>
          <w:rFonts w:ascii="Cambria" w:eastAsia="Times New Roman" w:hAnsi="Cambria" w:cs="Times New Roman"/>
          <w:b/>
          <w:color w:val="000000"/>
          <w:sz w:val="22"/>
          <w:u w:val="single"/>
        </w:rPr>
        <w:t xml:space="preserve"> szt.</w:t>
      </w:r>
      <w:r w:rsidR="00232A97">
        <w:rPr>
          <w:rFonts w:ascii="Cambria" w:eastAsia="Times New Roman" w:hAnsi="Cambria" w:cs="Times New Roman"/>
          <w:b/>
          <w:color w:val="000000"/>
          <w:sz w:val="22"/>
          <w:u w:val="single"/>
        </w:rPr>
        <w:t xml:space="preserve"> – VAT 0%</w:t>
      </w:r>
      <w:r w:rsidR="00424D82">
        <w:rPr>
          <w:rFonts w:ascii="Cambria" w:eastAsia="Times New Roman" w:hAnsi="Cambria" w:cs="Times New Roman"/>
          <w:b/>
          <w:color w:val="000000"/>
          <w:sz w:val="22"/>
          <w:u w:val="single"/>
        </w:rPr>
        <w:t xml:space="preserve"> + montaż</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99"/>
        <w:gridCol w:w="5631"/>
      </w:tblGrid>
      <w:tr w:rsidR="005D0D9A" w:rsidRPr="00426F38" w:rsidTr="006B6476">
        <w:trPr>
          <w:trHeight w:val="551"/>
        </w:trPr>
        <w:tc>
          <w:tcPr>
            <w:tcW w:w="710" w:type="dxa"/>
            <w:shd w:val="clear" w:color="auto" w:fill="BDD6EE"/>
            <w:vAlign w:val="center"/>
          </w:tcPr>
          <w:p w:rsidR="005D0D9A" w:rsidRPr="00426F38" w:rsidRDefault="005D0D9A" w:rsidP="006B6476">
            <w:pPr>
              <w:rPr>
                <w:rFonts w:ascii="Cambria" w:eastAsia="Arial" w:hAnsi="Cambria" w:cs="Calibri"/>
                <w:b/>
                <w:sz w:val="20"/>
                <w:szCs w:val="20"/>
              </w:rPr>
            </w:pPr>
            <w:r w:rsidRPr="00426F38">
              <w:rPr>
                <w:rFonts w:ascii="Cambria" w:eastAsia="Arial" w:hAnsi="Cambria" w:cs="Calibri"/>
                <w:b/>
                <w:sz w:val="20"/>
                <w:szCs w:val="20"/>
              </w:rPr>
              <w:t>Lp.</w:t>
            </w:r>
          </w:p>
        </w:tc>
        <w:tc>
          <w:tcPr>
            <w:tcW w:w="3299" w:type="dxa"/>
            <w:shd w:val="clear" w:color="auto" w:fill="BDD6EE"/>
            <w:vAlign w:val="center"/>
          </w:tcPr>
          <w:p w:rsidR="005D0D9A" w:rsidRPr="00426F38" w:rsidRDefault="005D0D9A" w:rsidP="006B6476">
            <w:pPr>
              <w:rPr>
                <w:rFonts w:ascii="Cambria" w:eastAsia="Arial" w:hAnsi="Cambria" w:cs="Calibri"/>
                <w:b/>
                <w:sz w:val="20"/>
                <w:szCs w:val="20"/>
              </w:rPr>
            </w:pPr>
            <w:r w:rsidRPr="00426F38">
              <w:rPr>
                <w:rFonts w:ascii="Cambria" w:eastAsia="Arial" w:hAnsi="Cambria" w:cs="Calibri"/>
                <w:b/>
                <w:sz w:val="20"/>
                <w:szCs w:val="20"/>
              </w:rPr>
              <w:t>Nazwa komponentu</w:t>
            </w:r>
          </w:p>
        </w:tc>
        <w:tc>
          <w:tcPr>
            <w:tcW w:w="5631" w:type="dxa"/>
            <w:shd w:val="clear" w:color="auto" w:fill="BDD6EE"/>
            <w:vAlign w:val="center"/>
          </w:tcPr>
          <w:p w:rsidR="005D0D9A" w:rsidRPr="00426F38" w:rsidRDefault="005D0D9A" w:rsidP="006B6476">
            <w:pPr>
              <w:rPr>
                <w:rFonts w:ascii="Cambria" w:eastAsia="Calibri" w:hAnsi="Cambria" w:cs="Calibri"/>
                <w:b/>
                <w:sz w:val="20"/>
                <w:szCs w:val="20"/>
              </w:rPr>
            </w:pPr>
            <w:r w:rsidRPr="00426F38">
              <w:rPr>
                <w:rFonts w:ascii="Cambria" w:eastAsia="Arial" w:hAnsi="Cambria" w:cs="Calibri"/>
                <w:b/>
                <w:sz w:val="20"/>
                <w:szCs w:val="20"/>
              </w:rPr>
              <w:t>minimalne parametry techniczne</w:t>
            </w:r>
          </w:p>
        </w:tc>
      </w:tr>
      <w:tr w:rsidR="005D0D9A" w:rsidRPr="00426F38" w:rsidTr="006B6476">
        <w:trPr>
          <w:trHeight w:val="419"/>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Calibri" w:hAnsi="Cambria" w:cs="Calibri"/>
                <w:bCs/>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Przekątna</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98” </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Panel</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Times New Roman"/>
                <w:sz w:val="20"/>
                <w:szCs w:val="20"/>
              </w:rPr>
              <w:t>IPS LED,  powłoka szklana AG</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Rozdzielczość fizyczna</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Times New Roman"/>
                <w:sz w:val="20"/>
                <w:szCs w:val="20"/>
              </w:rPr>
              <w:t xml:space="preserve">3840 x 2160 (8.3 </w:t>
            </w:r>
            <w:proofErr w:type="spellStart"/>
            <w:r w:rsidRPr="00426F38">
              <w:rPr>
                <w:rFonts w:ascii="Cambria" w:eastAsia="Calibri" w:hAnsi="Cambria" w:cs="Times New Roman"/>
                <w:sz w:val="20"/>
                <w:szCs w:val="20"/>
              </w:rPr>
              <w:t>megapixel</w:t>
            </w:r>
            <w:proofErr w:type="spellEnd"/>
            <w:r w:rsidRPr="00426F38">
              <w:rPr>
                <w:rFonts w:ascii="Cambria" w:eastAsia="Calibri" w:hAnsi="Cambria" w:cs="Times New Roman"/>
                <w:sz w:val="20"/>
                <w:szCs w:val="20"/>
              </w:rPr>
              <w:t xml:space="preserve"> 4K UHD)</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Format obrazu</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16:9</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Kontrast statyczny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1200:1</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Przepuszczalność światła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88%</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Kontrast dynamiczny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4000:1</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Czas reakcji</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8ms</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Kąty widzenia </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poziomo/pionowo: 178°/178°, prawo/lewo: 89°/89°, góra/dół: 89°/89°</w:t>
            </w:r>
          </w:p>
          <w:p w:rsidR="005D0D9A" w:rsidRPr="00426F38" w:rsidRDefault="005D0D9A" w:rsidP="006B6476">
            <w:pPr>
              <w:rPr>
                <w:rFonts w:ascii="Cambria" w:eastAsia="Calibri" w:hAnsi="Cambria" w:cs="Calibri"/>
                <w:sz w:val="20"/>
                <w:szCs w:val="20"/>
              </w:rPr>
            </w:pP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Powierzchnia robocza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Times New Roman"/>
                <w:sz w:val="20"/>
                <w:szCs w:val="20"/>
              </w:rPr>
              <w:t>2158.9 x 1214.4mm, 85 x 47.8"</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Plamka</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Times New Roman"/>
                <w:sz w:val="20"/>
                <w:szCs w:val="20"/>
              </w:rPr>
              <w:t>0.562mm</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Obudowa</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Czarna, matowa</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Technologia dotykowa</w:t>
            </w:r>
          </w:p>
        </w:tc>
        <w:tc>
          <w:tcPr>
            <w:tcW w:w="5631" w:type="dxa"/>
            <w:shd w:val="clear" w:color="auto" w:fill="auto"/>
          </w:tcPr>
          <w:p w:rsidR="005D0D9A" w:rsidRPr="00426F38" w:rsidRDefault="005D0D9A" w:rsidP="006B6476">
            <w:pPr>
              <w:rPr>
                <w:rFonts w:ascii="Cambria" w:eastAsia="Calibri" w:hAnsi="Cambria" w:cs="Calibri"/>
                <w:sz w:val="20"/>
                <w:szCs w:val="20"/>
              </w:rPr>
            </w:pPr>
            <w:proofErr w:type="spellStart"/>
            <w:r w:rsidRPr="00426F38">
              <w:rPr>
                <w:rFonts w:ascii="Cambria" w:eastAsia="Calibri" w:hAnsi="Cambria" w:cs="Calibri"/>
                <w:sz w:val="20"/>
                <w:szCs w:val="20"/>
              </w:rPr>
              <w:t>Infrared</w:t>
            </w:r>
            <w:proofErr w:type="spellEnd"/>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Ilość punktów dotykowych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20</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Dotyk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Pióro, palec z dokładnością do +/- 2mm</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Obsługiwane systemy operacyjne</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Windows, Linux</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Wejścia sygnału</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Cyfrowe:</w:t>
            </w:r>
          </w:p>
          <w:p w:rsidR="005D0D9A" w:rsidRPr="00426F38" w:rsidRDefault="005D0D9A" w:rsidP="006B6476">
            <w:pPr>
              <w:rPr>
                <w:rFonts w:ascii="Cambria" w:eastAsia="Calibri" w:hAnsi="Cambria" w:cs="Calibri"/>
                <w:sz w:val="20"/>
                <w:szCs w:val="20"/>
              </w:rPr>
            </w:pPr>
            <w:r w:rsidRPr="00426F38">
              <w:rPr>
                <w:rFonts w:ascii="Cambria" w:eastAsia="Calibri" w:hAnsi="Cambria" w:cs="Times New Roman"/>
                <w:sz w:val="20"/>
                <w:szCs w:val="20"/>
              </w:rPr>
              <w:t>HDMI x3 (max. 3840x2160 @120Hz</w:t>
            </w:r>
            <w:r w:rsidRPr="00426F38">
              <w:rPr>
                <w:rFonts w:ascii="Cambria" w:eastAsia="Calibri" w:hAnsi="Cambria" w:cs="Calibri"/>
                <w:sz w:val="20"/>
                <w:szCs w:val="20"/>
              </w:rPr>
              <w:t xml:space="preserve"> </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Analogowe:</w:t>
            </w:r>
          </w:p>
          <w:p w:rsidR="005D0D9A" w:rsidRPr="00426F38" w:rsidRDefault="005D0D9A" w:rsidP="006B6476">
            <w:pPr>
              <w:rPr>
                <w:rFonts w:ascii="Cambria" w:eastAsia="Calibri" w:hAnsi="Cambria" w:cs="Calibri"/>
                <w:sz w:val="20"/>
                <w:szCs w:val="20"/>
                <w:lang w:val="en-US"/>
              </w:rPr>
            </w:pPr>
            <w:r w:rsidRPr="00426F38">
              <w:rPr>
                <w:rFonts w:ascii="Cambria" w:eastAsia="Calibri" w:hAnsi="Cambria" w:cs="Times New Roman"/>
                <w:sz w:val="20"/>
                <w:szCs w:val="20"/>
                <w:lang w:val="en-US"/>
              </w:rPr>
              <w:t>VGA x1 (max. 1920x1080 @60Hz)</w:t>
            </w:r>
          </w:p>
        </w:tc>
      </w:tr>
      <w:tr w:rsidR="005D0D9A" w:rsidRPr="00426F38" w:rsidTr="00426F38">
        <w:trPr>
          <w:trHeight w:val="291"/>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lang w:val="en-US"/>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Wejścia audio</w:t>
            </w:r>
          </w:p>
        </w:tc>
        <w:tc>
          <w:tcPr>
            <w:tcW w:w="5631" w:type="dxa"/>
            <w:shd w:val="clear" w:color="auto" w:fill="auto"/>
          </w:tcPr>
          <w:p w:rsidR="00426F38"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Mini </w:t>
            </w:r>
            <w:proofErr w:type="spellStart"/>
            <w:r w:rsidRPr="00426F38">
              <w:rPr>
                <w:rFonts w:ascii="Cambria" w:eastAsia="Calibri" w:hAnsi="Cambria" w:cs="Calibri"/>
                <w:sz w:val="20"/>
                <w:szCs w:val="20"/>
              </w:rPr>
              <w:t>jack</w:t>
            </w:r>
            <w:proofErr w:type="spellEnd"/>
            <w:r w:rsidRPr="00426F38">
              <w:rPr>
                <w:rFonts w:ascii="Cambria" w:eastAsia="Calibri" w:hAnsi="Cambria" w:cs="Calibri"/>
                <w:sz w:val="20"/>
                <w:szCs w:val="20"/>
              </w:rPr>
              <w:t xml:space="preserve"> x 1</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Komunikacja</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Ethernet (RJ45), Wifi</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Cyfrowe wyjścia sygnału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HDMI x 1 </w:t>
            </w:r>
            <w:r w:rsidRPr="00426F38">
              <w:rPr>
                <w:rFonts w:ascii="Cambria" w:eastAsia="Calibri" w:hAnsi="Cambria" w:cs="Times New Roman"/>
                <w:sz w:val="20"/>
                <w:szCs w:val="20"/>
              </w:rPr>
              <w:t>(2.0, 3840x2160 @60Hz)</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Wyjścia audio </w:t>
            </w:r>
          </w:p>
        </w:tc>
        <w:tc>
          <w:tcPr>
            <w:tcW w:w="5631" w:type="dxa"/>
            <w:shd w:val="clear" w:color="auto" w:fill="auto"/>
          </w:tcPr>
          <w:p w:rsidR="005D0D9A" w:rsidRPr="00426F38" w:rsidRDefault="005D0D9A" w:rsidP="00744E69">
            <w:pPr>
              <w:rPr>
                <w:rFonts w:ascii="Cambria" w:eastAsia="Calibri" w:hAnsi="Cambria" w:cs="Calibri"/>
                <w:sz w:val="20"/>
                <w:szCs w:val="20"/>
                <w:lang w:val="en-US"/>
              </w:rPr>
            </w:pPr>
            <w:r w:rsidRPr="00426F38">
              <w:rPr>
                <w:rFonts w:ascii="Cambria" w:eastAsia="Calibri" w:hAnsi="Cambria" w:cs="Times New Roman"/>
                <w:sz w:val="20"/>
                <w:szCs w:val="20"/>
                <w:lang w:val="en-US"/>
              </w:rPr>
              <w:t>S/PDIF (Optical) x1, Mini jack x1</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lang w:val="en-US"/>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Głośniki wbudowane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Min. 2 x 12W</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Porty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USB x 6 (min. 3x v2.0, 3x v3.0) </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Oprogramowanie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Zintegrowane oprogramowanie obejmujące aplikację </w:t>
            </w:r>
            <w:proofErr w:type="spellStart"/>
            <w:r w:rsidRPr="00426F38">
              <w:rPr>
                <w:rFonts w:ascii="Cambria" w:eastAsia="Calibri" w:hAnsi="Cambria" w:cs="Calibri"/>
                <w:sz w:val="20"/>
                <w:szCs w:val="20"/>
              </w:rPr>
              <w:t>Note</w:t>
            </w:r>
            <w:proofErr w:type="spellEnd"/>
            <w:r w:rsidRPr="00426F38">
              <w:rPr>
                <w:rFonts w:ascii="Cambria" w:eastAsia="Calibri" w:hAnsi="Cambria" w:cs="Calibri"/>
                <w:sz w:val="20"/>
                <w:szCs w:val="20"/>
              </w:rPr>
              <w:t xml:space="preserve">, przeglądarkę sieci WWW, system zarządzania plikami, obsługę dostępu do dysku w chmurze, pakiet WPS Office i pozwalającą na bezprzewodowe łączenie z urządzeniami Windows/iOS/Android aplikację </w:t>
            </w:r>
            <w:proofErr w:type="spellStart"/>
            <w:r w:rsidRPr="00426F38">
              <w:rPr>
                <w:rFonts w:ascii="Cambria" w:eastAsia="Calibri" w:hAnsi="Cambria" w:cs="Calibri"/>
                <w:sz w:val="20"/>
                <w:szCs w:val="20"/>
              </w:rPr>
              <w:t>ScreenSharePro</w:t>
            </w:r>
            <w:proofErr w:type="spellEnd"/>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Pamięć</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3GB RAM</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Pamięć wbudowana</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16GB</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Dodatkowo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Możliwość pracy jako kiosk</w:t>
            </w:r>
          </w:p>
          <w:p w:rsidR="005D0D9A" w:rsidRPr="00426F38" w:rsidRDefault="005D0D9A" w:rsidP="006B6476">
            <w:pPr>
              <w:rPr>
                <w:rFonts w:ascii="Cambria" w:eastAsia="Calibri" w:hAnsi="Cambria" w:cs="Calibri"/>
                <w:sz w:val="20"/>
                <w:szCs w:val="20"/>
              </w:rPr>
            </w:pP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Parametry fizyczne</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Grubość szkła: 4mm</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Twardość szkła: 7H</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Obudowa: metal</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Blokada przycisków OSD: tak</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Orientacja: pozioma</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Chłodzenie bez wentylatora: tak</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Standard VESA</w:t>
            </w:r>
            <w:r w:rsidRPr="00426F38">
              <w:rPr>
                <w:rFonts w:ascii="Cambria" w:eastAsia="Calibri" w:hAnsi="Cambria" w:cs="Calibri"/>
                <w:sz w:val="20"/>
                <w:szCs w:val="20"/>
              </w:rPr>
              <w:tab/>
              <w:t>max. 800 x 600mm</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Żywotność matrycy:</w:t>
            </w:r>
            <w:r w:rsidRPr="00426F38">
              <w:rPr>
                <w:rFonts w:ascii="Cambria" w:eastAsia="Calibri" w:hAnsi="Cambria" w:cs="Calibri"/>
                <w:sz w:val="20"/>
                <w:szCs w:val="20"/>
              </w:rPr>
              <w:tab/>
              <w:t xml:space="preserve">min. 50.000 godzin </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Sterowania pilotem</w:t>
            </w:r>
            <w:r w:rsidRPr="00426F38">
              <w:rPr>
                <w:rFonts w:ascii="Cambria" w:eastAsia="Calibri" w:hAnsi="Cambria" w:cs="Calibri"/>
                <w:sz w:val="20"/>
                <w:szCs w:val="20"/>
              </w:rPr>
              <w:tab/>
              <w:t>tak (baterie w zestawie)</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Zużycie energii</w:t>
            </w:r>
            <w:r w:rsidRPr="00426F38">
              <w:rPr>
                <w:rFonts w:ascii="Cambria" w:eastAsia="Calibri" w:hAnsi="Cambria" w:cs="Calibri"/>
                <w:sz w:val="20"/>
                <w:szCs w:val="20"/>
              </w:rPr>
              <w:tab/>
              <w:t xml:space="preserve">max. 200 W </w:t>
            </w:r>
          </w:p>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Wymiary produktu szer. x wys. x gł.</w:t>
            </w:r>
            <w:r w:rsidRPr="00426F38">
              <w:rPr>
                <w:rFonts w:ascii="Cambria" w:eastAsia="Calibri" w:hAnsi="Cambria" w:cs="Calibri"/>
                <w:sz w:val="20"/>
                <w:szCs w:val="20"/>
              </w:rPr>
              <w:tab/>
              <w:t>Max. 2244.7 x 1323 x 90.5mm</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Gwarancja </w:t>
            </w:r>
          </w:p>
        </w:tc>
        <w:tc>
          <w:tcPr>
            <w:tcW w:w="5631"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60 miesięcy</w:t>
            </w:r>
          </w:p>
        </w:tc>
      </w:tr>
      <w:tr w:rsidR="005D0D9A" w:rsidRPr="00426F38" w:rsidTr="006B6476">
        <w:trPr>
          <w:trHeight w:val="454"/>
        </w:trPr>
        <w:tc>
          <w:tcPr>
            <w:tcW w:w="9640" w:type="dxa"/>
            <w:gridSpan w:val="3"/>
            <w:shd w:val="clear" w:color="auto" w:fill="B8CCE4" w:themeFill="accent1" w:themeFillTint="66"/>
            <w:vAlign w:val="center"/>
          </w:tcPr>
          <w:p w:rsidR="005D0D9A" w:rsidRPr="00426F38" w:rsidRDefault="005D0D9A" w:rsidP="006B6476">
            <w:pPr>
              <w:rPr>
                <w:rFonts w:ascii="Cambria" w:eastAsia="Calibri" w:hAnsi="Cambria" w:cs="Calibri"/>
                <w:b/>
                <w:sz w:val="20"/>
                <w:szCs w:val="20"/>
              </w:rPr>
            </w:pPr>
            <w:r w:rsidRPr="00426F38">
              <w:rPr>
                <w:rFonts w:ascii="Cambria" w:eastAsia="Calibri" w:hAnsi="Cambria" w:cs="Calibri"/>
                <w:b/>
                <w:sz w:val="20"/>
                <w:szCs w:val="20"/>
              </w:rPr>
              <w:t>Wbudowany komputer</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Procesor</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 xml:space="preserve">Procesor osiągający w klasyfikacji </w:t>
            </w:r>
            <w:proofErr w:type="spellStart"/>
            <w:r w:rsidRPr="00426F38">
              <w:rPr>
                <w:rFonts w:ascii="Cambria" w:eastAsia="Calibri" w:hAnsi="Cambria" w:cs="Times New Roman"/>
                <w:sz w:val="20"/>
                <w:szCs w:val="20"/>
              </w:rPr>
              <w:t>PassMark</w:t>
            </w:r>
            <w:proofErr w:type="spellEnd"/>
            <w:r w:rsidRPr="00426F38">
              <w:rPr>
                <w:rFonts w:ascii="Cambria" w:eastAsia="Calibri" w:hAnsi="Cambria" w:cs="Times New Roman"/>
                <w:sz w:val="20"/>
                <w:szCs w:val="20"/>
              </w:rPr>
              <w:t xml:space="preserve"> CPU Mark na stronie: </w:t>
            </w:r>
            <w:hyperlink r:id="rId12" w:history="1">
              <w:r w:rsidRPr="00426F38">
                <w:rPr>
                  <w:rFonts w:ascii="Cambria" w:eastAsia="Calibri" w:hAnsi="Cambria" w:cs="Times New Roman"/>
                  <w:color w:val="0000FF"/>
                  <w:sz w:val="20"/>
                  <w:szCs w:val="20"/>
                  <w:u w:val="single"/>
                </w:rPr>
                <w:t>https://www.cpubenchmark.net</w:t>
              </w:r>
            </w:hyperlink>
            <w:r w:rsidRPr="00426F38">
              <w:rPr>
                <w:rFonts w:ascii="Cambria" w:eastAsia="Calibri" w:hAnsi="Cambria" w:cs="Times New Roman"/>
                <w:sz w:val="20"/>
                <w:szCs w:val="20"/>
              </w:rPr>
              <w:t xml:space="preserve"> min. 9000 pkt.</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Pamięć</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8GB DDR4</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 xml:space="preserve">Dysk </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256GB SSD</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Komunikacja</w:t>
            </w:r>
          </w:p>
        </w:tc>
        <w:tc>
          <w:tcPr>
            <w:tcW w:w="5631" w:type="dxa"/>
            <w:shd w:val="clear" w:color="auto" w:fill="auto"/>
          </w:tcPr>
          <w:p w:rsidR="005D0D9A" w:rsidRPr="00426F38" w:rsidRDefault="005D0D9A" w:rsidP="006B6476">
            <w:pPr>
              <w:rPr>
                <w:rFonts w:ascii="Cambria" w:eastAsia="Calibri" w:hAnsi="Cambria" w:cs="Times New Roman"/>
                <w:sz w:val="20"/>
                <w:szCs w:val="20"/>
              </w:rPr>
            </w:pPr>
            <w:proofErr w:type="spellStart"/>
            <w:r w:rsidRPr="00426F38">
              <w:rPr>
                <w:rFonts w:ascii="Cambria" w:eastAsia="Calibri" w:hAnsi="Cambria" w:cs="Times New Roman"/>
                <w:sz w:val="20"/>
                <w:szCs w:val="20"/>
              </w:rPr>
              <w:t>WiFi</w:t>
            </w:r>
            <w:proofErr w:type="spellEnd"/>
            <w:r w:rsidRPr="00426F38">
              <w:rPr>
                <w:rFonts w:ascii="Cambria" w:eastAsia="Calibri" w:hAnsi="Cambria" w:cs="Times New Roman"/>
                <w:sz w:val="20"/>
                <w:szCs w:val="20"/>
              </w:rPr>
              <w:t xml:space="preserve"> Min 802,11ac(2,4/5GHz)</w:t>
            </w:r>
          </w:p>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Bluetooth min 4.0</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Wejścia/wyjścia</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LAN (RJ45) x1</w:t>
            </w:r>
          </w:p>
          <w:p w:rsidR="005D0D9A" w:rsidRPr="00426F38" w:rsidRDefault="005D0D9A" w:rsidP="006B6476">
            <w:pPr>
              <w:rPr>
                <w:rFonts w:ascii="Cambria" w:eastAsia="Calibri" w:hAnsi="Cambria" w:cs="Times New Roman"/>
                <w:sz w:val="20"/>
                <w:szCs w:val="20"/>
                <w:lang w:val="en-US"/>
              </w:rPr>
            </w:pPr>
            <w:r w:rsidRPr="00426F38">
              <w:rPr>
                <w:rFonts w:ascii="Cambria" w:eastAsia="Calibri" w:hAnsi="Cambria" w:cs="Times New Roman"/>
                <w:sz w:val="20"/>
                <w:szCs w:val="20"/>
                <w:lang w:val="en-US"/>
              </w:rPr>
              <w:t xml:space="preserve">USB </w:t>
            </w:r>
            <w:r w:rsidRPr="00426F38">
              <w:rPr>
                <w:rFonts w:ascii="Cambria" w:eastAsia="Calibri" w:hAnsi="Cambria" w:cs="Times New Roman"/>
                <w:sz w:val="20"/>
                <w:szCs w:val="20"/>
                <w:lang w:val="en-US"/>
              </w:rPr>
              <w:tab/>
              <w:t>3.0 x4, 2.0 x2, 3.1 Type C x1</w:t>
            </w:r>
          </w:p>
          <w:p w:rsidR="005D0D9A" w:rsidRPr="00426F38" w:rsidRDefault="00744E69" w:rsidP="006B6476">
            <w:pPr>
              <w:rPr>
                <w:rFonts w:ascii="Cambria" w:eastAsia="Calibri" w:hAnsi="Cambria" w:cs="Times New Roman"/>
                <w:sz w:val="20"/>
                <w:szCs w:val="20"/>
                <w:lang w:val="en-US"/>
              </w:rPr>
            </w:pPr>
            <w:r w:rsidRPr="00426F38">
              <w:rPr>
                <w:rFonts w:ascii="Cambria" w:eastAsia="Calibri" w:hAnsi="Cambria" w:cs="Times New Roman"/>
                <w:sz w:val="20"/>
                <w:szCs w:val="20"/>
                <w:lang w:val="en-US"/>
              </w:rPr>
              <w:t xml:space="preserve">VGA Out </w:t>
            </w:r>
            <w:r w:rsidR="005D0D9A" w:rsidRPr="00426F38">
              <w:rPr>
                <w:rFonts w:ascii="Cambria" w:eastAsia="Calibri" w:hAnsi="Cambria" w:cs="Times New Roman"/>
                <w:sz w:val="20"/>
                <w:szCs w:val="20"/>
                <w:lang w:val="en-US"/>
              </w:rPr>
              <w:t>x1</w:t>
            </w:r>
          </w:p>
          <w:p w:rsidR="005D0D9A" w:rsidRPr="00426F38" w:rsidRDefault="00744E69" w:rsidP="006B6476">
            <w:pPr>
              <w:rPr>
                <w:rFonts w:ascii="Cambria" w:eastAsia="Calibri" w:hAnsi="Cambria" w:cs="Times New Roman"/>
                <w:sz w:val="20"/>
                <w:szCs w:val="20"/>
                <w:lang w:val="en-US"/>
              </w:rPr>
            </w:pPr>
            <w:r w:rsidRPr="00426F38">
              <w:rPr>
                <w:rFonts w:ascii="Cambria" w:eastAsia="Calibri" w:hAnsi="Cambria" w:cs="Times New Roman"/>
                <w:sz w:val="20"/>
                <w:szCs w:val="20"/>
                <w:lang w:val="en-US"/>
              </w:rPr>
              <w:t xml:space="preserve">DisplayPort Out </w:t>
            </w:r>
            <w:r w:rsidR="005D0D9A" w:rsidRPr="00426F38">
              <w:rPr>
                <w:rFonts w:ascii="Cambria" w:eastAsia="Calibri" w:hAnsi="Cambria" w:cs="Times New Roman"/>
                <w:sz w:val="20"/>
                <w:szCs w:val="20"/>
                <w:lang w:val="en-US"/>
              </w:rPr>
              <w:t>x1</w:t>
            </w:r>
          </w:p>
          <w:p w:rsidR="005D0D9A" w:rsidRPr="00426F38" w:rsidRDefault="00744E69" w:rsidP="006B6476">
            <w:pPr>
              <w:rPr>
                <w:rFonts w:ascii="Cambria" w:eastAsia="Calibri" w:hAnsi="Cambria" w:cs="Times New Roman"/>
                <w:sz w:val="20"/>
                <w:szCs w:val="20"/>
                <w:lang w:val="en-US"/>
              </w:rPr>
            </w:pPr>
            <w:r w:rsidRPr="00426F38">
              <w:rPr>
                <w:rFonts w:ascii="Cambria" w:eastAsia="Calibri" w:hAnsi="Cambria" w:cs="Times New Roman"/>
                <w:sz w:val="20"/>
                <w:szCs w:val="20"/>
                <w:lang w:val="en-US"/>
              </w:rPr>
              <w:t xml:space="preserve">HDMI Out </w:t>
            </w:r>
            <w:r w:rsidR="005D0D9A" w:rsidRPr="00426F38">
              <w:rPr>
                <w:rFonts w:ascii="Cambria" w:eastAsia="Calibri" w:hAnsi="Cambria" w:cs="Times New Roman"/>
                <w:sz w:val="20"/>
                <w:szCs w:val="20"/>
                <w:lang w:val="en-US"/>
              </w:rPr>
              <w:t>x1</w:t>
            </w:r>
          </w:p>
          <w:p w:rsidR="005D0D9A" w:rsidRPr="00426F38" w:rsidRDefault="00744E69" w:rsidP="006B6476">
            <w:pPr>
              <w:rPr>
                <w:rFonts w:ascii="Cambria" w:eastAsia="Calibri" w:hAnsi="Cambria" w:cs="Times New Roman"/>
                <w:sz w:val="20"/>
                <w:szCs w:val="20"/>
                <w:lang w:val="en-US"/>
              </w:rPr>
            </w:pPr>
            <w:r w:rsidRPr="00426F38">
              <w:rPr>
                <w:rFonts w:ascii="Cambria" w:eastAsia="Calibri" w:hAnsi="Cambria" w:cs="Times New Roman"/>
                <w:sz w:val="20"/>
                <w:szCs w:val="20"/>
                <w:lang w:val="en-US"/>
              </w:rPr>
              <w:t xml:space="preserve">Microphone In </w:t>
            </w:r>
            <w:r w:rsidR="005D0D9A" w:rsidRPr="00426F38">
              <w:rPr>
                <w:rFonts w:ascii="Cambria" w:eastAsia="Calibri" w:hAnsi="Cambria" w:cs="Times New Roman"/>
                <w:sz w:val="20"/>
                <w:szCs w:val="20"/>
                <w:lang w:val="en-US"/>
              </w:rPr>
              <w:t>x1</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lang w:val="en-US"/>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System operacyjny</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Win 10 pro</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39"/>
              </w:numPr>
              <w:spacing w:after="200" w:line="270" w:lineRule="atLeast"/>
              <w:contextualSpacing/>
              <w:rPr>
                <w:rFonts w:ascii="Cambria" w:eastAsia="Arial" w:hAnsi="Cambria" w:cs="Calibri"/>
                <w:sz w:val="20"/>
                <w:szCs w:val="20"/>
              </w:rPr>
            </w:pPr>
          </w:p>
        </w:tc>
        <w:tc>
          <w:tcPr>
            <w:tcW w:w="3299" w:type="dxa"/>
            <w:shd w:val="clear" w:color="auto" w:fill="auto"/>
          </w:tcPr>
          <w:p w:rsidR="005D0D9A" w:rsidRPr="00426F38" w:rsidRDefault="005D0D9A" w:rsidP="006B6476">
            <w:pPr>
              <w:rPr>
                <w:rFonts w:ascii="Cambria" w:eastAsia="Calibri" w:hAnsi="Cambria" w:cs="Calibri"/>
                <w:sz w:val="20"/>
                <w:szCs w:val="20"/>
              </w:rPr>
            </w:pPr>
            <w:r w:rsidRPr="00426F38">
              <w:rPr>
                <w:rFonts w:ascii="Cambria" w:eastAsia="Calibri" w:hAnsi="Cambria" w:cs="Calibri"/>
                <w:sz w:val="20"/>
                <w:szCs w:val="20"/>
              </w:rPr>
              <w:t>Gwarancja</w:t>
            </w:r>
          </w:p>
        </w:tc>
        <w:tc>
          <w:tcPr>
            <w:tcW w:w="5631" w:type="dxa"/>
            <w:shd w:val="clear" w:color="auto" w:fill="auto"/>
          </w:tcPr>
          <w:p w:rsidR="005D0D9A" w:rsidRPr="00426F38" w:rsidRDefault="005D0D9A" w:rsidP="006B6476">
            <w:pPr>
              <w:rPr>
                <w:rFonts w:ascii="Cambria" w:eastAsia="Calibri" w:hAnsi="Cambria" w:cs="Times New Roman"/>
                <w:sz w:val="20"/>
                <w:szCs w:val="20"/>
              </w:rPr>
            </w:pPr>
            <w:r w:rsidRPr="00426F38">
              <w:rPr>
                <w:rFonts w:ascii="Cambria" w:eastAsia="Calibri" w:hAnsi="Cambria" w:cs="Times New Roman"/>
                <w:sz w:val="20"/>
                <w:szCs w:val="20"/>
              </w:rPr>
              <w:t>60 miesięcy</w:t>
            </w:r>
          </w:p>
        </w:tc>
      </w:tr>
    </w:tbl>
    <w:p w:rsidR="005D0D9A" w:rsidRDefault="005D0D9A" w:rsidP="00EC232B"/>
    <w:p w:rsidR="005D0D9A" w:rsidRDefault="005D0D9A" w:rsidP="00EC232B">
      <w:pPr>
        <w:keepNext/>
        <w:keepLines/>
        <w:numPr>
          <w:ilvl w:val="0"/>
          <w:numId w:val="38"/>
        </w:numPr>
        <w:ind w:left="357" w:hanging="357"/>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lastRenderedPageBreak/>
        <w:t xml:space="preserve">System audio (mini wieża ) – 1 szt. </w:t>
      </w:r>
      <w:r w:rsidR="00732CEF">
        <w:rPr>
          <w:rFonts w:ascii="Cambria" w:eastAsia="Times New Roman" w:hAnsi="Cambria" w:cs="Times New Roman"/>
          <w:b/>
          <w:color w:val="000000"/>
          <w:sz w:val="22"/>
          <w:u w:val="single"/>
        </w:rPr>
        <w:t>– VAT 23%</w:t>
      </w:r>
    </w:p>
    <w:p w:rsidR="00EC232B" w:rsidRDefault="00EC232B" w:rsidP="00EC232B">
      <w:pPr>
        <w:keepNext/>
        <w:keepLines/>
        <w:ind w:left="357"/>
        <w:outlineLvl w:val="1"/>
        <w:rPr>
          <w:rFonts w:ascii="Cambria" w:eastAsia="Times New Roman" w:hAnsi="Cambria" w:cs="Times New Roman"/>
          <w:b/>
          <w:color w:val="000000"/>
          <w:sz w:val="22"/>
          <w:u w:val="single"/>
        </w:rPr>
      </w:pP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9640"/>
      </w:tblGrid>
      <w:tr w:rsidR="005D0D9A" w:rsidRPr="00426F38" w:rsidTr="006B6476">
        <w:trPr>
          <w:trHeight w:val="551"/>
        </w:trPr>
        <w:tc>
          <w:tcPr>
            <w:tcW w:w="9640" w:type="dxa"/>
            <w:shd w:val="clear" w:color="auto" w:fill="BDD6EE"/>
            <w:vAlign w:val="center"/>
          </w:tcPr>
          <w:p w:rsidR="005D0D9A" w:rsidRPr="00426F38" w:rsidRDefault="005D0D9A" w:rsidP="006B6476">
            <w:pPr>
              <w:rPr>
                <w:rFonts w:ascii="Cambria" w:eastAsia="Calibri" w:hAnsi="Cambria" w:cs="Calibri"/>
                <w:b/>
                <w:sz w:val="20"/>
                <w:szCs w:val="20"/>
              </w:rPr>
            </w:pPr>
            <w:r w:rsidRPr="00426F38">
              <w:rPr>
                <w:rFonts w:ascii="Cambria" w:eastAsia="Arial" w:hAnsi="Cambria" w:cs="Calibri"/>
                <w:b/>
                <w:sz w:val="20"/>
                <w:szCs w:val="20"/>
              </w:rPr>
              <w:t>minimalne parametry techniczne</w:t>
            </w:r>
          </w:p>
        </w:tc>
      </w:tr>
      <w:tr w:rsidR="005D0D9A" w:rsidRPr="00426F38" w:rsidTr="006B6476">
        <w:trPr>
          <w:trHeight w:val="419"/>
        </w:trPr>
        <w:tc>
          <w:tcPr>
            <w:tcW w:w="9640" w:type="dxa"/>
            <w:shd w:val="clear" w:color="auto" w:fill="auto"/>
          </w:tcPr>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odtwarzacz płyt cd</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sposób umieszczania płyty  :szuflada</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odtwarzanie płyt :cd-audio, cd-r/</w:t>
            </w:r>
            <w:proofErr w:type="spellStart"/>
            <w:r w:rsidRPr="00426F38">
              <w:rPr>
                <w:rFonts w:asciiTheme="majorHAnsi" w:hAnsiTheme="majorHAnsi"/>
                <w:sz w:val="20"/>
                <w:szCs w:val="20"/>
              </w:rPr>
              <w:t>rw</w:t>
            </w:r>
            <w:proofErr w:type="spellEnd"/>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 xml:space="preserve">obsługiwane formaty </w:t>
            </w:r>
            <w:proofErr w:type="spellStart"/>
            <w:r w:rsidRPr="00426F38">
              <w:rPr>
                <w:rFonts w:asciiTheme="majorHAnsi" w:hAnsiTheme="majorHAnsi"/>
                <w:sz w:val="20"/>
                <w:szCs w:val="20"/>
              </w:rPr>
              <w:t>aac</w:t>
            </w:r>
            <w:proofErr w:type="spellEnd"/>
            <w:r w:rsidRPr="00426F38">
              <w:rPr>
                <w:rFonts w:asciiTheme="majorHAnsi" w:hAnsiTheme="majorHAnsi"/>
                <w:sz w:val="20"/>
                <w:szCs w:val="20"/>
              </w:rPr>
              <w:t xml:space="preserve">, mp3, </w:t>
            </w:r>
            <w:proofErr w:type="spellStart"/>
            <w:r w:rsidRPr="00426F38">
              <w:rPr>
                <w:rFonts w:asciiTheme="majorHAnsi" w:hAnsiTheme="majorHAnsi"/>
                <w:sz w:val="20"/>
                <w:szCs w:val="20"/>
              </w:rPr>
              <w:t>wma</w:t>
            </w:r>
            <w:proofErr w:type="spellEnd"/>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radio </w:t>
            </w:r>
            <w:proofErr w:type="spellStart"/>
            <w:r w:rsidRPr="00426F38">
              <w:rPr>
                <w:rFonts w:asciiTheme="majorHAnsi" w:hAnsiTheme="majorHAnsi"/>
                <w:sz w:val="20"/>
                <w:szCs w:val="20"/>
              </w:rPr>
              <w:t>am</w:t>
            </w:r>
            <w:proofErr w:type="spellEnd"/>
            <w:r w:rsidRPr="00426F38">
              <w:rPr>
                <w:rFonts w:asciiTheme="majorHAnsi" w:hAnsiTheme="majorHAnsi"/>
                <w:sz w:val="20"/>
                <w:szCs w:val="20"/>
              </w:rPr>
              <w:t xml:space="preserve">, </w:t>
            </w:r>
            <w:proofErr w:type="spellStart"/>
            <w:r w:rsidRPr="00426F38">
              <w:rPr>
                <w:rFonts w:asciiTheme="majorHAnsi" w:hAnsiTheme="majorHAnsi"/>
                <w:sz w:val="20"/>
                <w:szCs w:val="20"/>
              </w:rPr>
              <w:t>fm</w:t>
            </w:r>
            <w:proofErr w:type="spellEnd"/>
            <w:r w:rsidRPr="00426F38">
              <w:rPr>
                <w:rFonts w:asciiTheme="majorHAnsi" w:hAnsiTheme="majorHAnsi"/>
                <w:sz w:val="20"/>
                <w:szCs w:val="20"/>
              </w:rPr>
              <w:t xml:space="preserve"> (</w:t>
            </w:r>
            <w:proofErr w:type="spellStart"/>
            <w:r w:rsidRPr="00426F38">
              <w:rPr>
                <w:rFonts w:asciiTheme="majorHAnsi" w:hAnsiTheme="majorHAnsi"/>
                <w:sz w:val="20"/>
                <w:szCs w:val="20"/>
              </w:rPr>
              <w:t>ukf</w:t>
            </w:r>
            <w:proofErr w:type="spellEnd"/>
            <w:r w:rsidRPr="00426F38">
              <w:rPr>
                <w:rFonts w:asciiTheme="majorHAnsi" w:hAnsiTheme="majorHAnsi"/>
                <w:sz w:val="20"/>
                <w:szCs w:val="20"/>
              </w:rPr>
              <w:t xml:space="preserve">) </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moc znamionowa rms:2 x 25 w</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typ kolumn: 2-drożny</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regulacja tonów wysokich / niskich</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korektor dźwięku (</w:t>
            </w:r>
            <w:proofErr w:type="spellStart"/>
            <w:r w:rsidRPr="00426F38">
              <w:rPr>
                <w:rFonts w:asciiTheme="majorHAnsi" w:hAnsiTheme="majorHAnsi"/>
                <w:sz w:val="20"/>
                <w:szCs w:val="20"/>
              </w:rPr>
              <w:t>equalizer</w:t>
            </w:r>
            <w:proofErr w:type="spellEnd"/>
            <w:r w:rsidRPr="00426F38">
              <w:rPr>
                <w:rFonts w:asciiTheme="majorHAnsi" w:hAnsiTheme="majorHAnsi"/>
                <w:sz w:val="20"/>
                <w:szCs w:val="20"/>
              </w:rPr>
              <w:t>):tak</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system dźwięku przestrzennego: nie</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podbicie basu: tak</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informacje dodatkowe :</w:t>
            </w:r>
          </w:p>
          <w:p w:rsidR="005D0D9A" w:rsidRPr="00426F38" w:rsidRDefault="005D0D9A" w:rsidP="005D0D9A">
            <w:pPr>
              <w:numPr>
                <w:ilvl w:val="0"/>
                <w:numId w:val="41"/>
              </w:numPr>
              <w:rPr>
                <w:rFonts w:asciiTheme="majorHAnsi" w:hAnsiTheme="majorHAnsi"/>
                <w:sz w:val="20"/>
                <w:szCs w:val="20"/>
              </w:rPr>
            </w:pPr>
            <w:proofErr w:type="spellStart"/>
            <w:r w:rsidRPr="00426F38">
              <w:rPr>
                <w:rFonts w:asciiTheme="majorHAnsi" w:hAnsiTheme="majorHAnsi"/>
                <w:sz w:val="20"/>
                <w:szCs w:val="20"/>
              </w:rPr>
              <w:t>bluetooth</w:t>
            </w:r>
            <w:proofErr w:type="spellEnd"/>
            <w:r w:rsidRPr="00426F38">
              <w:rPr>
                <w:rFonts w:asciiTheme="majorHAnsi" w:hAnsiTheme="majorHAnsi"/>
                <w:sz w:val="20"/>
                <w:szCs w:val="20"/>
              </w:rPr>
              <w:t>: tak</w:t>
            </w:r>
          </w:p>
          <w:p w:rsidR="005D0D9A" w:rsidRPr="00426F38" w:rsidRDefault="001962AE" w:rsidP="005D0D9A">
            <w:pPr>
              <w:numPr>
                <w:ilvl w:val="0"/>
                <w:numId w:val="41"/>
              </w:numPr>
              <w:rPr>
                <w:rFonts w:asciiTheme="majorHAnsi" w:hAnsiTheme="majorHAnsi"/>
                <w:sz w:val="20"/>
                <w:szCs w:val="20"/>
              </w:rPr>
            </w:pPr>
            <w:r w:rsidRPr="00426F38">
              <w:rPr>
                <w:rFonts w:asciiTheme="majorHAnsi" w:hAnsiTheme="majorHAnsi"/>
                <w:sz w:val="20"/>
                <w:szCs w:val="20"/>
              </w:rPr>
              <w:t xml:space="preserve">funkcje dodatkowe : </w:t>
            </w:r>
            <w:r w:rsidR="005D0D9A" w:rsidRPr="00426F38">
              <w:rPr>
                <w:rFonts w:asciiTheme="majorHAnsi" w:hAnsiTheme="majorHAnsi"/>
                <w:sz w:val="20"/>
                <w:szCs w:val="20"/>
              </w:rPr>
              <w:t xml:space="preserve">obsługa id3 </w:t>
            </w:r>
            <w:proofErr w:type="spellStart"/>
            <w:r w:rsidR="005D0D9A" w:rsidRPr="00426F38">
              <w:rPr>
                <w:rFonts w:asciiTheme="majorHAnsi" w:hAnsiTheme="majorHAnsi"/>
                <w:sz w:val="20"/>
                <w:szCs w:val="20"/>
              </w:rPr>
              <w:t>tag</w:t>
            </w:r>
            <w:proofErr w:type="spellEnd"/>
            <w:r w:rsidR="005D0D9A" w:rsidRPr="00426F38">
              <w:rPr>
                <w:rFonts w:asciiTheme="majorHAnsi" w:hAnsiTheme="majorHAnsi"/>
                <w:sz w:val="20"/>
                <w:szCs w:val="20"/>
              </w:rPr>
              <w:t>, </w:t>
            </w:r>
            <w:proofErr w:type="spellStart"/>
            <w:r w:rsidR="005D0D9A" w:rsidRPr="00426F38">
              <w:rPr>
                <w:rFonts w:asciiTheme="majorHAnsi" w:hAnsiTheme="majorHAnsi"/>
                <w:sz w:val="20"/>
                <w:szCs w:val="20"/>
              </w:rPr>
              <w:t>usb</w:t>
            </w:r>
            <w:proofErr w:type="spellEnd"/>
            <w:r w:rsidR="005D0D9A" w:rsidRPr="00426F38">
              <w:rPr>
                <w:rFonts w:asciiTheme="majorHAnsi" w:hAnsiTheme="majorHAnsi"/>
                <w:sz w:val="20"/>
                <w:szCs w:val="20"/>
              </w:rPr>
              <w:t xml:space="preserve"> - mp3, </w:t>
            </w:r>
            <w:proofErr w:type="spellStart"/>
            <w:r w:rsidR="005D0D9A" w:rsidRPr="00426F38">
              <w:rPr>
                <w:rFonts w:asciiTheme="majorHAnsi" w:hAnsiTheme="majorHAnsi"/>
                <w:sz w:val="20"/>
                <w:szCs w:val="20"/>
              </w:rPr>
              <w:t>wma</w:t>
            </w:r>
            <w:proofErr w:type="spellEnd"/>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aplikacja do sterowania: nie</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wyjście słuchawkowe</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wejście mikrofonowe</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 xml:space="preserve">wejście liniowe audio </w:t>
            </w:r>
            <w:proofErr w:type="spellStart"/>
            <w:r w:rsidRPr="00426F38">
              <w:rPr>
                <w:rFonts w:asciiTheme="majorHAnsi" w:hAnsiTheme="majorHAnsi"/>
                <w:sz w:val="20"/>
                <w:szCs w:val="20"/>
              </w:rPr>
              <w:t>aux</w:t>
            </w:r>
            <w:proofErr w:type="spellEnd"/>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cyfrowe złącze optyczne: nie</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cyfrowe złącze koaksjalne: nie</w:t>
            </w:r>
          </w:p>
          <w:p w:rsidR="005D0D9A" w:rsidRPr="00426F38" w:rsidRDefault="005D0D9A" w:rsidP="005D0D9A">
            <w:pPr>
              <w:numPr>
                <w:ilvl w:val="0"/>
                <w:numId w:val="41"/>
              </w:numPr>
              <w:rPr>
                <w:rFonts w:asciiTheme="majorHAnsi" w:hAnsiTheme="majorHAnsi"/>
                <w:sz w:val="20"/>
                <w:szCs w:val="20"/>
              </w:rPr>
            </w:pPr>
            <w:r w:rsidRPr="00426F38">
              <w:rPr>
                <w:rFonts w:asciiTheme="majorHAnsi" w:hAnsiTheme="majorHAnsi"/>
                <w:sz w:val="20"/>
                <w:szCs w:val="20"/>
              </w:rPr>
              <w:t>wejście antenowe: tak</w:t>
            </w:r>
          </w:p>
          <w:p w:rsidR="005D0D9A" w:rsidRPr="00426F38" w:rsidRDefault="005D0D9A" w:rsidP="006B6476">
            <w:pPr>
              <w:ind w:left="720"/>
              <w:rPr>
                <w:rFonts w:asciiTheme="majorHAnsi" w:hAnsiTheme="majorHAnsi"/>
                <w:sz w:val="20"/>
                <w:szCs w:val="20"/>
              </w:rPr>
            </w:pPr>
          </w:p>
          <w:p w:rsidR="005D0D9A" w:rsidRPr="00426F38" w:rsidRDefault="005D0D9A" w:rsidP="006B6476">
            <w:pPr>
              <w:rPr>
                <w:rFonts w:asciiTheme="majorHAnsi" w:eastAsia="Calibri" w:hAnsiTheme="majorHAnsi" w:cs="Calibri"/>
                <w:sz w:val="20"/>
                <w:szCs w:val="20"/>
              </w:rPr>
            </w:pPr>
          </w:p>
        </w:tc>
      </w:tr>
    </w:tbl>
    <w:p w:rsidR="005D0D9A" w:rsidRPr="005D0D9A" w:rsidRDefault="005D0D9A" w:rsidP="005D0D9A">
      <w:pPr>
        <w:keepNext/>
        <w:keepLines/>
        <w:numPr>
          <w:ilvl w:val="0"/>
          <w:numId w:val="38"/>
        </w:numPr>
        <w:spacing w:before="360" w:after="360"/>
        <w:outlineLvl w:val="1"/>
        <w:rPr>
          <w:rFonts w:asciiTheme="majorHAnsi" w:eastAsia="Times New Roman" w:hAnsiTheme="majorHAnsi" w:cs="Times New Roman"/>
          <w:b/>
          <w:color w:val="000000"/>
          <w:sz w:val="22"/>
          <w:u w:val="single"/>
        </w:rPr>
      </w:pPr>
      <w:r w:rsidRPr="005D0D9A">
        <w:rPr>
          <w:rFonts w:asciiTheme="majorHAnsi" w:eastAsia="Times New Roman" w:hAnsiTheme="majorHAnsi" w:cs="Times New Roman"/>
          <w:b/>
          <w:color w:val="000000"/>
          <w:sz w:val="22"/>
          <w:u w:val="single"/>
        </w:rPr>
        <w:t xml:space="preserve">Urządzenie wielofunkcyjne kolorowe MFP (druk – skan – kopia)  - 1 szt. </w:t>
      </w:r>
      <w:r w:rsidR="002D3B78">
        <w:rPr>
          <w:rFonts w:asciiTheme="majorHAnsi" w:eastAsia="Times New Roman" w:hAnsiTheme="majorHAnsi" w:cs="Times New Roman"/>
          <w:b/>
          <w:color w:val="000000"/>
          <w:sz w:val="22"/>
          <w:u w:val="single"/>
        </w:rPr>
        <w:t>– VAT 23</w:t>
      </w:r>
      <w:r w:rsidR="00E4106A">
        <w:rPr>
          <w:rFonts w:asciiTheme="majorHAnsi" w:eastAsia="Times New Roman" w:hAnsiTheme="majorHAnsi" w:cs="Times New Roman"/>
          <w:b/>
          <w:color w:val="000000"/>
          <w:sz w:val="22"/>
          <w:u w:val="single"/>
        </w:rPr>
        <w:t>%</w:t>
      </w:r>
    </w:p>
    <w:tbl>
      <w:tblPr>
        <w:tblStyle w:val="Tabelasiatki1jasnaakcent510"/>
        <w:tblW w:w="9927" w:type="dxa"/>
        <w:tblInd w:w="-431" w:type="dxa"/>
        <w:tblLook w:val="04A0" w:firstRow="1" w:lastRow="0" w:firstColumn="1" w:lastColumn="0" w:noHBand="0" w:noVBand="1"/>
      </w:tblPr>
      <w:tblGrid>
        <w:gridCol w:w="2644"/>
        <w:gridCol w:w="7283"/>
      </w:tblGrid>
      <w:tr w:rsidR="005D0D9A" w:rsidRPr="00426F38" w:rsidTr="006B6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7" w:type="dxa"/>
            <w:gridSpan w:val="2"/>
            <w:shd w:val="clear" w:color="auto" w:fill="B8CCE4" w:themeFill="accent1" w:themeFillTint="66"/>
            <w:hideMark/>
          </w:tcPr>
          <w:p w:rsidR="005D0D9A" w:rsidRPr="00426F38" w:rsidRDefault="005D0D9A" w:rsidP="006B6476">
            <w:pPr>
              <w:spacing w:before="120" w:after="120"/>
              <w:rPr>
                <w:rFonts w:asciiTheme="majorHAnsi" w:eastAsia="MS Outlook" w:hAnsiTheme="majorHAnsi" w:cstheme="minorHAnsi"/>
                <w:bCs w:val="0"/>
                <w:sz w:val="20"/>
                <w:szCs w:val="20"/>
              </w:rPr>
            </w:pPr>
            <w:r w:rsidRPr="00426F38">
              <w:rPr>
                <w:rFonts w:asciiTheme="majorHAnsi" w:eastAsia="MS Outlook" w:hAnsiTheme="majorHAnsi" w:cstheme="minorHAnsi"/>
                <w:bCs w:val="0"/>
                <w:sz w:val="20"/>
                <w:szCs w:val="20"/>
              </w:rPr>
              <w:t xml:space="preserve">Minimalne parametry techniczne </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hideMark/>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 xml:space="preserve">Format </w:t>
            </w:r>
          </w:p>
        </w:tc>
        <w:tc>
          <w:tcPr>
            <w:tcW w:w="0" w:type="auto"/>
            <w:hideMark/>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A3</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hideMark/>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Przeznaczenie  </w:t>
            </w:r>
          </w:p>
        </w:tc>
        <w:tc>
          <w:tcPr>
            <w:tcW w:w="0" w:type="auto"/>
            <w:hideMark/>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Urządzenie będzie wykorzystywane na potrzeby druku tekstu, grafii i zdjęć w kolorze, czerni</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 xml:space="preserve">Rozdzielczość druku mono </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 xml:space="preserve">Do 1200x2400 </w:t>
            </w:r>
            <w:proofErr w:type="spellStart"/>
            <w:r w:rsidRPr="00426F38">
              <w:rPr>
                <w:rFonts w:asciiTheme="majorHAnsi" w:eastAsia="Times New Roman" w:hAnsiTheme="majorHAnsi" w:cstheme="minorHAnsi"/>
                <w:sz w:val="20"/>
                <w:szCs w:val="20"/>
                <w:lang w:eastAsia="pl-PL"/>
              </w:rPr>
              <w:t>dpi</w:t>
            </w:r>
            <w:proofErr w:type="spellEnd"/>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 xml:space="preserve">Rozdzielczość druku kolor </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 xml:space="preserve">Do 1200x2400 </w:t>
            </w:r>
            <w:proofErr w:type="spellStart"/>
            <w:r w:rsidRPr="00426F38">
              <w:rPr>
                <w:rFonts w:asciiTheme="majorHAnsi" w:eastAsia="Times New Roman" w:hAnsiTheme="majorHAnsi" w:cstheme="minorHAnsi"/>
                <w:sz w:val="20"/>
                <w:szCs w:val="20"/>
                <w:lang w:eastAsia="pl-PL"/>
              </w:rPr>
              <w:t>dpi</w:t>
            </w:r>
            <w:proofErr w:type="spellEnd"/>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 xml:space="preserve">Szybkość druku </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Do 25 stron A4/min mono/ kolor</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Automatyczny druk dwustronny</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Tak</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Skanowanie dwustronne</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Tak</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Optyczna rozdzielczość skanowania</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 xml:space="preserve">Do 600x600 </w:t>
            </w:r>
            <w:proofErr w:type="spellStart"/>
            <w:r w:rsidRPr="00426F38">
              <w:rPr>
                <w:rFonts w:asciiTheme="majorHAnsi" w:eastAsia="Times New Roman" w:hAnsiTheme="majorHAnsi" w:cstheme="minorHAnsi"/>
                <w:sz w:val="20"/>
                <w:szCs w:val="20"/>
                <w:lang w:eastAsia="pl-PL"/>
              </w:rPr>
              <w:t>dpi</w:t>
            </w:r>
            <w:proofErr w:type="spellEnd"/>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Rozdzielczość kopiowania</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 xml:space="preserve">Do 600x600 </w:t>
            </w:r>
            <w:proofErr w:type="spellStart"/>
            <w:r w:rsidRPr="00426F38">
              <w:rPr>
                <w:rFonts w:asciiTheme="majorHAnsi" w:eastAsia="Times New Roman" w:hAnsiTheme="majorHAnsi" w:cstheme="minorHAnsi"/>
                <w:sz w:val="20"/>
                <w:szCs w:val="20"/>
                <w:lang w:eastAsia="pl-PL"/>
              </w:rPr>
              <w:t>dpi</w:t>
            </w:r>
            <w:proofErr w:type="spellEnd"/>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Szybkość kopiowania</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Do 25 kopii/min kolor/ mono</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Zakres skalowania</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Min 25%, max 400%</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Automatyczny podajnik dokumentów (ADF)</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Tak</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Podajnik na pojedyncze arkusze</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Tak</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 xml:space="preserve">Opcjonalny podajnik papieru </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Tak</w:t>
            </w:r>
          </w:p>
        </w:tc>
      </w:tr>
      <w:tr w:rsidR="005D0D9A" w:rsidRPr="00426F38" w:rsidTr="006B6476">
        <w:tc>
          <w:tcPr>
            <w:cnfStyle w:val="001000000000" w:firstRow="0" w:lastRow="0" w:firstColumn="1" w:lastColumn="0" w:oddVBand="0" w:evenVBand="0" w:oddHBand="0" w:evenHBand="0" w:firstRowFirstColumn="0" w:firstRowLastColumn="0" w:lastRowFirstColumn="0" w:lastRowLastColumn="0"/>
            <w:tcW w:w="2808" w:type="dxa"/>
          </w:tcPr>
          <w:p w:rsidR="005D0D9A" w:rsidRPr="00426F38" w:rsidRDefault="005D0D9A" w:rsidP="006B6476">
            <w:pPr>
              <w:rPr>
                <w:rFonts w:asciiTheme="majorHAnsi" w:eastAsia="Times New Roman" w:hAnsiTheme="majorHAnsi" w:cstheme="minorHAnsi"/>
                <w:b w:val="0"/>
                <w:bCs w:val="0"/>
                <w:sz w:val="20"/>
                <w:szCs w:val="20"/>
                <w:lang w:eastAsia="pl-PL"/>
              </w:rPr>
            </w:pPr>
            <w:r w:rsidRPr="00426F38">
              <w:rPr>
                <w:rFonts w:asciiTheme="majorHAnsi" w:eastAsia="Times New Roman" w:hAnsiTheme="majorHAnsi" w:cstheme="minorHAnsi"/>
                <w:b w:val="0"/>
                <w:bCs w:val="0"/>
                <w:sz w:val="20"/>
                <w:szCs w:val="20"/>
                <w:lang w:eastAsia="pl-PL"/>
              </w:rPr>
              <w:t>Łączność</w:t>
            </w:r>
          </w:p>
        </w:tc>
        <w:tc>
          <w:tcPr>
            <w:tcW w:w="0" w:type="auto"/>
          </w:tcPr>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val="en-US" w:eastAsia="pl-PL"/>
              </w:rPr>
            </w:pPr>
            <w:r w:rsidRPr="00426F38">
              <w:rPr>
                <w:rFonts w:asciiTheme="majorHAnsi" w:eastAsia="Times New Roman" w:hAnsiTheme="majorHAnsi" w:cstheme="minorHAnsi"/>
                <w:sz w:val="20"/>
                <w:szCs w:val="20"/>
                <w:lang w:val="en-US" w:eastAsia="pl-PL"/>
              </w:rPr>
              <w:t xml:space="preserve">Ethernet, </w:t>
            </w:r>
            <w:proofErr w:type="spellStart"/>
            <w:r w:rsidRPr="00426F38">
              <w:rPr>
                <w:rFonts w:asciiTheme="majorHAnsi" w:eastAsia="Times New Roman" w:hAnsiTheme="majorHAnsi" w:cstheme="minorHAnsi"/>
                <w:sz w:val="20"/>
                <w:szCs w:val="20"/>
                <w:lang w:val="en-US" w:eastAsia="pl-PL"/>
              </w:rPr>
              <w:t>Wirelles</w:t>
            </w:r>
            <w:proofErr w:type="spellEnd"/>
            <w:r w:rsidRPr="00426F38">
              <w:rPr>
                <w:rFonts w:asciiTheme="majorHAnsi" w:eastAsia="Times New Roman" w:hAnsiTheme="majorHAnsi" w:cstheme="minorHAnsi"/>
                <w:sz w:val="20"/>
                <w:szCs w:val="20"/>
                <w:lang w:val="en-US" w:eastAsia="pl-PL"/>
              </w:rPr>
              <w:t>, USB(3.0 Hi-Speed)</w:t>
            </w:r>
          </w:p>
          <w:p w:rsidR="005D0D9A" w:rsidRPr="00426F38" w:rsidRDefault="005D0D9A" w:rsidP="006B64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sz w:val="20"/>
                <w:szCs w:val="20"/>
                <w:lang w:eastAsia="pl-PL"/>
              </w:rPr>
            </w:pPr>
            <w:r w:rsidRPr="00426F38">
              <w:rPr>
                <w:rFonts w:asciiTheme="majorHAnsi" w:eastAsia="Times New Roman" w:hAnsiTheme="majorHAnsi" w:cstheme="minorHAnsi"/>
                <w:sz w:val="20"/>
                <w:szCs w:val="20"/>
                <w:lang w:eastAsia="pl-PL"/>
              </w:rPr>
              <w:t>Drukowanie z chmury, urządzeń mobilnych</w:t>
            </w:r>
          </w:p>
        </w:tc>
      </w:tr>
    </w:tbl>
    <w:p w:rsidR="005D0D9A" w:rsidRPr="005D0D9A" w:rsidRDefault="005D0D9A" w:rsidP="005D0D9A">
      <w:pPr>
        <w:keepNext/>
        <w:keepLines/>
        <w:numPr>
          <w:ilvl w:val="0"/>
          <w:numId w:val="38"/>
        </w:numPr>
        <w:spacing w:before="360" w:after="360"/>
        <w:outlineLvl w:val="1"/>
        <w:rPr>
          <w:rFonts w:asciiTheme="majorHAnsi" w:eastAsia="Times New Roman" w:hAnsiTheme="majorHAnsi" w:cs="Times New Roman"/>
          <w:b/>
          <w:color w:val="000000"/>
          <w:sz w:val="22"/>
          <w:u w:val="single"/>
        </w:rPr>
      </w:pPr>
      <w:proofErr w:type="spellStart"/>
      <w:r w:rsidRPr="005D0D9A">
        <w:rPr>
          <w:rFonts w:asciiTheme="majorHAnsi" w:eastAsia="Times New Roman" w:hAnsiTheme="majorHAnsi" w:cs="Times New Roman"/>
          <w:b/>
          <w:color w:val="000000"/>
          <w:sz w:val="22"/>
          <w:u w:val="single"/>
        </w:rPr>
        <w:lastRenderedPageBreak/>
        <w:t>Wizualizer</w:t>
      </w:r>
      <w:proofErr w:type="spellEnd"/>
      <w:r w:rsidRPr="005D0D9A">
        <w:rPr>
          <w:rFonts w:asciiTheme="majorHAnsi" w:eastAsia="Times New Roman" w:hAnsiTheme="majorHAnsi" w:cs="Times New Roman"/>
          <w:b/>
          <w:color w:val="000000"/>
          <w:sz w:val="22"/>
          <w:u w:val="single"/>
        </w:rPr>
        <w:t xml:space="preserve"> – 1 szt.</w:t>
      </w:r>
      <w:r w:rsidR="00686A1D">
        <w:rPr>
          <w:rFonts w:asciiTheme="majorHAnsi" w:eastAsia="Times New Roman" w:hAnsiTheme="majorHAnsi" w:cs="Times New Roman"/>
          <w:b/>
          <w:color w:val="000000"/>
          <w:sz w:val="22"/>
          <w:u w:val="single"/>
        </w:rPr>
        <w:t xml:space="preserve"> – VAT 23%</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99"/>
        <w:gridCol w:w="5631"/>
      </w:tblGrid>
      <w:tr w:rsidR="005D0D9A" w:rsidRPr="00426F38" w:rsidTr="006B6476">
        <w:trPr>
          <w:trHeight w:val="551"/>
        </w:trPr>
        <w:tc>
          <w:tcPr>
            <w:tcW w:w="710" w:type="dxa"/>
            <w:shd w:val="clear" w:color="auto" w:fill="BDD6EE"/>
            <w:vAlign w:val="center"/>
          </w:tcPr>
          <w:p w:rsidR="005D0D9A" w:rsidRPr="00426F38" w:rsidRDefault="005D0D9A" w:rsidP="006B6476">
            <w:pPr>
              <w:rPr>
                <w:rFonts w:asciiTheme="majorHAnsi" w:eastAsia="Arial" w:hAnsiTheme="majorHAnsi" w:cs="Calibri"/>
                <w:b/>
                <w:sz w:val="20"/>
                <w:szCs w:val="20"/>
              </w:rPr>
            </w:pPr>
            <w:bookmarkStart w:id="0" w:name="_Hlk55827811"/>
            <w:r w:rsidRPr="00426F38">
              <w:rPr>
                <w:rFonts w:asciiTheme="majorHAnsi" w:eastAsia="Arial" w:hAnsiTheme="majorHAnsi" w:cs="Calibri"/>
                <w:b/>
                <w:sz w:val="20"/>
                <w:szCs w:val="20"/>
              </w:rPr>
              <w:t>Lp.</w:t>
            </w:r>
          </w:p>
        </w:tc>
        <w:tc>
          <w:tcPr>
            <w:tcW w:w="3299" w:type="dxa"/>
            <w:shd w:val="clear" w:color="auto" w:fill="BDD6EE"/>
            <w:vAlign w:val="center"/>
          </w:tcPr>
          <w:p w:rsidR="005D0D9A" w:rsidRPr="00426F38" w:rsidRDefault="005D0D9A" w:rsidP="006B6476">
            <w:pPr>
              <w:rPr>
                <w:rFonts w:asciiTheme="majorHAnsi" w:eastAsia="Arial" w:hAnsiTheme="majorHAnsi" w:cs="Calibri"/>
                <w:b/>
                <w:sz w:val="20"/>
                <w:szCs w:val="20"/>
              </w:rPr>
            </w:pPr>
            <w:r w:rsidRPr="00426F38">
              <w:rPr>
                <w:rFonts w:asciiTheme="majorHAnsi" w:eastAsia="Arial" w:hAnsiTheme="majorHAnsi" w:cs="Calibri"/>
                <w:b/>
                <w:sz w:val="20"/>
                <w:szCs w:val="20"/>
              </w:rPr>
              <w:t>Nazwa komponentu</w:t>
            </w:r>
          </w:p>
        </w:tc>
        <w:tc>
          <w:tcPr>
            <w:tcW w:w="5631" w:type="dxa"/>
            <w:shd w:val="clear" w:color="auto" w:fill="BDD6EE"/>
            <w:vAlign w:val="center"/>
          </w:tcPr>
          <w:p w:rsidR="005D0D9A" w:rsidRPr="00426F38" w:rsidRDefault="005D0D9A" w:rsidP="006B6476">
            <w:pPr>
              <w:rPr>
                <w:rFonts w:asciiTheme="majorHAnsi" w:eastAsia="Calibri" w:hAnsiTheme="majorHAnsi" w:cs="Calibri"/>
                <w:b/>
                <w:sz w:val="20"/>
                <w:szCs w:val="20"/>
              </w:rPr>
            </w:pPr>
            <w:r w:rsidRPr="00426F38">
              <w:rPr>
                <w:rFonts w:asciiTheme="majorHAnsi" w:eastAsia="Arial" w:hAnsiTheme="majorHAnsi" w:cs="Calibri"/>
                <w:b/>
                <w:sz w:val="20"/>
                <w:szCs w:val="20"/>
              </w:rPr>
              <w:t>minimalne parametry techniczne</w:t>
            </w:r>
          </w:p>
        </w:tc>
      </w:tr>
      <w:tr w:rsidR="005D0D9A" w:rsidRPr="00426F38" w:rsidTr="006B6476">
        <w:trPr>
          <w:trHeight w:val="419"/>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Calibri" w:hAnsiTheme="majorHAnsi" w:cs="Calibri"/>
                <w:bCs/>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Rozdzielczość</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1920 x 1080 Full HD</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Rozdzielczość kamery</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8.3 MP</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Czujnik</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1/2,3” CMOS</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Częstotliwość</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Min. 30 FPS</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Pole widzenia</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270 stopni</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 xml:space="preserve">Zoom </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Optyczny: 12x</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Cyfrowy: 16x</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Ogniskowa obiektywu</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F=3.2 -3.8</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Obracanie obrazu</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90/180/270</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Typ fokusu</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Manualny i automatyczny</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Wejścia</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1 x HDMI,1 x  Ethernet,1 x USB typu A,1 x USB typu B,1 x mikrofon,1 x VGA</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Wyjścia</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1 x HDMI,1 x VGA,1 x 3,5 mm Mini Jack</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Powierzchnia robocza</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min. 47x26 cm przy formacie 16:9</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Wbudowany system operacyjny</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Android</w:t>
            </w:r>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Dodatkowo</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Kontrola ostrości</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Regulowane ramię/głowica</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Przycisk Zoom</w:t>
            </w:r>
            <w:r w:rsidRPr="00426F38">
              <w:rPr>
                <w:rFonts w:asciiTheme="majorHAnsi" w:eastAsia="Calibri" w:hAnsiTheme="majorHAnsi" w:cs="Calibri"/>
                <w:sz w:val="20"/>
                <w:szCs w:val="20"/>
              </w:rPr>
              <w:br/>
              <w:t>Negatyw/Pozytyw</w:t>
            </w:r>
            <w:r w:rsidRPr="00426F38">
              <w:rPr>
                <w:rFonts w:asciiTheme="majorHAnsi" w:eastAsia="Calibri" w:hAnsiTheme="majorHAnsi" w:cs="Calibri"/>
                <w:sz w:val="20"/>
                <w:szCs w:val="20"/>
              </w:rPr>
              <w:br/>
              <w:t>Tryb Foto/</w:t>
            </w:r>
            <w:proofErr w:type="spellStart"/>
            <w:r w:rsidRPr="00426F38">
              <w:rPr>
                <w:rFonts w:asciiTheme="majorHAnsi" w:eastAsia="Calibri" w:hAnsiTheme="majorHAnsi" w:cs="Calibri"/>
                <w:sz w:val="20"/>
                <w:szCs w:val="20"/>
              </w:rPr>
              <w:t>Vvideo</w:t>
            </w:r>
            <w:proofErr w:type="spellEnd"/>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Przycisk automatycznego ustawiania ostrości</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Pokaz slajdów</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Oświetlenie LED</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Funkcja zamrażania obrazu (</w:t>
            </w:r>
            <w:proofErr w:type="spellStart"/>
            <w:r w:rsidRPr="00426F38">
              <w:rPr>
                <w:rFonts w:asciiTheme="majorHAnsi" w:eastAsia="Calibri" w:hAnsiTheme="majorHAnsi" w:cs="Calibri"/>
                <w:sz w:val="20"/>
                <w:szCs w:val="20"/>
              </w:rPr>
              <w:t>Freeze</w:t>
            </w:r>
            <w:proofErr w:type="spellEnd"/>
            <w:r w:rsidRPr="00426F38">
              <w:rPr>
                <w:rFonts w:asciiTheme="majorHAnsi" w:eastAsia="Calibri" w:hAnsiTheme="majorHAnsi" w:cs="Calibri"/>
                <w:sz w:val="20"/>
                <w:szCs w:val="20"/>
              </w:rPr>
              <w:t>)</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Czytnik QR</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Funkcja nagrywania (filmy: MP4 / zdjęcia: JPG)</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WLAN o częstotliwości 2,4 GHz i 5 GHz</w:t>
            </w:r>
          </w:p>
          <w:p w:rsidR="005D0D9A" w:rsidRPr="00426F38" w:rsidRDefault="005D0D9A" w:rsidP="006B6476">
            <w:pPr>
              <w:rPr>
                <w:rFonts w:asciiTheme="majorHAnsi" w:eastAsia="Calibri" w:hAnsiTheme="majorHAnsi" w:cs="Calibri"/>
                <w:sz w:val="20"/>
                <w:szCs w:val="20"/>
              </w:rPr>
            </w:pPr>
            <w:proofErr w:type="spellStart"/>
            <w:r w:rsidRPr="00426F38">
              <w:rPr>
                <w:rFonts w:asciiTheme="majorHAnsi" w:eastAsia="Calibri" w:hAnsiTheme="majorHAnsi" w:cs="Calibri"/>
                <w:sz w:val="20"/>
                <w:szCs w:val="20"/>
              </w:rPr>
              <w:t>Miracast</w:t>
            </w:r>
            <w:proofErr w:type="spellEnd"/>
            <w:r w:rsidRPr="00426F38">
              <w:rPr>
                <w:rFonts w:asciiTheme="majorHAnsi" w:eastAsia="Calibri" w:hAnsiTheme="majorHAnsi" w:cs="Calibri"/>
                <w:sz w:val="20"/>
                <w:szCs w:val="20"/>
              </w:rPr>
              <w:t xml:space="preserve"> (720p)</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SD-Card Slot</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Wbudowany mikrofon</w:t>
            </w:r>
          </w:p>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 xml:space="preserve">Pilot </w:t>
            </w:r>
            <w:proofErr w:type="spellStart"/>
            <w:r w:rsidRPr="00426F38">
              <w:rPr>
                <w:rFonts w:asciiTheme="majorHAnsi" w:eastAsia="Calibri" w:hAnsiTheme="majorHAnsi" w:cs="Calibri"/>
                <w:sz w:val="20"/>
                <w:szCs w:val="20"/>
              </w:rPr>
              <w:t>użtytkownika</w:t>
            </w:r>
            <w:proofErr w:type="spellEnd"/>
          </w:p>
        </w:tc>
      </w:tr>
      <w:tr w:rsidR="005D0D9A" w:rsidRPr="00426F38" w:rsidTr="006B6476">
        <w:trPr>
          <w:trHeight w:val="454"/>
        </w:trPr>
        <w:tc>
          <w:tcPr>
            <w:tcW w:w="710" w:type="dxa"/>
            <w:shd w:val="clear" w:color="auto" w:fill="auto"/>
            <w:vAlign w:val="center"/>
          </w:tcPr>
          <w:p w:rsidR="005D0D9A" w:rsidRPr="00426F38" w:rsidRDefault="005D0D9A" w:rsidP="005D0D9A">
            <w:pPr>
              <w:numPr>
                <w:ilvl w:val="0"/>
                <w:numId w:val="40"/>
              </w:numPr>
              <w:spacing w:after="200" w:line="270" w:lineRule="atLeast"/>
              <w:contextualSpacing/>
              <w:rPr>
                <w:rFonts w:asciiTheme="majorHAnsi" w:eastAsia="Arial" w:hAnsiTheme="majorHAnsi" w:cs="Calibri"/>
                <w:sz w:val="20"/>
                <w:szCs w:val="20"/>
              </w:rPr>
            </w:pPr>
          </w:p>
        </w:tc>
        <w:tc>
          <w:tcPr>
            <w:tcW w:w="3299"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Gwarancja</w:t>
            </w:r>
          </w:p>
        </w:tc>
        <w:tc>
          <w:tcPr>
            <w:tcW w:w="5631" w:type="dxa"/>
            <w:shd w:val="clear" w:color="auto" w:fill="auto"/>
          </w:tcPr>
          <w:p w:rsidR="005D0D9A" w:rsidRPr="00426F38" w:rsidRDefault="005D0D9A" w:rsidP="006B6476">
            <w:pPr>
              <w:rPr>
                <w:rFonts w:asciiTheme="majorHAnsi" w:eastAsia="Calibri" w:hAnsiTheme="majorHAnsi" w:cs="Calibri"/>
                <w:sz w:val="20"/>
                <w:szCs w:val="20"/>
              </w:rPr>
            </w:pPr>
            <w:r w:rsidRPr="00426F38">
              <w:rPr>
                <w:rFonts w:asciiTheme="majorHAnsi" w:eastAsia="Calibri" w:hAnsiTheme="majorHAnsi" w:cs="Calibri"/>
                <w:sz w:val="20"/>
                <w:szCs w:val="20"/>
              </w:rPr>
              <w:t>60 miesięcy</w:t>
            </w:r>
          </w:p>
        </w:tc>
      </w:tr>
      <w:bookmarkEnd w:id="0"/>
    </w:tbl>
    <w:p w:rsidR="00F30355" w:rsidRPr="005D0D9A" w:rsidRDefault="00F30355" w:rsidP="005D0D9A">
      <w:pPr>
        <w:rPr>
          <w:rFonts w:asciiTheme="majorHAnsi" w:hAnsiTheme="majorHAnsi"/>
          <w:sz w:val="22"/>
        </w:rPr>
      </w:pPr>
    </w:p>
    <w:p w:rsidR="005D0D9A" w:rsidRPr="005D0D9A" w:rsidRDefault="005D0D9A" w:rsidP="005D0D9A">
      <w:pPr>
        <w:pStyle w:val="Akapitzlist"/>
        <w:numPr>
          <w:ilvl w:val="0"/>
          <w:numId w:val="38"/>
        </w:numPr>
        <w:tabs>
          <w:tab w:val="left" w:pos="2177"/>
        </w:tabs>
        <w:suppressAutoHyphens/>
        <w:spacing w:after="200" w:line="276" w:lineRule="auto"/>
        <w:contextualSpacing w:val="0"/>
        <w:rPr>
          <w:rFonts w:asciiTheme="majorHAnsi" w:hAnsiTheme="majorHAnsi"/>
          <w:b/>
          <w:sz w:val="22"/>
          <w:u w:val="single"/>
        </w:rPr>
      </w:pPr>
      <w:bookmarkStart w:id="1" w:name="_Hlk46250198"/>
      <w:r w:rsidRPr="005D0D9A">
        <w:rPr>
          <w:rFonts w:asciiTheme="majorHAnsi" w:hAnsiTheme="majorHAnsi"/>
          <w:b/>
          <w:sz w:val="22"/>
          <w:u w:val="single"/>
        </w:rPr>
        <w:t xml:space="preserve">Komputer </w:t>
      </w:r>
      <w:proofErr w:type="spellStart"/>
      <w:r w:rsidRPr="005D0D9A">
        <w:rPr>
          <w:rFonts w:asciiTheme="majorHAnsi" w:hAnsiTheme="majorHAnsi"/>
          <w:b/>
          <w:sz w:val="22"/>
          <w:u w:val="single"/>
        </w:rPr>
        <w:t>AiO</w:t>
      </w:r>
      <w:proofErr w:type="spellEnd"/>
      <w:r w:rsidRPr="005D0D9A">
        <w:rPr>
          <w:rFonts w:asciiTheme="majorHAnsi" w:hAnsiTheme="majorHAnsi"/>
          <w:b/>
          <w:sz w:val="22"/>
          <w:u w:val="single"/>
        </w:rPr>
        <w:tab/>
        <w:t>- 1szt.</w:t>
      </w:r>
      <w:r w:rsidR="00C86D9E">
        <w:rPr>
          <w:rFonts w:asciiTheme="majorHAnsi" w:hAnsiTheme="majorHAnsi"/>
          <w:b/>
          <w:sz w:val="22"/>
          <w:u w:val="single"/>
        </w:rPr>
        <w:t xml:space="preserve"> – VAT 0%</w:t>
      </w:r>
    </w:p>
    <w:tbl>
      <w:tblPr>
        <w:tblStyle w:val="Tabelasiatki1jasnaakcent510"/>
        <w:tblW w:w="10178" w:type="dxa"/>
        <w:tblInd w:w="-431" w:type="dxa"/>
        <w:tblLayout w:type="fixed"/>
        <w:tblLook w:val="0000" w:firstRow="0" w:lastRow="0" w:firstColumn="0" w:lastColumn="0" w:noHBand="0" w:noVBand="0"/>
      </w:tblPr>
      <w:tblGrid>
        <w:gridCol w:w="706"/>
        <w:gridCol w:w="3304"/>
        <w:gridCol w:w="6168"/>
      </w:tblGrid>
      <w:tr w:rsidR="005D0D9A" w:rsidRPr="00426F38" w:rsidTr="006B6476">
        <w:trPr>
          <w:trHeight w:val="266"/>
        </w:trPr>
        <w:tc>
          <w:tcPr>
            <w:tcW w:w="706" w:type="dxa"/>
            <w:shd w:val="clear" w:color="auto" w:fill="95B3D7" w:themeFill="accent1" w:themeFillTint="99"/>
            <w:vAlign w:val="center"/>
          </w:tcPr>
          <w:bookmarkEnd w:id="1"/>
          <w:p w:rsidR="005D0D9A" w:rsidRPr="00426F38" w:rsidRDefault="005D0D9A" w:rsidP="006B6476">
            <w:pPr>
              <w:rPr>
                <w:rFonts w:asciiTheme="majorHAnsi" w:eastAsia="Arial" w:hAnsiTheme="majorHAnsi"/>
                <w:b/>
                <w:sz w:val="20"/>
                <w:szCs w:val="20"/>
              </w:rPr>
            </w:pPr>
            <w:r w:rsidRPr="00426F38">
              <w:rPr>
                <w:rFonts w:asciiTheme="majorHAnsi" w:eastAsia="Arial" w:hAnsiTheme="majorHAnsi"/>
                <w:b/>
                <w:sz w:val="20"/>
                <w:szCs w:val="20"/>
              </w:rPr>
              <w:t>L.p.</w:t>
            </w:r>
          </w:p>
        </w:tc>
        <w:tc>
          <w:tcPr>
            <w:tcW w:w="3304" w:type="dxa"/>
            <w:shd w:val="clear" w:color="auto" w:fill="95B3D7" w:themeFill="accent1" w:themeFillTint="99"/>
            <w:vAlign w:val="center"/>
          </w:tcPr>
          <w:p w:rsidR="005D0D9A" w:rsidRPr="00426F38" w:rsidRDefault="005D0D9A" w:rsidP="006B6476">
            <w:pPr>
              <w:rPr>
                <w:rFonts w:asciiTheme="majorHAnsi" w:eastAsia="Arial" w:hAnsiTheme="majorHAnsi"/>
                <w:b/>
                <w:sz w:val="20"/>
                <w:szCs w:val="20"/>
              </w:rPr>
            </w:pPr>
            <w:r w:rsidRPr="00426F38">
              <w:rPr>
                <w:rFonts w:asciiTheme="majorHAnsi" w:eastAsia="Arial" w:hAnsiTheme="majorHAnsi"/>
                <w:b/>
                <w:sz w:val="20"/>
                <w:szCs w:val="20"/>
              </w:rPr>
              <w:t>Nazwa komponentu</w:t>
            </w:r>
          </w:p>
        </w:tc>
        <w:tc>
          <w:tcPr>
            <w:tcW w:w="6168" w:type="dxa"/>
            <w:shd w:val="clear" w:color="auto" w:fill="95B3D7" w:themeFill="accent1" w:themeFillTint="99"/>
            <w:vAlign w:val="center"/>
          </w:tcPr>
          <w:p w:rsidR="005D0D9A" w:rsidRPr="00426F38" w:rsidRDefault="005D0D9A" w:rsidP="006B6476">
            <w:pPr>
              <w:rPr>
                <w:rFonts w:asciiTheme="majorHAnsi" w:hAnsiTheme="majorHAnsi"/>
                <w:b/>
                <w:sz w:val="20"/>
                <w:szCs w:val="20"/>
              </w:rPr>
            </w:pPr>
            <w:r w:rsidRPr="00426F38">
              <w:rPr>
                <w:rFonts w:asciiTheme="majorHAnsi" w:hAnsiTheme="majorHAnsi"/>
                <w:b/>
                <w:sz w:val="20"/>
                <w:szCs w:val="20"/>
              </w:rPr>
              <w:t>Wymagane minimalne parametry techniczne komputerów</w:t>
            </w:r>
          </w:p>
        </w:tc>
      </w:tr>
      <w:tr w:rsidR="005D0D9A" w:rsidRPr="00426F38" w:rsidTr="006B6476">
        <w:trPr>
          <w:trHeight w:val="599"/>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Typ</w:t>
            </w:r>
          </w:p>
        </w:tc>
        <w:tc>
          <w:tcPr>
            <w:tcW w:w="6168" w:type="dxa"/>
          </w:tcPr>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Komputer stacjonarny. W ofercie wymagane jest podanie modelu, symbolu oraz producenta</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Zastosowanie</w:t>
            </w:r>
          </w:p>
        </w:tc>
        <w:tc>
          <w:tcPr>
            <w:tcW w:w="6168"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Komputer będzie wykorzystywany dla potrzeb aplikacji biurowych, aplikacji edukacyjnych, dostępu do Internetu oraz poczty elektronicznej</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Procesor</w:t>
            </w:r>
          </w:p>
          <w:p w:rsidR="005D0D9A" w:rsidRPr="00426F38" w:rsidRDefault="005D0D9A" w:rsidP="006B6476">
            <w:pPr>
              <w:rPr>
                <w:rFonts w:asciiTheme="majorHAnsi" w:hAnsiTheme="majorHAnsi" w:cstheme="majorHAnsi"/>
                <w:sz w:val="20"/>
                <w:szCs w:val="20"/>
              </w:rPr>
            </w:pPr>
          </w:p>
          <w:p w:rsidR="005D0D9A" w:rsidRPr="00426F38" w:rsidRDefault="005D0D9A" w:rsidP="006B6476">
            <w:pPr>
              <w:rPr>
                <w:rFonts w:asciiTheme="majorHAnsi" w:hAnsiTheme="majorHAnsi" w:cstheme="majorHAnsi"/>
                <w:sz w:val="20"/>
                <w:szCs w:val="20"/>
              </w:rPr>
            </w:pPr>
          </w:p>
        </w:tc>
        <w:tc>
          <w:tcPr>
            <w:tcW w:w="6168" w:type="dxa"/>
          </w:tcPr>
          <w:p w:rsidR="008B6C01"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 xml:space="preserve">Min. 4-rdzeniowy, niskonapięciowy o średnim TDP na poziomie 15W, min 2,1GHz, osiągający w zaoferowanej konfiguracji w teście </w:t>
            </w:r>
            <w:proofErr w:type="spellStart"/>
            <w:r w:rsidRPr="00426F38">
              <w:rPr>
                <w:rFonts w:asciiTheme="majorHAnsi" w:hAnsiTheme="majorHAnsi" w:cstheme="majorHAnsi"/>
                <w:bCs/>
                <w:sz w:val="20"/>
                <w:szCs w:val="20"/>
              </w:rPr>
              <w:t>PassMark</w:t>
            </w:r>
            <w:proofErr w:type="spellEnd"/>
            <w:r w:rsidRPr="00426F38">
              <w:rPr>
                <w:rFonts w:asciiTheme="majorHAnsi" w:hAnsiTheme="majorHAnsi" w:cstheme="majorHAnsi"/>
                <w:bCs/>
                <w:sz w:val="20"/>
                <w:szCs w:val="20"/>
              </w:rPr>
              <w:t xml:space="preserve"> CPU Mark wynik min. 7140  punktów. </w:t>
            </w:r>
          </w:p>
          <w:p w:rsidR="005D0D9A" w:rsidRPr="00426F38" w:rsidRDefault="005D0D9A" w:rsidP="006B6476">
            <w:pPr>
              <w:rPr>
                <w:rFonts w:asciiTheme="majorHAnsi" w:hAnsiTheme="majorHAnsi" w:cstheme="majorHAnsi"/>
                <w:bCs/>
                <w:sz w:val="20"/>
                <w:szCs w:val="20"/>
              </w:rPr>
            </w:pPr>
            <w:r w:rsidRPr="008B6C01">
              <w:rPr>
                <w:rFonts w:asciiTheme="majorHAnsi" w:hAnsiTheme="majorHAnsi" w:cstheme="majorHAnsi"/>
                <w:bCs/>
                <w:sz w:val="20"/>
                <w:szCs w:val="20"/>
                <w:highlight w:val="yellow"/>
              </w:rPr>
              <w:t xml:space="preserve">Do oferty należy </w:t>
            </w:r>
            <w:r w:rsidR="0088431D" w:rsidRPr="008B6C01">
              <w:rPr>
                <w:rFonts w:asciiTheme="majorHAnsi" w:hAnsiTheme="majorHAnsi" w:cstheme="majorHAnsi"/>
                <w:bCs/>
                <w:sz w:val="20"/>
                <w:szCs w:val="20"/>
                <w:highlight w:val="yellow"/>
              </w:rPr>
              <w:t>dołączyć</w:t>
            </w:r>
            <w:r w:rsidRPr="008B6C01">
              <w:rPr>
                <w:rFonts w:asciiTheme="majorHAnsi" w:hAnsiTheme="majorHAnsi" w:cstheme="majorHAnsi"/>
                <w:bCs/>
                <w:sz w:val="20"/>
                <w:szCs w:val="20"/>
                <w:highlight w:val="yellow"/>
              </w:rPr>
              <w:t xml:space="preserve"> wydruk ze strony: </w:t>
            </w:r>
            <w:hyperlink r:id="rId13" w:history="1">
              <w:r w:rsidRPr="008B6C01">
                <w:rPr>
                  <w:rStyle w:val="Hipercze"/>
                  <w:rFonts w:asciiTheme="majorHAnsi" w:hAnsiTheme="majorHAnsi" w:cstheme="majorHAnsi"/>
                  <w:bCs/>
                  <w:sz w:val="20"/>
                  <w:szCs w:val="20"/>
                  <w:highlight w:val="yellow"/>
                </w:rPr>
                <w:t>http://www.cpubenchmark.net</w:t>
              </w:r>
            </w:hyperlink>
            <w:r w:rsidRPr="008B6C01">
              <w:rPr>
                <w:rFonts w:asciiTheme="majorHAnsi" w:hAnsiTheme="majorHAnsi" w:cstheme="majorHAnsi"/>
                <w:bCs/>
                <w:sz w:val="20"/>
                <w:szCs w:val="20"/>
                <w:highlight w:val="yellow"/>
              </w:rPr>
              <w:t xml:space="preserve">  potwi</w:t>
            </w:r>
            <w:r w:rsidR="008B6C01" w:rsidRPr="008B6C01">
              <w:rPr>
                <w:rFonts w:asciiTheme="majorHAnsi" w:hAnsiTheme="majorHAnsi" w:cstheme="majorHAnsi"/>
                <w:bCs/>
                <w:sz w:val="20"/>
                <w:szCs w:val="20"/>
                <w:highlight w:val="yellow"/>
              </w:rPr>
              <w:t>erdzający spełnienie wymogów zawartych w Charakterystyce przedmiotu zamówienia</w:t>
            </w:r>
            <w:r w:rsidR="008B6C01">
              <w:rPr>
                <w:rFonts w:asciiTheme="majorHAnsi" w:hAnsiTheme="majorHAnsi" w:cstheme="majorHAnsi"/>
                <w:bCs/>
                <w:sz w:val="20"/>
                <w:szCs w:val="20"/>
              </w:rPr>
              <w:t xml:space="preserve"> </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Pamięć operacyjna</w:t>
            </w:r>
          </w:p>
          <w:p w:rsidR="005D0D9A" w:rsidRPr="00426F38" w:rsidRDefault="005D0D9A" w:rsidP="006B6476">
            <w:pPr>
              <w:rPr>
                <w:rFonts w:asciiTheme="majorHAnsi" w:hAnsiTheme="majorHAnsi" w:cstheme="majorHAnsi"/>
                <w:sz w:val="20"/>
                <w:szCs w:val="20"/>
              </w:rPr>
            </w:pPr>
          </w:p>
        </w:tc>
        <w:tc>
          <w:tcPr>
            <w:tcW w:w="6168" w:type="dxa"/>
          </w:tcPr>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iCs/>
                <w:sz w:val="20"/>
                <w:szCs w:val="20"/>
              </w:rPr>
              <w:t>1 x 8GB 2666Mhz</w:t>
            </w:r>
            <w:r w:rsidRPr="00426F38">
              <w:rPr>
                <w:rFonts w:asciiTheme="majorHAnsi" w:hAnsiTheme="majorHAnsi" w:cstheme="majorHAnsi"/>
                <w:bCs/>
                <w:sz w:val="20"/>
                <w:szCs w:val="20"/>
              </w:rPr>
              <w:t xml:space="preserve"> z możliwością rozbudowy do min 32GB, minimum </w:t>
            </w:r>
            <w:r w:rsidRPr="00426F38">
              <w:rPr>
                <w:rFonts w:asciiTheme="majorHAnsi" w:hAnsiTheme="majorHAnsi" w:cstheme="majorHAnsi"/>
                <w:bCs/>
                <w:i/>
                <w:sz w:val="20"/>
                <w:szCs w:val="20"/>
              </w:rPr>
              <w:t>1</w:t>
            </w:r>
            <w:r w:rsidRPr="00426F38">
              <w:rPr>
                <w:rFonts w:asciiTheme="majorHAnsi" w:hAnsiTheme="majorHAnsi" w:cstheme="majorHAnsi"/>
                <w:bCs/>
                <w:sz w:val="20"/>
                <w:szCs w:val="20"/>
              </w:rPr>
              <w:t xml:space="preserve"> slot wolny na dalszą rozbudowę</w:t>
            </w:r>
          </w:p>
        </w:tc>
      </w:tr>
      <w:tr w:rsidR="005D0D9A" w:rsidRPr="00426F38" w:rsidTr="006B6476">
        <w:trPr>
          <w:trHeight w:val="192"/>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Parametry pamięci masowej</w:t>
            </w:r>
          </w:p>
        </w:tc>
        <w:tc>
          <w:tcPr>
            <w:tcW w:w="6168" w:type="dxa"/>
          </w:tcPr>
          <w:p w:rsidR="005D0D9A" w:rsidRPr="00426F38" w:rsidRDefault="005D0D9A" w:rsidP="006B6476">
            <w:pPr>
              <w:jc w:val="both"/>
              <w:rPr>
                <w:rFonts w:asciiTheme="majorHAnsi" w:hAnsiTheme="majorHAnsi" w:cstheme="majorHAnsi"/>
                <w:bCs/>
                <w:sz w:val="20"/>
                <w:szCs w:val="20"/>
                <w:lang w:val="sv-SE"/>
              </w:rPr>
            </w:pPr>
            <w:r w:rsidRPr="00426F38">
              <w:rPr>
                <w:rFonts w:asciiTheme="majorHAnsi" w:hAnsiTheme="majorHAnsi" w:cstheme="majorHAnsi"/>
                <w:bCs/>
                <w:sz w:val="20"/>
                <w:szCs w:val="20"/>
                <w:lang w:val="sv-SE"/>
              </w:rPr>
              <w:t xml:space="preserve">Min. 256 GB PCIe NVMe SSD </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lang w:val="en-US"/>
              </w:rPr>
            </w:pPr>
            <w:r w:rsidRPr="00426F38">
              <w:rPr>
                <w:rFonts w:asciiTheme="majorHAnsi" w:hAnsiTheme="majorHAnsi" w:cstheme="majorHAnsi"/>
                <w:bCs/>
                <w:sz w:val="20"/>
                <w:szCs w:val="20"/>
              </w:rPr>
              <w:t>Grafika</w:t>
            </w:r>
          </w:p>
          <w:p w:rsidR="005D0D9A" w:rsidRPr="00426F38" w:rsidRDefault="005D0D9A" w:rsidP="006B6476">
            <w:pPr>
              <w:rPr>
                <w:rFonts w:asciiTheme="majorHAnsi" w:hAnsiTheme="majorHAnsi"/>
                <w:sz w:val="20"/>
                <w:szCs w:val="20"/>
                <w:lang w:val="en-US"/>
              </w:rPr>
            </w:pPr>
          </w:p>
        </w:tc>
        <w:tc>
          <w:tcPr>
            <w:tcW w:w="6168" w:type="dxa"/>
          </w:tcPr>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Zintegrowana z płytą główną, ze wsparciem dla DirectX 12, </w:t>
            </w:r>
            <w:proofErr w:type="spellStart"/>
            <w:r w:rsidRPr="00426F38">
              <w:rPr>
                <w:rFonts w:asciiTheme="majorHAnsi" w:hAnsiTheme="majorHAnsi" w:cstheme="majorHAnsi"/>
                <w:bCs/>
                <w:sz w:val="20"/>
                <w:szCs w:val="20"/>
              </w:rPr>
              <w:t>OpenGL</w:t>
            </w:r>
            <w:proofErr w:type="spellEnd"/>
            <w:r w:rsidRPr="00426F38">
              <w:rPr>
                <w:rFonts w:asciiTheme="majorHAnsi" w:hAnsiTheme="majorHAnsi" w:cstheme="majorHAnsi"/>
                <w:bCs/>
                <w:sz w:val="20"/>
                <w:szCs w:val="20"/>
              </w:rPr>
              <w:t xml:space="preserve"> 4.5, </w:t>
            </w:r>
            <w:proofErr w:type="spellStart"/>
            <w:r w:rsidRPr="00426F38">
              <w:rPr>
                <w:rFonts w:asciiTheme="majorHAnsi" w:hAnsiTheme="majorHAnsi" w:cstheme="majorHAnsi"/>
                <w:bCs/>
                <w:sz w:val="20"/>
                <w:szCs w:val="20"/>
              </w:rPr>
              <w:t>obsugująca</w:t>
            </w:r>
            <w:proofErr w:type="spellEnd"/>
            <w:r w:rsidRPr="00426F38">
              <w:rPr>
                <w:rFonts w:asciiTheme="majorHAnsi" w:hAnsiTheme="majorHAnsi" w:cstheme="majorHAnsi"/>
                <w:bCs/>
                <w:sz w:val="20"/>
                <w:szCs w:val="20"/>
              </w:rPr>
              <w:t xml:space="preserve"> rozdzielczość max 3840x2160. </w:t>
            </w:r>
            <w:proofErr w:type="spellStart"/>
            <w:r w:rsidRPr="00426F38">
              <w:rPr>
                <w:rFonts w:asciiTheme="majorHAnsi" w:hAnsiTheme="majorHAnsi" w:cstheme="majorHAnsi"/>
                <w:bCs/>
                <w:sz w:val="20"/>
                <w:szCs w:val="20"/>
              </w:rPr>
              <w:t>Osięgająca</w:t>
            </w:r>
            <w:proofErr w:type="spellEnd"/>
            <w:r w:rsidRPr="00426F38">
              <w:rPr>
                <w:rFonts w:asciiTheme="majorHAnsi" w:hAnsiTheme="majorHAnsi" w:cstheme="majorHAnsi"/>
                <w:bCs/>
                <w:sz w:val="20"/>
                <w:szCs w:val="20"/>
              </w:rPr>
              <w:t xml:space="preserve"> w teście </w:t>
            </w:r>
            <w:proofErr w:type="spellStart"/>
            <w:r w:rsidRPr="00426F38">
              <w:rPr>
                <w:rFonts w:asciiTheme="majorHAnsi" w:hAnsiTheme="majorHAnsi" w:cstheme="majorHAnsi"/>
                <w:bCs/>
                <w:sz w:val="20"/>
                <w:szCs w:val="20"/>
              </w:rPr>
              <w:t>Average</w:t>
            </w:r>
            <w:proofErr w:type="spellEnd"/>
            <w:r w:rsidRPr="00426F38">
              <w:rPr>
                <w:rFonts w:asciiTheme="majorHAnsi" w:hAnsiTheme="majorHAnsi" w:cstheme="majorHAnsi"/>
                <w:bCs/>
                <w:sz w:val="20"/>
                <w:szCs w:val="20"/>
              </w:rPr>
              <w:t xml:space="preserve"> G3D Mark wynik na poziomie </w:t>
            </w:r>
            <w:r w:rsidRPr="00426F38">
              <w:rPr>
                <w:rFonts w:asciiTheme="majorHAnsi" w:hAnsiTheme="majorHAnsi" w:cstheme="majorHAnsi"/>
                <w:bCs/>
                <w:iCs/>
                <w:sz w:val="20"/>
                <w:szCs w:val="20"/>
              </w:rPr>
              <w:t xml:space="preserve">1440 </w:t>
            </w:r>
            <w:r w:rsidRPr="00426F38">
              <w:rPr>
                <w:rFonts w:asciiTheme="majorHAnsi" w:hAnsiTheme="majorHAnsi" w:cstheme="majorHAnsi"/>
                <w:bCs/>
                <w:sz w:val="20"/>
                <w:szCs w:val="20"/>
              </w:rPr>
              <w:t>punktów.</w:t>
            </w:r>
          </w:p>
          <w:p w:rsidR="005D0D9A" w:rsidRPr="00426F38" w:rsidRDefault="005D0D9A" w:rsidP="006B6476">
            <w:pPr>
              <w:rPr>
                <w:rFonts w:asciiTheme="majorHAnsi" w:hAnsiTheme="majorHAnsi" w:cstheme="majorHAnsi"/>
                <w:bCs/>
                <w:sz w:val="20"/>
                <w:szCs w:val="20"/>
              </w:rPr>
            </w:pPr>
            <w:r w:rsidRPr="0088431D">
              <w:rPr>
                <w:rFonts w:asciiTheme="majorHAnsi" w:hAnsiTheme="majorHAnsi" w:cstheme="majorHAnsi"/>
                <w:bCs/>
                <w:sz w:val="20"/>
                <w:szCs w:val="20"/>
                <w:highlight w:val="yellow"/>
              </w:rPr>
              <w:t xml:space="preserve">Do oferty należy dołączyć wydruk ze strony: </w:t>
            </w:r>
            <w:hyperlink r:id="rId14" w:history="1">
              <w:r w:rsidRPr="0088431D">
                <w:rPr>
                  <w:rStyle w:val="Hipercze"/>
                  <w:rFonts w:asciiTheme="majorHAnsi" w:hAnsiTheme="majorHAnsi" w:cstheme="majorHAnsi"/>
                  <w:bCs/>
                  <w:sz w:val="20"/>
                  <w:szCs w:val="20"/>
                  <w:highlight w:val="yellow"/>
                </w:rPr>
                <w:t>http://www.videocardbenchmark.net</w:t>
              </w:r>
            </w:hyperlink>
            <w:r w:rsidRPr="0088431D">
              <w:rPr>
                <w:rFonts w:asciiTheme="majorHAnsi" w:hAnsiTheme="majorHAnsi" w:cstheme="majorHAnsi"/>
                <w:bCs/>
                <w:sz w:val="20"/>
                <w:szCs w:val="20"/>
                <w:highlight w:val="yellow"/>
              </w:rPr>
              <w:t xml:space="preserve"> potwierdzający spełnienie </w:t>
            </w:r>
            <w:bookmarkStart w:id="2" w:name="_GoBack"/>
            <w:bookmarkEnd w:id="2"/>
            <w:r w:rsidRPr="00A40670">
              <w:rPr>
                <w:rFonts w:asciiTheme="majorHAnsi" w:hAnsiTheme="majorHAnsi" w:cstheme="majorHAnsi"/>
                <w:bCs/>
                <w:sz w:val="20"/>
                <w:szCs w:val="20"/>
                <w:highlight w:val="yellow"/>
              </w:rPr>
              <w:t>wymogów</w:t>
            </w:r>
            <w:r w:rsidR="0088431D" w:rsidRPr="00A40670">
              <w:rPr>
                <w:rFonts w:asciiTheme="majorHAnsi" w:hAnsiTheme="majorHAnsi" w:cstheme="majorHAnsi"/>
                <w:bCs/>
                <w:sz w:val="20"/>
                <w:szCs w:val="20"/>
                <w:highlight w:val="yellow"/>
              </w:rPr>
              <w:t xml:space="preserve"> </w:t>
            </w:r>
            <w:r w:rsidR="00A40670" w:rsidRPr="00A40670">
              <w:rPr>
                <w:rFonts w:asciiTheme="majorHAnsi" w:hAnsiTheme="majorHAnsi" w:cstheme="majorHAnsi"/>
                <w:bCs/>
                <w:sz w:val="20"/>
                <w:szCs w:val="20"/>
                <w:highlight w:val="yellow"/>
              </w:rPr>
              <w:t xml:space="preserve">w </w:t>
            </w:r>
            <w:r w:rsidR="0088431D" w:rsidRPr="00A40670">
              <w:rPr>
                <w:rFonts w:asciiTheme="majorHAnsi" w:hAnsiTheme="majorHAnsi" w:cstheme="majorHAnsi"/>
                <w:bCs/>
                <w:sz w:val="20"/>
                <w:szCs w:val="20"/>
                <w:highlight w:val="yellow"/>
              </w:rPr>
              <w:t xml:space="preserve">Charakterystyce </w:t>
            </w:r>
            <w:r w:rsidR="0088431D" w:rsidRPr="008B6C01">
              <w:rPr>
                <w:rFonts w:asciiTheme="majorHAnsi" w:hAnsiTheme="majorHAnsi" w:cstheme="majorHAnsi"/>
                <w:bCs/>
                <w:sz w:val="20"/>
                <w:szCs w:val="20"/>
                <w:highlight w:val="yellow"/>
              </w:rPr>
              <w:t>przedmiotu zamówienia</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Wyposażenie multimedialne</w:t>
            </w:r>
          </w:p>
          <w:p w:rsidR="005D0D9A" w:rsidRPr="00426F38" w:rsidRDefault="005D0D9A" w:rsidP="006B6476">
            <w:pPr>
              <w:rPr>
                <w:rFonts w:asciiTheme="majorHAnsi" w:hAnsiTheme="majorHAnsi"/>
                <w:sz w:val="20"/>
                <w:szCs w:val="20"/>
              </w:rPr>
            </w:pPr>
          </w:p>
        </w:tc>
        <w:tc>
          <w:tcPr>
            <w:tcW w:w="6168" w:type="dxa"/>
          </w:tcPr>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Karta dźwiękowa stereo zintegrowana z płytą główną; wbudowany głośnik 2W</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color w:val="000000"/>
                <w:sz w:val="20"/>
                <w:szCs w:val="20"/>
              </w:rPr>
              <w:t>Obudowa</w:t>
            </w:r>
          </w:p>
          <w:p w:rsidR="005D0D9A" w:rsidRPr="00426F38" w:rsidRDefault="005D0D9A" w:rsidP="006B6476">
            <w:pPr>
              <w:rPr>
                <w:rFonts w:asciiTheme="majorHAnsi" w:hAnsiTheme="majorHAnsi"/>
                <w:sz w:val="20"/>
                <w:szCs w:val="20"/>
              </w:rPr>
            </w:pPr>
          </w:p>
        </w:tc>
        <w:tc>
          <w:tcPr>
            <w:tcW w:w="6168" w:type="dxa"/>
          </w:tcPr>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Obudowa typu </w:t>
            </w:r>
            <w:proofErr w:type="spellStart"/>
            <w:r w:rsidRPr="00426F38">
              <w:rPr>
                <w:rFonts w:asciiTheme="majorHAnsi" w:hAnsiTheme="majorHAnsi" w:cstheme="majorHAnsi"/>
                <w:bCs/>
                <w:sz w:val="20"/>
                <w:szCs w:val="20"/>
              </w:rPr>
              <w:t>All</w:t>
            </w:r>
            <w:proofErr w:type="spellEnd"/>
            <w:r w:rsidRPr="00426F38">
              <w:rPr>
                <w:rFonts w:asciiTheme="majorHAnsi" w:hAnsiTheme="majorHAnsi" w:cstheme="majorHAnsi"/>
                <w:bCs/>
                <w:sz w:val="20"/>
                <w:szCs w:val="20"/>
              </w:rPr>
              <w:t xml:space="preserve"> in One – zintegrowany komputer w obudowie wraz z monitorem z matrycą IPS  min 23.8” o parametrach:</w:t>
            </w:r>
          </w:p>
          <w:p w:rsidR="005D0D9A" w:rsidRPr="00426F38" w:rsidRDefault="005D0D9A" w:rsidP="005D0D9A">
            <w:pPr>
              <w:pStyle w:val="Akapitzlist"/>
              <w:numPr>
                <w:ilvl w:val="0"/>
                <w:numId w:val="46"/>
              </w:numPr>
              <w:spacing w:after="200" w:line="276" w:lineRule="auto"/>
              <w:ind w:left="607"/>
              <w:jc w:val="both"/>
              <w:rPr>
                <w:rFonts w:asciiTheme="majorHAnsi" w:hAnsiTheme="majorHAnsi" w:cstheme="majorHAnsi"/>
                <w:bCs/>
                <w:sz w:val="20"/>
                <w:szCs w:val="20"/>
              </w:rPr>
            </w:pPr>
            <w:r w:rsidRPr="00426F38">
              <w:rPr>
                <w:rFonts w:asciiTheme="majorHAnsi" w:hAnsiTheme="majorHAnsi" w:cstheme="majorHAnsi"/>
                <w:bCs/>
                <w:sz w:val="20"/>
                <w:szCs w:val="20"/>
              </w:rPr>
              <w:t>rozdzielczość min. 1920 x 1080</w:t>
            </w:r>
          </w:p>
          <w:p w:rsidR="005D0D9A" w:rsidRPr="00426F38" w:rsidRDefault="005D0D9A" w:rsidP="005D0D9A">
            <w:pPr>
              <w:pStyle w:val="Akapitzlist"/>
              <w:numPr>
                <w:ilvl w:val="0"/>
                <w:numId w:val="46"/>
              </w:numPr>
              <w:spacing w:after="200" w:line="276" w:lineRule="auto"/>
              <w:ind w:left="607"/>
              <w:jc w:val="both"/>
              <w:rPr>
                <w:rFonts w:asciiTheme="majorHAnsi" w:hAnsiTheme="majorHAnsi" w:cstheme="majorHAnsi"/>
                <w:bCs/>
                <w:i/>
                <w:sz w:val="20"/>
                <w:szCs w:val="20"/>
              </w:rPr>
            </w:pPr>
            <w:r w:rsidRPr="00426F38">
              <w:rPr>
                <w:rFonts w:asciiTheme="majorHAnsi" w:hAnsiTheme="majorHAnsi" w:cstheme="majorHAnsi"/>
                <w:bCs/>
                <w:sz w:val="20"/>
                <w:szCs w:val="20"/>
              </w:rPr>
              <w:t xml:space="preserve">kontrast typowy min. 1000:1, </w:t>
            </w:r>
          </w:p>
          <w:p w:rsidR="005D0D9A" w:rsidRPr="00426F38" w:rsidRDefault="005D0D9A" w:rsidP="005D0D9A">
            <w:pPr>
              <w:pStyle w:val="Akapitzlist"/>
              <w:numPr>
                <w:ilvl w:val="0"/>
                <w:numId w:val="46"/>
              </w:numPr>
              <w:spacing w:after="200" w:line="276" w:lineRule="auto"/>
              <w:ind w:left="607"/>
              <w:jc w:val="both"/>
              <w:rPr>
                <w:rFonts w:asciiTheme="majorHAnsi" w:hAnsiTheme="majorHAnsi" w:cstheme="majorHAnsi"/>
                <w:bCs/>
                <w:sz w:val="20"/>
                <w:szCs w:val="20"/>
              </w:rPr>
            </w:pPr>
            <w:r w:rsidRPr="00426F38">
              <w:rPr>
                <w:rFonts w:asciiTheme="majorHAnsi" w:hAnsiTheme="majorHAnsi" w:cstheme="majorHAnsi"/>
                <w:bCs/>
                <w:iCs/>
                <w:sz w:val="20"/>
                <w:szCs w:val="20"/>
              </w:rPr>
              <w:t>typowa jasność min 250 cd/m2</w:t>
            </w:r>
            <w:r w:rsidRPr="00426F38">
              <w:rPr>
                <w:rFonts w:asciiTheme="majorHAnsi" w:hAnsiTheme="majorHAnsi" w:cstheme="majorHAnsi"/>
                <w:bCs/>
                <w:i/>
                <w:sz w:val="20"/>
                <w:szCs w:val="20"/>
              </w:rPr>
              <w:t xml:space="preserve">  </w:t>
            </w:r>
            <w:r w:rsidRPr="00426F38">
              <w:rPr>
                <w:rFonts w:asciiTheme="majorHAnsi" w:hAnsiTheme="majorHAnsi" w:cstheme="majorHAnsi"/>
                <w:bCs/>
                <w:sz w:val="20"/>
                <w:szCs w:val="20"/>
              </w:rPr>
              <w:t>matryca matowa</w:t>
            </w:r>
          </w:p>
          <w:p w:rsidR="005D0D9A" w:rsidRPr="00426F38" w:rsidRDefault="005D0D9A" w:rsidP="005D0D9A">
            <w:pPr>
              <w:pStyle w:val="Akapitzlist"/>
              <w:numPr>
                <w:ilvl w:val="0"/>
                <w:numId w:val="46"/>
              </w:numPr>
              <w:spacing w:line="276" w:lineRule="auto"/>
              <w:ind w:left="606" w:hanging="357"/>
              <w:jc w:val="both"/>
              <w:rPr>
                <w:rFonts w:asciiTheme="majorHAnsi" w:hAnsiTheme="majorHAnsi" w:cstheme="majorHAnsi"/>
                <w:bCs/>
                <w:sz w:val="20"/>
                <w:szCs w:val="20"/>
              </w:rPr>
            </w:pPr>
            <w:r w:rsidRPr="00426F38">
              <w:rPr>
                <w:rFonts w:asciiTheme="majorHAnsi" w:hAnsiTheme="majorHAnsi" w:cstheme="majorHAnsi"/>
                <w:bCs/>
                <w:sz w:val="20"/>
                <w:szCs w:val="20"/>
              </w:rPr>
              <w:t>kąty widzenia pion/poziom: min 178/178 stopni</w:t>
            </w:r>
          </w:p>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Posiadająca min. 1 zewnętrzną półkę 5,25” SLIM oraz min 1 wewnętrzną półkę 3,5” umożliwiającą zamontowanie dysku 2,5”/3,5” (HDD/SSD/SED).  Zaprojektowana i wykonana przez producenta komputera opatrzona trwałym logo producenta. </w:t>
            </w:r>
          </w:p>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Wymagany jest wbudowany fabrycznie wizualny system diagnostyczny, służący do sygnalizowania i diagnozowania problemów z komputerem i jego komponentami, który musi sygnalizować co najmniej:</w:t>
            </w:r>
          </w:p>
          <w:p w:rsidR="005D0D9A" w:rsidRPr="00426F38" w:rsidRDefault="005D0D9A" w:rsidP="005D0D9A">
            <w:pPr>
              <w:numPr>
                <w:ilvl w:val="0"/>
                <w:numId w:val="44"/>
              </w:numPr>
              <w:tabs>
                <w:tab w:val="clear" w:pos="360"/>
              </w:tabs>
              <w:ind w:left="607"/>
              <w:jc w:val="both"/>
              <w:rPr>
                <w:rFonts w:asciiTheme="majorHAnsi" w:hAnsiTheme="majorHAnsi" w:cstheme="majorHAnsi"/>
                <w:bCs/>
                <w:sz w:val="20"/>
                <w:szCs w:val="20"/>
              </w:rPr>
            </w:pPr>
            <w:r w:rsidRPr="00426F38">
              <w:rPr>
                <w:rFonts w:asciiTheme="majorHAnsi" w:hAnsiTheme="majorHAnsi" w:cstheme="majorHAnsi"/>
                <w:bCs/>
                <w:sz w:val="20"/>
                <w:szCs w:val="20"/>
              </w:rPr>
              <w:t xml:space="preserve">awarie procesora </w:t>
            </w:r>
          </w:p>
          <w:p w:rsidR="005D0D9A" w:rsidRPr="00426F38" w:rsidRDefault="005D0D9A" w:rsidP="005D0D9A">
            <w:pPr>
              <w:numPr>
                <w:ilvl w:val="0"/>
                <w:numId w:val="44"/>
              </w:numPr>
              <w:tabs>
                <w:tab w:val="clear" w:pos="360"/>
              </w:tabs>
              <w:ind w:left="607"/>
              <w:jc w:val="both"/>
              <w:rPr>
                <w:rFonts w:asciiTheme="majorHAnsi" w:hAnsiTheme="majorHAnsi" w:cstheme="majorHAnsi"/>
                <w:bCs/>
                <w:sz w:val="20"/>
                <w:szCs w:val="20"/>
              </w:rPr>
            </w:pPr>
            <w:r w:rsidRPr="00426F38">
              <w:rPr>
                <w:rFonts w:asciiTheme="majorHAnsi" w:hAnsiTheme="majorHAnsi" w:cstheme="majorHAnsi"/>
                <w:bCs/>
                <w:sz w:val="20"/>
                <w:szCs w:val="20"/>
              </w:rPr>
              <w:t>uszkodzenie kontrolera Video</w:t>
            </w:r>
          </w:p>
          <w:p w:rsidR="005D0D9A" w:rsidRPr="00426F38" w:rsidRDefault="005D0D9A" w:rsidP="005D0D9A">
            <w:pPr>
              <w:numPr>
                <w:ilvl w:val="0"/>
                <w:numId w:val="44"/>
              </w:numPr>
              <w:tabs>
                <w:tab w:val="clear" w:pos="360"/>
              </w:tabs>
              <w:ind w:left="607"/>
              <w:jc w:val="both"/>
              <w:rPr>
                <w:rFonts w:asciiTheme="majorHAnsi" w:hAnsiTheme="majorHAnsi" w:cstheme="majorHAnsi"/>
                <w:bCs/>
                <w:sz w:val="20"/>
                <w:szCs w:val="20"/>
              </w:rPr>
            </w:pPr>
            <w:r w:rsidRPr="00426F38">
              <w:rPr>
                <w:rFonts w:asciiTheme="majorHAnsi" w:hAnsiTheme="majorHAnsi" w:cstheme="majorHAnsi"/>
                <w:bCs/>
                <w:sz w:val="20"/>
                <w:szCs w:val="20"/>
              </w:rPr>
              <w:t>uszkodzenie pamięci RAM</w:t>
            </w:r>
          </w:p>
          <w:p w:rsidR="005D0D9A" w:rsidRPr="00426F38" w:rsidRDefault="005D0D9A" w:rsidP="005D0D9A">
            <w:pPr>
              <w:numPr>
                <w:ilvl w:val="0"/>
                <w:numId w:val="44"/>
              </w:numPr>
              <w:tabs>
                <w:tab w:val="clear" w:pos="360"/>
              </w:tabs>
              <w:ind w:left="607"/>
              <w:jc w:val="both"/>
              <w:rPr>
                <w:rFonts w:asciiTheme="majorHAnsi" w:hAnsiTheme="majorHAnsi" w:cstheme="majorHAnsi"/>
                <w:bCs/>
                <w:sz w:val="20"/>
                <w:szCs w:val="20"/>
              </w:rPr>
            </w:pPr>
            <w:r w:rsidRPr="00426F38">
              <w:rPr>
                <w:rFonts w:asciiTheme="majorHAnsi" w:hAnsiTheme="majorHAnsi" w:cstheme="majorHAnsi"/>
                <w:bCs/>
                <w:sz w:val="20"/>
                <w:szCs w:val="20"/>
              </w:rPr>
              <w:t>uszkodzenie zasilacza</w:t>
            </w:r>
          </w:p>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Obudowa musi umożliwiać zastosowanie zabezpieczenia fizycznego w postaci linki metalowej (złącze blokady </w:t>
            </w:r>
            <w:proofErr w:type="spellStart"/>
            <w:r w:rsidRPr="00426F38">
              <w:rPr>
                <w:rFonts w:asciiTheme="majorHAnsi" w:hAnsiTheme="majorHAnsi" w:cstheme="majorHAnsi"/>
                <w:bCs/>
                <w:sz w:val="20"/>
                <w:szCs w:val="20"/>
              </w:rPr>
              <w:t>Kensingtona</w:t>
            </w:r>
            <w:proofErr w:type="spellEnd"/>
            <w:r w:rsidRPr="00426F38">
              <w:rPr>
                <w:rFonts w:asciiTheme="majorHAnsi" w:hAnsiTheme="majorHAnsi" w:cstheme="majorHAnsi"/>
                <w:bCs/>
                <w:sz w:val="20"/>
                <w:szCs w:val="20"/>
              </w:rPr>
              <w:t xml:space="preserve">) </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Zgodność z systemami operacyjnymi i standardami</w:t>
            </w:r>
          </w:p>
        </w:tc>
        <w:tc>
          <w:tcPr>
            <w:tcW w:w="6168" w:type="dxa"/>
          </w:tcPr>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 xml:space="preserve">Oferowane modele komputerów muszą posiadać certyfikat Microsoft, potwierdzający poprawną współpracę oferowanych modeli komputerów z oferowanym systemem operacyjnym </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BIOS</w:t>
            </w:r>
          </w:p>
          <w:p w:rsidR="005D0D9A" w:rsidRPr="00426F38" w:rsidRDefault="005D0D9A" w:rsidP="006B6476">
            <w:pPr>
              <w:rPr>
                <w:rFonts w:asciiTheme="majorHAnsi" w:hAnsiTheme="majorHAnsi"/>
                <w:sz w:val="20"/>
                <w:szCs w:val="20"/>
              </w:rPr>
            </w:pPr>
          </w:p>
        </w:tc>
        <w:tc>
          <w:tcPr>
            <w:tcW w:w="6168" w:type="dxa"/>
          </w:tcPr>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Możliwość odczytania z BIOS: </w:t>
            </w:r>
          </w:p>
          <w:p w:rsidR="005D0D9A" w:rsidRPr="00426F38" w:rsidRDefault="005D0D9A" w:rsidP="005D0D9A">
            <w:pPr>
              <w:pStyle w:val="Akapitzlist"/>
              <w:numPr>
                <w:ilvl w:val="0"/>
                <w:numId w:val="47"/>
              </w:numPr>
              <w:spacing w:after="200" w:line="276" w:lineRule="auto"/>
              <w:ind w:left="324" w:hanging="284"/>
              <w:jc w:val="both"/>
              <w:rPr>
                <w:rFonts w:asciiTheme="majorHAnsi" w:hAnsiTheme="majorHAnsi" w:cstheme="majorHAnsi"/>
                <w:bCs/>
                <w:sz w:val="20"/>
                <w:szCs w:val="20"/>
              </w:rPr>
            </w:pPr>
            <w:r w:rsidRPr="00426F38">
              <w:rPr>
                <w:rFonts w:asciiTheme="majorHAnsi" w:hAnsiTheme="majorHAnsi" w:cstheme="majorHAnsi"/>
                <w:bCs/>
                <w:sz w:val="20"/>
                <w:szCs w:val="20"/>
              </w:rPr>
              <w:t>Wersji BIOS</w:t>
            </w:r>
          </w:p>
          <w:p w:rsidR="005D0D9A" w:rsidRPr="00426F38" w:rsidRDefault="005D0D9A" w:rsidP="005D0D9A">
            <w:pPr>
              <w:pStyle w:val="Akapitzlist"/>
              <w:numPr>
                <w:ilvl w:val="0"/>
                <w:numId w:val="47"/>
              </w:numPr>
              <w:spacing w:after="200" w:line="276" w:lineRule="auto"/>
              <w:ind w:left="324" w:hanging="284"/>
              <w:jc w:val="both"/>
              <w:rPr>
                <w:rFonts w:asciiTheme="majorHAnsi" w:hAnsiTheme="majorHAnsi" w:cstheme="majorHAnsi"/>
                <w:bCs/>
                <w:sz w:val="20"/>
                <w:szCs w:val="20"/>
              </w:rPr>
            </w:pPr>
            <w:r w:rsidRPr="00426F38">
              <w:rPr>
                <w:rFonts w:asciiTheme="majorHAnsi" w:hAnsiTheme="majorHAnsi" w:cstheme="majorHAnsi"/>
                <w:bCs/>
                <w:sz w:val="20"/>
                <w:szCs w:val="20"/>
              </w:rPr>
              <w:t xml:space="preserve">Modelu procesora, prędkości procesora, </w:t>
            </w:r>
          </w:p>
          <w:p w:rsidR="005D0D9A" w:rsidRPr="00426F38" w:rsidRDefault="005D0D9A" w:rsidP="005D0D9A">
            <w:pPr>
              <w:pStyle w:val="Akapitzlist"/>
              <w:numPr>
                <w:ilvl w:val="0"/>
                <w:numId w:val="47"/>
              </w:numPr>
              <w:spacing w:line="276" w:lineRule="auto"/>
              <w:ind w:left="324" w:hanging="284"/>
              <w:jc w:val="both"/>
              <w:rPr>
                <w:rFonts w:asciiTheme="majorHAnsi" w:hAnsiTheme="majorHAnsi" w:cstheme="majorHAnsi"/>
                <w:bCs/>
                <w:sz w:val="20"/>
                <w:szCs w:val="20"/>
              </w:rPr>
            </w:pPr>
            <w:r w:rsidRPr="00426F38">
              <w:rPr>
                <w:rFonts w:asciiTheme="majorHAnsi" w:hAnsiTheme="majorHAnsi" w:cstheme="majorHAnsi"/>
                <w:bCs/>
                <w:sz w:val="20"/>
                <w:szCs w:val="20"/>
              </w:rPr>
              <w:t xml:space="preserve">Informacji o ilości pamięci RAM wraz z informacją o jej prędkości i technologii wykonania a także o pojemności </w:t>
            </w:r>
          </w:p>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Funkcja blokowania/odblokowania BOOT-</w:t>
            </w:r>
            <w:proofErr w:type="spellStart"/>
            <w:r w:rsidRPr="00426F38">
              <w:rPr>
                <w:rFonts w:asciiTheme="majorHAnsi" w:hAnsiTheme="majorHAnsi" w:cstheme="majorHAnsi"/>
                <w:bCs/>
                <w:sz w:val="20"/>
                <w:szCs w:val="20"/>
              </w:rPr>
              <w:t>owania</w:t>
            </w:r>
            <w:proofErr w:type="spellEnd"/>
            <w:r w:rsidRPr="00426F38">
              <w:rPr>
                <w:rFonts w:asciiTheme="majorHAnsi" w:hAnsiTheme="majorHAnsi" w:cstheme="maj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 xml:space="preserve">Możliwość - bez potrzeby uruchamiania systemu operacyjnego z dysku twardego komputera lub innych, podłączonych do niego </w:t>
            </w:r>
            <w:r w:rsidRPr="00426F38">
              <w:rPr>
                <w:rFonts w:asciiTheme="majorHAnsi" w:hAnsiTheme="majorHAnsi" w:cstheme="majorHAnsi"/>
                <w:bCs/>
                <w:sz w:val="20"/>
                <w:szCs w:val="20"/>
              </w:rPr>
              <w:lastRenderedPageBreak/>
              <w:t>urządzeń zewnętrznych - ustawienia hasła na poziomie administratora.</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Bezpieczeństwo</w:t>
            </w:r>
          </w:p>
        </w:tc>
        <w:tc>
          <w:tcPr>
            <w:tcW w:w="6168" w:type="dxa"/>
          </w:tcPr>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1. BIOS musi posiadać możliwość</w:t>
            </w:r>
          </w:p>
          <w:p w:rsidR="005D0D9A" w:rsidRPr="00426F38" w:rsidRDefault="005D0D9A" w:rsidP="005D0D9A">
            <w:pPr>
              <w:pStyle w:val="Akapitzlist"/>
              <w:numPr>
                <w:ilvl w:val="0"/>
                <w:numId w:val="48"/>
              </w:numPr>
              <w:spacing w:after="200" w:line="276" w:lineRule="auto"/>
              <w:jc w:val="both"/>
              <w:rPr>
                <w:rFonts w:asciiTheme="majorHAnsi" w:hAnsiTheme="majorHAnsi" w:cstheme="majorHAnsi"/>
                <w:bCs/>
                <w:sz w:val="20"/>
                <w:szCs w:val="20"/>
              </w:rPr>
            </w:pPr>
            <w:r w:rsidRPr="00426F38">
              <w:rPr>
                <w:rFonts w:asciiTheme="majorHAnsi" w:hAnsiTheme="majorHAnsi" w:cstheme="majorHAnsi"/>
                <w:bCs/>
                <w:sz w:val="20"/>
                <w:szCs w:val="20"/>
              </w:rPr>
              <w:t xml:space="preserve">ustawienia hasła dostępu do </w:t>
            </w:r>
            <w:proofErr w:type="spellStart"/>
            <w:r w:rsidRPr="00426F38">
              <w:rPr>
                <w:rFonts w:asciiTheme="majorHAnsi" w:hAnsiTheme="majorHAnsi" w:cstheme="majorHAnsi"/>
                <w:bCs/>
                <w:sz w:val="20"/>
                <w:szCs w:val="20"/>
              </w:rPr>
              <w:t>BIOSu</w:t>
            </w:r>
            <w:proofErr w:type="spellEnd"/>
            <w:r w:rsidRPr="00426F38">
              <w:rPr>
                <w:rFonts w:asciiTheme="majorHAnsi" w:hAnsiTheme="majorHAnsi" w:cstheme="majorHAnsi"/>
                <w:bCs/>
                <w:sz w:val="20"/>
                <w:szCs w:val="20"/>
              </w:rPr>
              <w:t xml:space="preserve"> (administratora) w sposób gwarantujący utrzymanie zapisanego hasła nawet w przypadku odłączenia wszystkich źródeł zasilania i podtrzymania BIOS, </w:t>
            </w:r>
          </w:p>
          <w:p w:rsidR="005D0D9A" w:rsidRPr="00426F38" w:rsidRDefault="005D0D9A" w:rsidP="005D0D9A">
            <w:pPr>
              <w:pStyle w:val="Akapitzlist"/>
              <w:numPr>
                <w:ilvl w:val="0"/>
                <w:numId w:val="48"/>
              </w:numPr>
              <w:spacing w:after="200" w:line="276" w:lineRule="auto"/>
              <w:jc w:val="both"/>
              <w:rPr>
                <w:rFonts w:asciiTheme="majorHAnsi" w:hAnsiTheme="majorHAnsi" w:cstheme="majorHAnsi"/>
                <w:bCs/>
                <w:sz w:val="20"/>
                <w:szCs w:val="20"/>
              </w:rPr>
            </w:pPr>
            <w:r w:rsidRPr="00426F38">
              <w:rPr>
                <w:rFonts w:asciiTheme="majorHAnsi" w:hAnsiTheme="majorHAnsi" w:cstheme="majorHAnsi"/>
                <w:bCs/>
                <w:sz w:val="20"/>
                <w:szCs w:val="20"/>
              </w:rPr>
              <w:t xml:space="preserve">kontroli sekwencji </w:t>
            </w:r>
            <w:proofErr w:type="spellStart"/>
            <w:r w:rsidRPr="00426F38">
              <w:rPr>
                <w:rFonts w:asciiTheme="majorHAnsi" w:hAnsiTheme="majorHAnsi" w:cstheme="majorHAnsi"/>
                <w:bCs/>
                <w:sz w:val="20"/>
                <w:szCs w:val="20"/>
              </w:rPr>
              <w:t>boot-ącej</w:t>
            </w:r>
            <w:proofErr w:type="spellEnd"/>
            <w:r w:rsidRPr="00426F38">
              <w:rPr>
                <w:rFonts w:asciiTheme="majorHAnsi" w:hAnsiTheme="majorHAnsi" w:cstheme="majorHAnsi"/>
                <w:bCs/>
                <w:sz w:val="20"/>
                <w:szCs w:val="20"/>
              </w:rPr>
              <w:t>;</w:t>
            </w:r>
          </w:p>
          <w:p w:rsidR="005D0D9A" w:rsidRPr="00426F38" w:rsidRDefault="005D0D9A" w:rsidP="005D0D9A">
            <w:pPr>
              <w:pStyle w:val="Akapitzlist"/>
              <w:numPr>
                <w:ilvl w:val="0"/>
                <w:numId w:val="48"/>
              </w:numPr>
              <w:spacing w:after="200" w:line="276" w:lineRule="auto"/>
              <w:jc w:val="both"/>
              <w:rPr>
                <w:rFonts w:asciiTheme="majorHAnsi" w:hAnsiTheme="majorHAnsi" w:cstheme="majorHAnsi"/>
                <w:bCs/>
                <w:sz w:val="20"/>
                <w:szCs w:val="20"/>
              </w:rPr>
            </w:pPr>
            <w:r w:rsidRPr="00426F38">
              <w:rPr>
                <w:rFonts w:asciiTheme="majorHAnsi" w:hAnsiTheme="majorHAnsi" w:cstheme="majorHAnsi"/>
                <w:bCs/>
                <w:sz w:val="20"/>
                <w:szCs w:val="20"/>
              </w:rPr>
              <w:t>startu systemu z urządzenia USB</w:t>
            </w:r>
          </w:p>
          <w:p w:rsidR="005D0D9A" w:rsidRPr="00426F38" w:rsidRDefault="005D0D9A" w:rsidP="005D0D9A">
            <w:pPr>
              <w:pStyle w:val="Akapitzlist"/>
              <w:numPr>
                <w:ilvl w:val="0"/>
                <w:numId w:val="48"/>
              </w:numPr>
              <w:spacing w:line="276" w:lineRule="auto"/>
              <w:ind w:left="714" w:hanging="357"/>
              <w:jc w:val="both"/>
              <w:rPr>
                <w:rFonts w:asciiTheme="majorHAnsi" w:hAnsiTheme="majorHAnsi" w:cstheme="majorHAnsi"/>
                <w:bCs/>
                <w:sz w:val="20"/>
                <w:szCs w:val="20"/>
              </w:rPr>
            </w:pPr>
            <w:r w:rsidRPr="00426F38">
              <w:rPr>
                <w:rFonts w:asciiTheme="majorHAnsi" w:hAnsiTheme="majorHAnsi" w:cstheme="majorHAnsi"/>
                <w:bCs/>
                <w:sz w:val="20"/>
                <w:szCs w:val="20"/>
              </w:rPr>
              <w:t>funkcja blokowania BOOT-</w:t>
            </w:r>
            <w:proofErr w:type="spellStart"/>
            <w:r w:rsidRPr="00426F38">
              <w:rPr>
                <w:rFonts w:asciiTheme="majorHAnsi" w:hAnsiTheme="majorHAnsi" w:cstheme="majorHAnsi"/>
                <w:bCs/>
                <w:sz w:val="20"/>
                <w:szCs w:val="20"/>
              </w:rPr>
              <w:t>owania</w:t>
            </w:r>
            <w:proofErr w:type="spellEnd"/>
            <w:r w:rsidRPr="00426F38">
              <w:rPr>
                <w:rFonts w:asciiTheme="majorHAnsi" w:hAnsiTheme="majorHAnsi" w:cstheme="majorHAnsi"/>
                <w:bCs/>
                <w:sz w:val="20"/>
                <w:szCs w:val="20"/>
              </w:rPr>
              <w:t xml:space="preserve"> stacji roboczej z zewnętrznych urządzeń</w:t>
            </w:r>
          </w:p>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2. Komputer musi posiadać zintegrowany w płycie głównej aktywny układ zgodny ze standardem </w:t>
            </w:r>
            <w:proofErr w:type="spellStart"/>
            <w:r w:rsidRPr="00426F38">
              <w:rPr>
                <w:rFonts w:asciiTheme="majorHAnsi" w:hAnsiTheme="majorHAnsi" w:cstheme="majorHAnsi"/>
                <w:bCs/>
                <w:sz w:val="20"/>
                <w:szCs w:val="20"/>
              </w:rPr>
              <w:t>Trusted</w:t>
            </w:r>
            <w:proofErr w:type="spellEnd"/>
            <w:r w:rsidRPr="00426F38">
              <w:rPr>
                <w:rFonts w:asciiTheme="majorHAnsi" w:hAnsiTheme="majorHAnsi" w:cstheme="majorHAnsi"/>
                <w:bCs/>
                <w:sz w:val="20"/>
                <w:szCs w:val="20"/>
              </w:rPr>
              <w:t xml:space="preserve"> Platform Module (TPM v 2.0); </w:t>
            </w:r>
          </w:p>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 xml:space="preserve">3. Możliwość zapięcia linki typu </w:t>
            </w:r>
            <w:proofErr w:type="spellStart"/>
            <w:r w:rsidRPr="00426F38">
              <w:rPr>
                <w:rFonts w:asciiTheme="majorHAnsi" w:hAnsiTheme="majorHAnsi" w:cstheme="majorHAnsi"/>
                <w:bCs/>
                <w:sz w:val="20"/>
                <w:szCs w:val="20"/>
              </w:rPr>
              <w:t>Kensington</w:t>
            </w:r>
            <w:proofErr w:type="spellEnd"/>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eastAsia="Arial" w:hAnsiTheme="majorHAnsi"/>
                <w:sz w:val="20"/>
                <w:szCs w:val="20"/>
              </w:rPr>
            </w:pPr>
          </w:p>
        </w:tc>
        <w:tc>
          <w:tcPr>
            <w:tcW w:w="3304" w:type="dxa"/>
          </w:tcPr>
          <w:p w:rsidR="005D0D9A" w:rsidRPr="00426F38" w:rsidRDefault="005D0D9A" w:rsidP="006B6476">
            <w:pPr>
              <w:rPr>
                <w:rFonts w:asciiTheme="majorHAnsi" w:eastAsia="Arial" w:hAnsiTheme="majorHAnsi" w:cstheme="majorHAnsi"/>
                <w:sz w:val="20"/>
                <w:szCs w:val="20"/>
              </w:rPr>
            </w:pPr>
            <w:r w:rsidRPr="00426F38">
              <w:rPr>
                <w:rFonts w:asciiTheme="majorHAnsi" w:hAnsiTheme="majorHAnsi" w:cstheme="majorHAnsi"/>
                <w:bCs/>
                <w:sz w:val="20"/>
                <w:szCs w:val="20"/>
              </w:rPr>
              <w:t>Certyfikaty i standardy</w:t>
            </w:r>
          </w:p>
          <w:p w:rsidR="005D0D9A" w:rsidRPr="00426F38" w:rsidRDefault="005D0D9A" w:rsidP="006B6476">
            <w:pPr>
              <w:rPr>
                <w:rFonts w:asciiTheme="majorHAnsi" w:eastAsia="Arial" w:hAnsiTheme="majorHAnsi"/>
                <w:sz w:val="20"/>
                <w:szCs w:val="20"/>
              </w:rPr>
            </w:pPr>
          </w:p>
        </w:tc>
        <w:tc>
          <w:tcPr>
            <w:tcW w:w="6168" w:type="dxa"/>
          </w:tcPr>
          <w:p w:rsidR="005D0D9A" w:rsidRPr="00426F38" w:rsidRDefault="005D0D9A" w:rsidP="005D0D9A">
            <w:pPr>
              <w:numPr>
                <w:ilvl w:val="0"/>
                <w:numId w:val="43"/>
              </w:num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Certyfikat ISO 9001 dla producenta sprzętu </w:t>
            </w:r>
          </w:p>
          <w:p w:rsidR="005D0D9A" w:rsidRPr="00426F38" w:rsidRDefault="005D0D9A" w:rsidP="005D0D9A">
            <w:pPr>
              <w:numPr>
                <w:ilvl w:val="0"/>
                <w:numId w:val="43"/>
              </w:numPr>
              <w:jc w:val="both"/>
              <w:rPr>
                <w:rFonts w:asciiTheme="majorHAnsi" w:hAnsiTheme="majorHAnsi" w:cstheme="majorHAnsi"/>
                <w:bCs/>
                <w:sz w:val="20"/>
                <w:szCs w:val="20"/>
              </w:rPr>
            </w:pPr>
            <w:r w:rsidRPr="00426F38">
              <w:rPr>
                <w:rFonts w:asciiTheme="majorHAnsi" w:hAnsiTheme="majorHAnsi" w:cstheme="majorHAnsi"/>
                <w:bCs/>
                <w:sz w:val="20"/>
                <w:szCs w:val="20"/>
              </w:rPr>
              <w:t>Deklaracja zgodności CE (załączyć do oferty)</w:t>
            </w:r>
          </w:p>
          <w:p w:rsidR="005D0D9A" w:rsidRPr="00426F38" w:rsidRDefault="005D0D9A" w:rsidP="005D0D9A">
            <w:pPr>
              <w:numPr>
                <w:ilvl w:val="0"/>
                <w:numId w:val="43"/>
              </w:num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Wymagany certyfikat lub wpis dotyczący oferowanego modelu komputera w  internetowym katalogu </w:t>
            </w:r>
            <w:hyperlink r:id="rId15" w:history="1">
              <w:r w:rsidRPr="00426F38">
                <w:rPr>
                  <w:rStyle w:val="Hipercze"/>
                  <w:rFonts w:asciiTheme="majorHAnsi" w:hAnsiTheme="majorHAnsi" w:cstheme="majorHAnsi"/>
                  <w:bCs/>
                  <w:sz w:val="20"/>
                  <w:szCs w:val="20"/>
                </w:rPr>
                <w:t>http://www.epeat.net</w:t>
              </w:r>
            </w:hyperlink>
            <w:r w:rsidRPr="00426F38">
              <w:rPr>
                <w:rFonts w:asciiTheme="majorHAnsi" w:hAnsiTheme="majorHAnsi" w:cstheme="majorHAnsi"/>
                <w:bCs/>
                <w:sz w:val="20"/>
                <w:szCs w:val="20"/>
              </w:rPr>
              <w:t xml:space="preserve"> </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eastAsia="Arial"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Warunki gwarancji</w:t>
            </w:r>
          </w:p>
          <w:p w:rsidR="005D0D9A" w:rsidRPr="00426F38" w:rsidRDefault="005D0D9A" w:rsidP="006B6476">
            <w:pPr>
              <w:rPr>
                <w:rFonts w:asciiTheme="majorHAnsi" w:hAnsiTheme="majorHAnsi" w:cstheme="majorHAnsi"/>
                <w:sz w:val="20"/>
                <w:szCs w:val="20"/>
              </w:rPr>
            </w:pPr>
          </w:p>
        </w:tc>
        <w:tc>
          <w:tcPr>
            <w:tcW w:w="6168" w:type="dxa"/>
          </w:tcPr>
          <w:p w:rsidR="005D0D9A" w:rsidRPr="00426F38" w:rsidRDefault="005D0D9A" w:rsidP="006B6476">
            <w:pPr>
              <w:jc w:val="both"/>
              <w:rPr>
                <w:rFonts w:asciiTheme="majorHAnsi" w:hAnsiTheme="majorHAnsi" w:cstheme="majorHAnsi"/>
                <w:sz w:val="20"/>
                <w:szCs w:val="20"/>
              </w:rPr>
            </w:pPr>
            <w:r w:rsidRPr="00426F38">
              <w:rPr>
                <w:rFonts w:asciiTheme="majorHAnsi" w:hAnsiTheme="majorHAnsi" w:cstheme="majorHAnsi"/>
                <w:sz w:val="20"/>
                <w:szCs w:val="20"/>
              </w:rPr>
              <w:t xml:space="preserve">36 miesięcy  gwarancja producenta </w:t>
            </w:r>
          </w:p>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sz w:val="20"/>
                <w:szCs w:val="20"/>
              </w:rPr>
              <w:t>Oświadczenie producenta komputera, że w przypadku nie wywiązywania się z obowiązków gwarancyjnych oferenta lub firmy serwisującej, przejmie na siebie wszelkie zobowiązania związane z serwisem.</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eastAsia="Arial"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Wsparcie techniczne producenta</w:t>
            </w:r>
          </w:p>
          <w:p w:rsidR="005D0D9A" w:rsidRPr="00426F38" w:rsidRDefault="005D0D9A" w:rsidP="006B6476">
            <w:pPr>
              <w:rPr>
                <w:rFonts w:asciiTheme="majorHAnsi" w:hAnsiTheme="majorHAnsi" w:cstheme="majorHAnsi"/>
                <w:sz w:val="20"/>
                <w:szCs w:val="20"/>
              </w:rPr>
            </w:pPr>
          </w:p>
        </w:tc>
        <w:tc>
          <w:tcPr>
            <w:tcW w:w="6168" w:type="dxa"/>
          </w:tcPr>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5D0D9A" w:rsidRPr="00426F38" w:rsidRDefault="005D0D9A" w:rsidP="005D0D9A">
            <w:pPr>
              <w:pStyle w:val="Akapitzlist"/>
              <w:numPr>
                <w:ilvl w:val="0"/>
                <w:numId w:val="49"/>
              </w:numPr>
              <w:spacing w:after="200" w:line="276" w:lineRule="auto"/>
              <w:jc w:val="both"/>
              <w:rPr>
                <w:rFonts w:asciiTheme="majorHAnsi" w:hAnsiTheme="majorHAnsi" w:cstheme="majorHAnsi"/>
                <w:bCs/>
                <w:sz w:val="20"/>
                <w:szCs w:val="20"/>
              </w:rPr>
            </w:pPr>
            <w:r w:rsidRPr="00426F38">
              <w:rPr>
                <w:rFonts w:asciiTheme="majorHAnsi" w:hAnsiTheme="majorHAnsi" w:cstheme="majorHAnsi"/>
                <w:bCs/>
                <w:sz w:val="20"/>
                <w:szCs w:val="20"/>
              </w:rPr>
              <w:t>weryfikację konfiguracji fabrycznej wraz z wersją fabrycznie dostarczonego oprogramowania (system operacyjny, szczegółowa konfiguracja sprzętowa - CPU, HDD, pamięć)</w:t>
            </w:r>
          </w:p>
          <w:p w:rsidR="005D0D9A" w:rsidRPr="00426F38" w:rsidRDefault="005D0D9A" w:rsidP="005D0D9A">
            <w:pPr>
              <w:pStyle w:val="Akapitzlist"/>
              <w:numPr>
                <w:ilvl w:val="0"/>
                <w:numId w:val="49"/>
              </w:numPr>
              <w:spacing w:line="276" w:lineRule="auto"/>
              <w:ind w:left="714" w:hanging="357"/>
              <w:jc w:val="both"/>
              <w:rPr>
                <w:rFonts w:asciiTheme="majorHAnsi" w:hAnsiTheme="majorHAnsi" w:cstheme="majorHAnsi"/>
                <w:bCs/>
                <w:sz w:val="20"/>
                <w:szCs w:val="20"/>
              </w:rPr>
            </w:pPr>
            <w:r w:rsidRPr="00426F38">
              <w:rPr>
                <w:rFonts w:asciiTheme="majorHAnsi" w:hAnsiTheme="majorHAnsi" w:cstheme="majorHAnsi"/>
                <w:bCs/>
                <w:sz w:val="20"/>
                <w:szCs w:val="20"/>
              </w:rPr>
              <w:t>czasu obowiązywania i typ udzielonej gwarancji</w:t>
            </w:r>
          </w:p>
          <w:p w:rsidR="005D0D9A" w:rsidRPr="00426F38" w:rsidRDefault="005D0D9A" w:rsidP="006B6476">
            <w:pPr>
              <w:jc w:val="both"/>
              <w:rPr>
                <w:rFonts w:asciiTheme="majorHAnsi" w:hAnsiTheme="majorHAnsi" w:cstheme="majorHAnsi"/>
                <w:bCs/>
                <w:sz w:val="20"/>
                <w:szCs w:val="20"/>
              </w:rPr>
            </w:pPr>
            <w:r w:rsidRPr="00426F38">
              <w:rPr>
                <w:rFonts w:asciiTheme="majorHAnsi" w:hAnsiTheme="majorHAnsi" w:cstheme="maj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5D0D9A" w:rsidRPr="00426F38" w:rsidRDefault="005D0D9A" w:rsidP="006B6476">
            <w:pPr>
              <w:rPr>
                <w:rFonts w:asciiTheme="majorHAnsi" w:hAnsiTheme="majorHAnsi" w:cstheme="majorHAnsi"/>
                <w:bCs/>
                <w:sz w:val="20"/>
                <w:szCs w:val="20"/>
              </w:rPr>
            </w:pPr>
            <w:r w:rsidRPr="00426F38">
              <w:rPr>
                <w:rFonts w:asciiTheme="majorHAnsi" w:hAnsiTheme="majorHAnsi" w:cstheme="majorHAnsi"/>
                <w:bCs/>
                <w:sz w:val="20"/>
                <w:szCs w:val="20"/>
              </w:rPr>
              <w:t>Możliwość weryfikacji czasu obowiązywania i reżimu gwarancji bezpośrednio z sieci Internet za pośrednictwem strony www producenta komputera</w:t>
            </w:r>
          </w:p>
        </w:tc>
      </w:tr>
      <w:tr w:rsidR="005D0D9A" w:rsidRPr="00426F38" w:rsidTr="006B6476">
        <w:trPr>
          <w:trHeight w:val="454"/>
        </w:trPr>
        <w:tc>
          <w:tcPr>
            <w:tcW w:w="706" w:type="dxa"/>
          </w:tcPr>
          <w:p w:rsidR="005D0D9A" w:rsidRPr="00426F38" w:rsidRDefault="005D0D9A" w:rsidP="005D0D9A">
            <w:pPr>
              <w:numPr>
                <w:ilvl w:val="0"/>
                <w:numId w:val="42"/>
              </w:numPr>
              <w:suppressAutoHyphens/>
              <w:rPr>
                <w:rFonts w:asciiTheme="majorHAnsi" w:eastAsia="Arial" w:hAnsiTheme="majorHAnsi"/>
                <w:sz w:val="20"/>
                <w:szCs w:val="20"/>
              </w:rPr>
            </w:pPr>
          </w:p>
        </w:tc>
        <w:tc>
          <w:tcPr>
            <w:tcW w:w="3304" w:type="dxa"/>
          </w:tcPr>
          <w:p w:rsidR="005D0D9A" w:rsidRPr="00426F38" w:rsidRDefault="005D0D9A" w:rsidP="006B6476">
            <w:pPr>
              <w:rPr>
                <w:rFonts w:asciiTheme="majorHAnsi" w:hAnsiTheme="majorHAnsi" w:cstheme="majorHAnsi"/>
                <w:sz w:val="20"/>
                <w:szCs w:val="20"/>
              </w:rPr>
            </w:pPr>
            <w:r w:rsidRPr="00426F38">
              <w:rPr>
                <w:rFonts w:asciiTheme="majorHAnsi" w:hAnsiTheme="majorHAnsi" w:cstheme="majorHAnsi"/>
                <w:bCs/>
                <w:sz w:val="20"/>
                <w:szCs w:val="20"/>
              </w:rPr>
              <w:t>Wymagania dodatkowe</w:t>
            </w:r>
          </w:p>
          <w:p w:rsidR="005D0D9A" w:rsidRPr="00426F38" w:rsidRDefault="005D0D9A" w:rsidP="006B6476">
            <w:pPr>
              <w:rPr>
                <w:rFonts w:asciiTheme="majorHAnsi" w:hAnsiTheme="majorHAnsi" w:cstheme="majorHAnsi"/>
                <w:sz w:val="20"/>
                <w:szCs w:val="20"/>
              </w:rPr>
            </w:pPr>
          </w:p>
        </w:tc>
        <w:tc>
          <w:tcPr>
            <w:tcW w:w="6168" w:type="dxa"/>
          </w:tcPr>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 xml:space="preserve">Zainstalowany system operacyjny </w:t>
            </w:r>
            <w:r w:rsidRPr="00426F38">
              <w:rPr>
                <w:rFonts w:asciiTheme="majorHAnsi" w:hAnsiTheme="majorHAnsi" w:cstheme="majorHAnsi"/>
                <w:bCs/>
                <w:iCs/>
                <w:sz w:val="20"/>
                <w:szCs w:val="20"/>
              </w:rPr>
              <w:t>Windows 10 Professional 64bit PL lub system równoważny – przez równoważność</w:t>
            </w:r>
            <w:r w:rsidRPr="00426F38">
              <w:rPr>
                <w:rFonts w:asciiTheme="majorHAnsi" w:hAnsiTheme="majorHAnsi" w:cstheme="majorHAnsi"/>
                <w:bCs/>
                <w:sz w:val="20"/>
                <w:szCs w:val="20"/>
              </w:rPr>
              <w:t xml:space="preserve"> rozumie się pełną funkcjonalność, jaką oferuje wymagany w SWZ system operacyjny</w:t>
            </w:r>
          </w:p>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Wbudowane porty i złącza:</w:t>
            </w:r>
          </w:p>
          <w:p w:rsidR="005D0D9A" w:rsidRPr="00426F38" w:rsidRDefault="005D0D9A" w:rsidP="005D0D9A">
            <w:pPr>
              <w:pStyle w:val="Akapitzlist"/>
              <w:numPr>
                <w:ilvl w:val="0"/>
                <w:numId w:val="49"/>
              </w:numPr>
              <w:spacing w:after="200" w:line="276" w:lineRule="auto"/>
              <w:ind w:left="749"/>
              <w:rPr>
                <w:rFonts w:asciiTheme="majorHAnsi" w:hAnsiTheme="majorHAnsi" w:cstheme="majorHAnsi"/>
                <w:bCs/>
                <w:sz w:val="20"/>
                <w:szCs w:val="20"/>
              </w:rPr>
            </w:pPr>
            <w:proofErr w:type="spellStart"/>
            <w:r w:rsidRPr="00426F38">
              <w:rPr>
                <w:rFonts w:asciiTheme="majorHAnsi" w:hAnsiTheme="majorHAnsi" w:cstheme="majorHAnsi"/>
                <w:bCs/>
                <w:sz w:val="20"/>
                <w:szCs w:val="20"/>
                <w:lang w:val="en-US"/>
              </w:rPr>
              <w:t>porty</w:t>
            </w:r>
            <w:proofErr w:type="spellEnd"/>
            <w:r w:rsidRPr="00426F38">
              <w:rPr>
                <w:rFonts w:asciiTheme="majorHAnsi" w:hAnsiTheme="majorHAnsi" w:cstheme="majorHAnsi"/>
                <w:bCs/>
                <w:sz w:val="20"/>
                <w:szCs w:val="20"/>
                <w:lang w:val="en-US"/>
              </w:rPr>
              <w:t xml:space="preserve"> </w:t>
            </w:r>
            <w:proofErr w:type="spellStart"/>
            <w:r w:rsidRPr="00426F38">
              <w:rPr>
                <w:rFonts w:asciiTheme="majorHAnsi" w:hAnsiTheme="majorHAnsi" w:cstheme="majorHAnsi"/>
                <w:bCs/>
                <w:sz w:val="20"/>
                <w:szCs w:val="20"/>
                <w:lang w:val="en-US"/>
              </w:rPr>
              <w:t>wideo</w:t>
            </w:r>
            <w:proofErr w:type="spellEnd"/>
            <w:r w:rsidRPr="00426F38">
              <w:rPr>
                <w:rFonts w:asciiTheme="majorHAnsi" w:hAnsiTheme="majorHAnsi" w:cstheme="majorHAnsi"/>
                <w:bCs/>
                <w:sz w:val="20"/>
                <w:szCs w:val="20"/>
                <w:lang w:val="en-US"/>
              </w:rPr>
              <w:t xml:space="preserve">: min. 1 </w:t>
            </w:r>
            <w:proofErr w:type="spellStart"/>
            <w:r w:rsidRPr="00426F38">
              <w:rPr>
                <w:rFonts w:asciiTheme="majorHAnsi" w:hAnsiTheme="majorHAnsi" w:cstheme="majorHAnsi"/>
                <w:bCs/>
                <w:sz w:val="20"/>
                <w:szCs w:val="20"/>
                <w:lang w:val="en-US"/>
              </w:rPr>
              <w:t>szt</w:t>
            </w:r>
            <w:proofErr w:type="spellEnd"/>
            <w:r w:rsidRPr="00426F38">
              <w:rPr>
                <w:rFonts w:asciiTheme="majorHAnsi" w:hAnsiTheme="majorHAnsi" w:cstheme="majorHAnsi"/>
                <w:bCs/>
                <w:sz w:val="20"/>
                <w:szCs w:val="20"/>
                <w:lang w:val="en-US"/>
              </w:rPr>
              <w:t xml:space="preserve"> HDMI Port</w:t>
            </w:r>
          </w:p>
          <w:p w:rsidR="005D0D9A" w:rsidRPr="00426F38" w:rsidRDefault="005D0D9A" w:rsidP="005D0D9A">
            <w:pPr>
              <w:pStyle w:val="Akapitzlist"/>
              <w:numPr>
                <w:ilvl w:val="0"/>
                <w:numId w:val="49"/>
              </w:numPr>
              <w:spacing w:after="200" w:line="276" w:lineRule="auto"/>
              <w:ind w:left="749"/>
              <w:rPr>
                <w:rFonts w:asciiTheme="majorHAnsi" w:hAnsiTheme="majorHAnsi" w:cstheme="majorHAnsi"/>
                <w:bCs/>
                <w:sz w:val="20"/>
                <w:szCs w:val="20"/>
              </w:rPr>
            </w:pPr>
            <w:r w:rsidRPr="00426F38">
              <w:rPr>
                <w:rFonts w:asciiTheme="majorHAnsi" w:hAnsiTheme="majorHAnsi" w:cstheme="majorHAnsi"/>
                <w:bCs/>
                <w:sz w:val="20"/>
                <w:szCs w:val="20"/>
              </w:rPr>
              <w:t xml:space="preserve">min. 4 x USB w tym: z tyłu </w:t>
            </w:r>
            <w:proofErr w:type="spellStart"/>
            <w:r w:rsidRPr="00426F38">
              <w:rPr>
                <w:rFonts w:asciiTheme="majorHAnsi" w:hAnsiTheme="majorHAnsi" w:cstheme="majorHAnsi"/>
                <w:bCs/>
                <w:sz w:val="20"/>
                <w:szCs w:val="20"/>
              </w:rPr>
              <w:t>bobudowy</w:t>
            </w:r>
            <w:proofErr w:type="spellEnd"/>
            <w:r w:rsidRPr="00426F38">
              <w:rPr>
                <w:rFonts w:asciiTheme="majorHAnsi" w:hAnsiTheme="majorHAnsi" w:cstheme="majorHAnsi"/>
                <w:bCs/>
                <w:sz w:val="20"/>
                <w:szCs w:val="20"/>
              </w:rPr>
              <w:t xml:space="preserve"> min 2 </w:t>
            </w:r>
            <w:proofErr w:type="spellStart"/>
            <w:r w:rsidRPr="00426F38">
              <w:rPr>
                <w:rFonts w:asciiTheme="majorHAnsi" w:hAnsiTheme="majorHAnsi" w:cstheme="majorHAnsi"/>
                <w:bCs/>
                <w:sz w:val="20"/>
                <w:szCs w:val="20"/>
              </w:rPr>
              <w:t>szt</w:t>
            </w:r>
            <w:proofErr w:type="spellEnd"/>
            <w:r w:rsidRPr="00426F38">
              <w:rPr>
                <w:rFonts w:asciiTheme="majorHAnsi" w:hAnsiTheme="majorHAnsi" w:cstheme="majorHAnsi"/>
                <w:bCs/>
                <w:sz w:val="20"/>
                <w:szCs w:val="20"/>
              </w:rPr>
              <w:t xml:space="preserve"> USB 3.1 Gen 1, 2 </w:t>
            </w:r>
            <w:proofErr w:type="spellStart"/>
            <w:r w:rsidRPr="00426F38">
              <w:rPr>
                <w:rFonts w:asciiTheme="majorHAnsi" w:hAnsiTheme="majorHAnsi" w:cstheme="majorHAnsi"/>
                <w:bCs/>
                <w:sz w:val="20"/>
                <w:szCs w:val="20"/>
              </w:rPr>
              <w:t>szt</w:t>
            </w:r>
            <w:proofErr w:type="spellEnd"/>
            <w:r w:rsidRPr="00426F38">
              <w:rPr>
                <w:rFonts w:asciiTheme="majorHAnsi" w:hAnsiTheme="majorHAnsi" w:cstheme="majorHAnsi"/>
                <w:bCs/>
                <w:sz w:val="20"/>
                <w:szCs w:val="20"/>
              </w:rPr>
              <w:t xml:space="preserve"> USB 2.0</w:t>
            </w:r>
          </w:p>
          <w:p w:rsidR="005D0D9A" w:rsidRPr="00426F38" w:rsidRDefault="005D0D9A" w:rsidP="005D0D9A">
            <w:pPr>
              <w:pStyle w:val="Akapitzlist"/>
              <w:numPr>
                <w:ilvl w:val="0"/>
                <w:numId w:val="49"/>
              </w:numPr>
              <w:spacing w:after="200" w:line="276" w:lineRule="auto"/>
              <w:ind w:left="749"/>
              <w:rPr>
                <w:rFonts w:asciiTheme="majorHAnsi" w:hAnsiTheme="majorHAnsi" w:cstheme="majorHAnsi"/>
                <w:bCs/>
                <w:sz w:val="20"/>
                <w:szCs w:val="20"/>
              </w:rPr>
            </w:pPr>
            <w:r w:rsidRPr="00426F38">
              <w:rPr>
                <w:rFonts w:asciiTheme="majorHAnsi" w:hAnsiTheme="majorHAnsi" w:cstheme="majorHAnsi"/>
                <w:bCs/>
                <w:sz w:val="20"/>
                <w:szCs w:val="20"/>
              </w:rPr>
              <w:t xml:space="preserve">port sieciowy RJ-45, </w:t>
            </w:r>
          </w:p>
          <w:p w:rsidR="005D0D9A" w:rsidRPr="00426F38" w:rsidRDefault="005D0D9A" w:rsidP="005D0D9A">
            <w:pPr>
              <w:pStyle w:val="Akapitzlist"/>
              <w:numPr>
                <w:ilvl w:val="0"/>
                <w:numId w:val="49"/>
              </w:numPr>
              <w:spacing w:after="200" w:line="276" w:lineRule="auto"/>
              <w:ind w:left="749"/>
              <w:rPr>
                <w:rFonts w:asciiTheme="majorHAnsi" w:hAnsiTheme="majorHAnsi" w:cstheme="majorHAnsi"/>
                <w:bCs/>
                <w:sz w:val="20"/>
                <w:szCs w:val="20"/>
              </w:rPr>
            </w:pPr>
            <w:r w:rsidRPr="00426F38">
              <w:rPr>
                <w:rFonts w:asciiTheme="majorHAnsi" w:hAnsiTheme="majorHAnsi" w:cstheme="majorHAnsi"/>
                <w:bCs/>
                <w:sz w:val="20"/>
                <w:szCs w:val="20"/>
              </w:rPr>
              <w:t>porty audio: wyjście słuchawek + wejście mikrofonowe tzw. port COMBO audio</w:t>
            </w:r>
          </w:p>
          <w:p w:rsidR="005D0D9A" w:rsidRPr="00426F38" w:rsidRDefault="005D0D9A" w:rsidP="005D0D9A">
            <w:pPr>
              <w:pStyle w:val="Akapitzlist"/>
              <w:numPr>
                <w:ilvl w:val="0"/>
                <w:numId w:val="49"/>
              </w:numPr>
              <w:spacing w:line="276" w:lineRule="auto"/>
              <w:ind w:left="748" w:hanging="357"/>
              <w:rPr>
                <w:rFonts w:asciiTheme="majorHAnsi" w:hAnsiTheme="majorHAnsi" w:cstheme="majorHAnsi"/>
                <w:bCs/>
                <w:sz w:val="20"/>
                <w:szCs w:val="20"/>
              </w:rPr>
            </w:pPr>
            <w:r w:rsidRPr="00426F38">
              <w:rPr>
                <w:rFonts w:asciiTheme="majorHAnsi" w:hAnsiTheme="majorHAnsi" w:cstheme="majorHAnsi"/>
                <w:bCs/>
                <w:sz w:val="20"/>
                <w:szCs w:val="20"/>
              </w:rPr>
              <w:t xml:space="preserve">kamera internetowa  + mikrofon zintegrowana w obudowie matrycy </w:t>
            </w:r>
          </w:p>
          <w:p w:rsidR="005D0D9A" w:rsidRPr="00426F38" w:rsidRDefault="005D0D9A" w:rsidP="006B6476">
            <w:pPr>
              <w:ind w:left="360"/>
              <w:rPr>
                <w:rFonts w:asciiTheme="majorHAnsi" w:hAnsiTheme="majorHAnsi" w:cstheme="majorHAnsi"/>
                <w:bCs/>
                <w:sz w:val="20"/>
                <w:szCs w:val="20"/>
              </w:rPr>
            </w:pPr>
            <w:r w:rsidRPr="00426F38">
              <w:rPr>
                <w:rFonts w:asciiTheme="majorHAnsi" w:hAnsiTheme="majorHAnsi" w:cstheme="majorHAnsi"/>
                <w:bCs/>
                <w:sz w:val="20"/>
                <w:szCs w:val="20"/>
              </w:rPr>
              <w:lastRenderedPageBreak/>
              <w:t>Wymagana ilość i rozmieszczenie (na zewnątrz obudowy komputera) portów USB nie może być osiągnięta w wyniku stosowania konwerterów, przejściówek, adapterów itp.</w:t>
            </w:r>
          </w:p>
          <w:p w:rsidR="005D0D9A" w:rsidRPr="00426F38" w:rsidRDefault="005D0D9A" w:rsidP="005D0D9A">
            <w:pPr>
              <w:numPr>
                <w:ilvl w:val="0"/>
                <w:numId w:val="45"/>
              </w:numPr>
              <w:jc w:val="both"/>
              <w:rPr>
                <w:rFonts w:asciiTheme="majorHAnsi" w:hAnsiTheme="majorHAnsi" w:cstheme="majorHAnsi"/>
                <w:bCs/>
                <w:sz w:val="20"/>
                <w:szCs w:val="20"/>
              </w:rPr>
            </w:pPr>
            <w:r w:rsidRPr="00426F38">
              <w:rPr>
                <w:rFonts w:asciiTheme="majorHAnsi" w:hAnsiTheme="majorHAnsi" w:cstheme="majorHAnsi"/>
                <w:bCs/>
                <w:sz w:val="20"/>
                <w:szCs w:val="20"/>
              </w:rPr>
              <w:t xml:space="preserve">Karta sieciowa 10/100/1000 Ethernet RJ 45 (zintegrowana) </w:t>
            </w:r>
          </w:p>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 xml:space="preserve">Karta </w:t>
            </w:r>
            <w:proofErr w:type="spellStart"/>
            <w:r w:rsidRPr="00426F38">
              <w:rPr>
                <w:rFonts w:asciiTheme="majorHAnsi" w:hAnsiTheme="majorHAnsi" w:cstheme="majorHAnsi"/>
                <w:bCs/>
                <w:sz w:val="20"/>
                <w:szCs w:val="20"/>
              </w:rPr>
              <w:t>WiFi</w:t>
            </w:r>
            <w:proofErr w:type="spellEnd"/>
            <w:r w:rsidRPr="00426F38">
              <w:rPr>
                <w:rFonts w:asciiTheme="majorHAnsi" w:hAnsiTheme="majorHAnsi" w:cstheme="majorHAnsi"/>
                <w:bCs/>
                <w:sz w:val="20"/>
                <w:szCs w:val="20"/>
              </w:rPr>
              <w:t xml:space="preserve"> a/c z Bluetooth </w:t>
            </w:r>
          </w:p>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Płyta główna wyposażona w:</w:t>
            </w:r>
          </w:p>
          <w:p w:rsidR="005D0D9A" w:rsidRPr="00426F38" w:rsidRDefault="005D0D9A" w:rsidP="005D0D9A">
            <w:pPr>
              <w:pStyle w:val="Akapitzlist"/>
              <w:numPr>
                <w:ilvl w:val="0"/>
                <w:numId w:val="50"/>
              </w:numPr>
              <w:spacing w:after="200" w:line="276" w:lineRule="auto"/>
              <w:ind w:left="749"/>
              <w:rPr>
                <w:rFonts w:asciiTheme="majorHAnsi" w:hAnsiTheme="majorHAnsi" w:cstheme="majorHAnsi"/>
                <w:bCs/>
                <w:sz w:val="20"/>
                <w:szCs w:val="20"/>
              </w:rPr>
            </w:pPr>
            <w:r w:rsidRPr="00426F38">
              <w:rPr>
                <w:rFonts w:asciiTheme="majorHAnsi" w:hAnsiTheme="majorHAnsi" w:cstheme="majorHAnsi"/>
                <w:bCs/>
                <w:sz w:val="20"/>
                <w:szCs w:val="20"/>
              </w:rPr>
              <w:t>2 złącza SODIMM z obsługą do 32GB pamięci RAM 2666 MHz</w:t>
            </w:r>
          </w:p>
          <w:p w:rsidR="005D0D9A" w:rsidRPr="00426F38" w:rsidRDefault="005D0D9A" w:rsidP="005D0D9A">
            <w:pPr>
              <w:pStyle w:val="Akapitzlist"/>
              <w:numPr>
                <w:ilvl w:val="0"/>
                <w:numId w:val="50"/>
              </w:numPr>
              <w:spacing w:after="200" w:line="276" w:lineRule="auto"/>
              <w:ind w:left="749"/>
              <w:rPr>
                <w:rFonts w:asciiTheme="majorHAnsi" w:hAnsiTheme="majorHAnsi" w:cstheme="majorHAnsi"/>
                <w:bCs/>
                <w:sz w:val="20"/>
                <w:szCs w:val="20"/>
              </w:rPr>
            </w:pPr>
            <w:proofErr w:type="spellStart"/>
            <w:r w:rsidRPr="00426F38">
              <w:rPr>
                <w:rFonts w:asciiTheme="majorHAnsi" w:hAnsiTheme="majorHAnsi" w:cstheme="majorHAnsi"/>
                <w:bCs/>
                <w:sz w:val="20"/>
                <w:szCs w:val="20"/>
              </w:rPr>
              <w:t>sloty</w:t>
            </w:r>
            <w:proofErr w:type="spellEnd"/>
            <w:r w:rsidRPr="00426F38">
              <w:rPr>
                <w:rFonts w:asciiTheme="majorHAnsi" w:hAnsiTheme="majorHAnsi" w:cstheme="majorHAnsi"/>
                <w:bCs/>
                <w:sz w:val="20"/>
                <w:szCs w:val="20"/>
              </w:rPr>
              <w:t xml:space="preserve">: 1 </w:t>
            </w:r>
            <w:proofErr w:type="spellStart"/>
            <w:r w:rsidRPr="00426F38">
              <w:rPr>
                <w:rFonts w:asciiTheme="majorHAnsi" w:hAnsiTheme="majorHAnsi" w:cstheme="majorHAnsi"/>
                <w:bCs/>
                <w:sz w:val="20"/>
                <w:szCs w:val="20"/>
              </w:rPr>
              <w:t>szt</w:t>
            </w:r>
            <w:proofErr w:type="spellEnd"/>
            <w:r w:rsidRPr="00426F38">
              <w:rPr>
                <w:rFonts w:asciiTheme="majorHAnsi" w:hAnsiTheme="majorHAnsi" w:cstheme="majorHAnsi"/>
                <w:bCs/>
                <w:sz w:val="20"/>
                <w:szCs w:val="20"/>
              </w:rPr>
              <w:t xml:space="preserve"> M.2 </w:t>
            </w:r>
            <w:proofErr w:type="spellStart"/>
            <w:r w:rsidRPr="00426F38">
              <w:rPr>
                <w:rFonts w:asciiTheme="majorHAnsi" w:hAnsiTheme="majorHAnsi" w:cstheme="majorHAnsi"/>
                <w:bCs/>
                <w:sz w:val="20"/>
                <w:szCs w:val="20"/>
              </w:rPr>
              <w:t>PCIe</w:t>
            </w:r>
            <w:proofErr w:type="spellEnd"/>
            <w:r w:rsidRPr="00426F38">
              <w:rPr>
                <w:rFonts w:asciiTheme="majorHAnsi" w:hAnsiTheme="majorHAnsi" w:cstheme="majorHAnsi"/>
                <w:bCs/>
                <w:sz w:val="20"/>
                <w:szCs w:val="20"/>
              </w:rPr>
              <w:t xml:space="preserve"> x1 dla WLAN/BT </w:t>
            </w:r>
            <w:r w:rsidRPr="00426F38">
              <w:rPr>
                <w:rFonts w:asciiTheme="majorHAnsi" w:hAnsiTheme="majorHAnsi" w:cstheme="majorHAnsi"/>
                <w:bCs/>
                <w:i/>
                <w:sz w:val="20"/>
                <w:szCs w:val="20"/>
              </w:rPr>
              <w:t xml:space="preserve">+ 1 </w:t>
            </w:r>
            <w:proofErr w:type="spellStart"/>
            <w:r w:rsidRPr="00426F38">
              <w:rPr>
                <w:rFonts w:asciiTheme="majorHAnsi" w:hAnsiTheme="majorHAnsi" w:cstheme="majorHAnsi"/>
                <w:bCs/>
                <w:i/>
                <w:sz w:val="20"/>
                <w:szCs w:val="20"/>
              </w:rPr>
              <w:t>szt</w:t>
            </w:r>
            <w:proofErr w:type="spellEnd"/>
            <w:r w:rsidRPr="00426F38">
              <w:rPr>
                <w:rFonts w:asciiTheme="majorHAnsi" w:hAnsiTheme="majorHAnsi" w:cstheme="majorHAnsi"/>
                <w:bCs/>
                <w:i/>
                <w:sz w:val="20"/>
                <w:szCs w:val="20"/>
              </w:rPr>
              <w:t xml:space="preserve"> M.2 </w:t>
            </w:r>
            <w:proofErr w:type="spellStart"/>
            <w:r w:rsidRPr="00426F38">
              <w:rPr>
                <w:rFonts w:asciiTheme="majorHAnsi" w:hAnsiTheme="majorHAnsi" w:cstheme="majorHAnsi"/>
                <w:bCs/>
                <w:i/>
                <w:sz w:val="20"/>
                <w:szCs w:val="20"/>
              </w:rPr>
              <w:t>PCIe</w:t>
            </w:r>
            <w:proofErr w:type="spellEnd"/>
            <w:r w:rsidRPr="00426F38">
              <w:rPr>
                <w:rFonts w:asciiTheme="majorHAnsi" w:hAnsiTheme="majorHAnsi" w:cstheme="majorHAnsi"/>
                <w:bCs/>
                <w:i/>
                <w:sz w:val="20"/>
                <w:szCs w:val="20"/>
              </w:rPr>
              <w:t xml:space="preserve"> </w:t>
            </w:r>
            <w:proofErr w:type="spellStart"/>
            <w:r w:rsidRPr="00426F38">
              <w:rPr>
                <w:rFonts w:asciiTheme="majorHAnsi" w:hAnsiTheme="majorHAnsi" w:cstheme="majorHAnsi"/>
                <w:bCs/>
                <w:i/>
                <w:sz w:val="20"/>
                <w:szCs w:val="20"/>
              </w:rPr>
              <w:t>NVMe</w:t>
            </w:r>
            <w:proofErr w:type="spellEnd"/>
            <w:r w:rsidRPr="00426F38">
              <w:rPr>
                <w:rFonts w:asciiTheme="majorHAnsi" w:hAnsiTheme="majorHAnsi" w:cstheme="majorHAnsi"/>
                <w:bCs/>
                <w:i/>
                <w:sz w:val="20"/>
                <w:szCs w:val="20"/>
              </w:rPr>
              <w:t xml:space="preserve"> dla dysku SSD</w:t>
            </w:r>
          </w:p>
          <w:p w:rsidR="005D0D9A" w:rsidRPr="00426F38" w:rsidRDefault="005D0D9A" w:rsidP="005D0D9A">
            <w:pPr>
              <w:pStyle w:val="Akapitzlist"/>
              <w:numPr>
                <w:ilvl w:val="0"/>
                <w:numId w:val="50"/>
              </w:numPr>
              <w:spacing w:line="276" w:lineRule="auto"/>
              <w:ind w:left="749" w:hanging="357"/>
              <w:rPr>
                <w:rFonts w:asciiTheme="majorHAnsi" w:hAnsiTheme="majorHAnsi" w:cstheme="majorHAnsi"/>
                <w:bCs/>
                <w:sz w:val="20"/>
                <w:szCs w:val="20"/>
              </w:rPr>
            </w:pPr>
            <w:r w:rsidRPr="00426F38">
              <w:rPr>
                <w:rFonts w:asciiTheme="majorHAnsi" w:hAnsiTheme="majorHAnsi" w:cstheme="majorHAnsi"/>
                <w:bCs/>
                <w:sz w:val="20"/>
                <w:szCs w:val="20"/>
              </w:rPr>
              <w:t>1 złącze SATA</w:t>
            </w:r>
          </w:p>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 xml:space="preserve">Klawiatura </w:t>
            </w:r>
            <w:r w:rsidRPr="00426F38">
              <w:rPr>
                <w:rFonts w:asciiTheme="majorHAnsi" w:hAnsiTheme="majorHAnsi" w:cstheme="majorHAnsi"/>
                <w:sz w:val="20"/>
                <w:szCs w:val="20"/>
              </w:rPr>
              <w:t>USB</w:t>
            </w:r>
            <w:r w:rsidRPr="00426F38">
              <w:rPr>
                <w:rFonts w:asciiTheme="majorHAnsi" w:hAnsiTheme="majorHAnsi" w:cstheme="majorHAnsi"/>
                <w:bCs/>
                <w:sz w:val="20"/>
                <w:szCs w:val="20"/>
              </w:rPr>
              <w:t xml:space="preserve"> w układzie polski programisty </w:t>
            </w:r>
          </w:p>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 xml:space="preserve">Mysz optyczna </w:t>
            </w:r>
            <w:r w:rsidRPr="00426F38">
              <w:rPr>
                <w:rFonts w:asciiTheme="majorHAnsi" w:hAnsiTheme="majorHAnsi" w:cstheme="majorHAnsi"/>
                <w:sz w:val="20"/>
                <w:szCs w:val="20"/>
              </w:rPr>
              <w:t>USB</w:t>
            </w:r>
            <w:r w:rsidRPr="00426F38">
              <w:rPr>
                <w:rFonts w:asciiTheme="majorHAnsi" w:hAnsiTheme="majorHAnsi" w:cstheme="majorHAnsi"/>
                <w:bCs/>
                <w:sz w:val="20"/>
                <w:szCs w:val="20"/>
              </w:rPr>
              <w:t xml:space="preserve"> z min dwoma klawiszami oraz rolką (</w:t>
            </w:r>
            <w:proofErr w:type="spellStart"/>
            <w:r w:rsidRPr="00426F38">
              <w:rPr>
                <w:rFonts w:asciiTheme="majorHAnsi" w:hAnsiTheme="majorHAnsi" w:cstheme="majorHAnsi"/>
                <w:bCs/>
                <w:sz w:val="20"/>
                <w:szCs w:val="20"/>
              </w:rPr>
              <w:t>scroll</w:t>
            </w:r>
            <w:proofErr w:type="spellEnd"/>
            <w:r w:rsidRPr="00426F38">
              <w:rPr>
                <w:rFonts w:asciiTheme="majorHAnsi" w:hAnsiTheme="majorHAnsi" w:cstheme="majorHAnsi"/>
                <w:bCs/>
                <w:sz w:val="20"/>
                <w:szCs w:val="20"/>
              </w:rPr>
              <w:t>)</w:t>
            </w:r>
          </w:p>
          <w:p w:rsidR="005D0D9A" w:rsidRPr="00426F38" w:rsidRDefault="005D0D9A" w:rsidP="005D0D9A">
            <w:pPr>
              <w:numPr>
                <w:ilvl w:val="0"/>
                <w:numId w:val="45"/>
              </w:numPr>
              <w:rPr>
                <w:rFonts w:asciiTheme="majorHAnsi" w:hAnsiTheme="majorHAnsi" w:cstheme="majorHAnsi"/>
                <w:bCs/>
                <w:sz w:val="20"/>
                <w:szCs w:val="20"/>
              </w:rPr>
            </w:pPr>
            <w:r w:rsidRPr="00426F38">
              <w:rPr>
                <w:rFonts w:asciiTheme="majorHAnsi" w:hAnsiTheme="majorHAnsi" w:cstheme="majorHAnsi"/>
                <w:bCs/>
                <w:sz w:val="20"/>
                <w:szCs w:val="20"/>
              </w:rPr>
              <w:t>Nagrywarka SATA DVD +/-RW SLIM</w:t>
            </w:r>
          </w:p>
        </w:tc>
      </w:tr>
    </w:tbl>
    <w:p w:rsidR="00CD1D35" w:rsidRDefault="00CD1D35" w:rsidP="00CD1D35">
      <w:pPr>
        <w:rPr>
          <w:rFonts w:ascii="Cambria" w:eastAsia="Times New Roman" w:hAnsi="Cambria" w:cs="Times New Roman"/>
          <w:b/>
          <w:color w:val="000000"/>
          <w:sz w:val="22"/>
          <w:u w:val="single"/>
        </w:rPr>
      </w:pPr>
    </w:p>
    <w:p w:rsidR="00577FA6" w:rsidRPr="00CD1D35" w:rsidRDefault="00577FA6" w:rsidP="00CD1D35">
      <w:pPr>
        <w:rPr>
          <w:rFonts w:ascii="Cambria" w:eastAsia="Calibri" w:hAnsi="Cambria" w:cs="Times New Roman"/>
          <w:sz w:val="22"/>
        </w:rPr>
      </w:pPr>
    </w:p>
    <w:p w:rsidR="00CD1D35" w:rsidRPr="00221869" w:rsidRDefault="009C1A3B" w:rsidP="00CD1D35">
      <w:pPr>
        <w:rPr>
          <w:rFonts w:ascii="Cambria" w:eastAsia="Calibri" w:hAnsi="Cambria" w:cs="Times New Roman"/>
          <w:color w:val="000000" w:themeColor="text1"/>
          <w:sz w:val="20"/>
          <w:szCs w:val="20"/>
        </w:rPr>
      </w:pPr>
      <w:r w:rsidRPr="00221869">
        <w:rPr>
          <w:rFonts w:ascii="Cambria" w:eastAsia="Calibri" w:hAnsi="Cambria" w:cs="Times New Roman"/>
          <w:b/>
          <w:color w:val="000000" w:themeColor="text1"/>
          <w:sz w:val="20"/>
          <w:szCs w:val="20"/>
        </w:rPr>
        <w:t>Termin dostawy</w:t>
      </w:r>
      <w:r w:rsidRPr="00221869">
        <w:rPr>
          <w:rFonts w:ascii="Cambria" w:eastAsia="Calibri" w:hAnsi="Cambria" w:cs="Times New Roman"/>
          <w:color w:val="000000" w:themeColor="text1"/>
          <w:sz w:val="20"/>
          <w:szCs w:val="20"/>
        </w:rPr>
        <w:t xml:space="preserve">: </w:t>
      </w:r>
      <w:r w:rsidR="00192E24" w:rsidRPr="00221869">
        <w:rPr>
          <w:rFonts w:ascii="Cambria" w:eastAsia="Calibri" w:hAnsi="Cambria" w:cs="Times New Roman"/>
          <w:color w:val="000000" w:themeColor="text1"/>
          <w:sz w:val="20"/>
          <w:szCs w:val="20"/>
        </w:rPr>
        <w:t>do 14</w:t>
      </w:r>
      <w:r w:rsidR="006B6476">
        <w:rPr>
          <w:rFonts w:ascii="Cambria" w:eastAsia="Calibri" w:hAnsi="Cambria" w:cs="Times New Roman"/>
          <w:color w:val="000000" w:themeColor="text1"/>
          <w:sz w:val="20"/>
          <w:szCs w:val="20"/>
        </w:rPr>
        <w:t xml:space="preserve"> dni </w:t>
      </w:r>
      <w:r w:rsidR="00F130B5" w:rsidRPr="00221869">
        <w:rPr>
          <w:rFonts w:ascii="Cambria" w:eastAsia="Calibri" w:hAnsi="Cambria" w:cs="Times New Roman"/>
          <w:color w:val="000000" w:themeColor="text1"/>
          <w:sz w:val="20"/>
          <w:szCs w:val="20"/>
        </w:rPr>
        <w:t xml:space="preserve"> od dnia podpisania Umowy</w:t>
      </w:r>
    </w:p>
    <w:p w:rsidR="009C1A3B" w:rsidRPr="00221869" w:rsidRDefault="009C1A3B" w:rsidP="00CD1D35">
      <w:pPr>
        <w:rPr>
          <w:rFonts w:ascii="Cambria" w:eastAsia="Calibri" w:hAnsi="Cambria" w:cs="Times New Roman"/>
          <w:color w:val="000000" w:themeColor="text1"/>
          <w:sz w:val="20"/>
          <w:szCs w:val="20"/>
        </w:rPr>
      </w:pPr>
    </w:p>
    <w:p w:rsidR="009C1A3B" w:rsidRPr="00221869" w:rsidRDefault="009C1A3B" w:rsidP="00CD1D35">
      <w:pPr>
        <w:rPr>
          <w:rFonts w:ascii="Cambria" w:eastAsia="Calibri" w:hAnsi="Cambria" w:cs="Times New Roman"/>
          <w:sz w:val="20"/>
          <w:szCs w:val="20"/>
        </w:rPr>
      </w:pPr>
      <w:r w:rsidRPr="00221869">
        <w:rPr>
          <w:rFonts w:ascii="Cambria" w:eastAsia="Calibri" w:hAnsi="Cambria" w:cs="Times New Roman"/>
          <w:b/>
          <w:color w:val="000000" w:themeColor="text1"/>
          <w:sz w:val="20"/>
          <w:szCs w:val="20"/>
        </w:rPr>
        <w:t>Miejsce dostawy</w:t>
      </w:r>
      <w:r w:rsidRPr="00221869">
        <w:rPr>
          <w:rFonts w:ascii="Cambria" w:eastAsia="Calibri" w:hAnsi="Cambria" w:cs="Times New Roman"/>
          <w:color w:val="000000" w:themeColor="text1"/>
          <w:sz w:val="20"/>
          <w:szCs w:val="20"/>
        </w:rPr>
        <w:t xml:space="preserve">: </w:t>
      </w:r>
      <w:r w:rsidR="00F52BB5" w:rsidRPr="00221869">
        <w:rPr>
          <w:rFonts w:ascii="Cambria" w:eastAsia="Calibri" w:hAnsi="Cambria" w:cs="Times New Roman"/>
          <w:color w:val="000000" w:themeColor="text1"/>
          <w:sz w:val="20"/>
          <w:szCs w:val="20"/>
        </w:rPr>
        <w:t xml:space="preserve">Kielce </w:t>
      </w:r>
      <w:r w:rsidR="00F52BB5" w:rsidRPr="00221869">
        <w:rPr>
          <w:rFonts w:asciiTheme="majorHAnsi" w:hAnsiTheme="majorHAnsi" w:cs="Arial"/>
          <w:bCs/>
          <w:color w:val="000000" w:themeColor="text1"/>
          <w:sz w:val="20"/>
          <w:szCs w:val="20"/>
        </w:rPr>
        <w:t>– dokładny adres zostanie podany przed podpisaniem Umowy</w:t>
      </w:r>
    </w:p>
    <w:p w:rsidR="00C55A85" w:rsidRPr="00221869" w:rsidRDefault="00C55A85" w:rsidP="00CD1D35">
      <w:pPr>
        <w:keepNext/>
        <w:keepLines/>
        <w:spacing w:before="360" w:after="360"/>
        <w:outlineLvl w:val="1"/>
        <w:rPr>
          <w:rFonts w:ascii="Cambria" w:eastAsia="Times New Roman" w:hAnsi="Cambria" w:cs="Times New Roman"/>
          <w:color w:val="2E74B5"/>
          <w:sz w:val="20"/>
          <w:szCs w:val="20"/>
        </w:rPr>
      </w:pPr>
    </w:p>
    <w:p w:rsidR="00C55A85" w:rsidRDefault="00C55A85">
      <w:pPr>
        <w:spacing w:after="200" w:line="276" w:lineRule="auto"/>
        <w:rPr>
          <w:rFonts w:ascii="Cambria" w:eastAsia="Times New Roman" w:hAnsi="Cambria" w:cs="Times New Roman"/>
          <w:color w:val="2E74B5"/>
          <w:sz w:val="22"/>
        </w:rPr>
      </w:pPr>
      <w:r>
        <w:rPr>
          <w:rFonts w:ascii="Cambria" w:eastAsia="Times New Roman" w:hAnsi="Cambria" w:cs="Times New Roman"/>
          <w:color w:val="2E74B5"/>
          <w:sz w:val="22"/>
        </w:rPr>
        <w:br w:type="page"/>
      </w:r>
    </w:p>
    <w:p w:rsidR="005D280C" w:rsidRPr="00F640B1" w:rsidRDefault="005D280C" w:rsidP="00C65CEF">
      <w:pPr>
        <w:spacing w:after="60"/>
        <w:jc w:val="right"/>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5D280C" w:rsidRPr="00A96DB2" w:rsidRDefault="005D280C" w:rsidP="00A96DB2">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F31A00">
        <w:rPr>
          <w:rFonts w:asciiTheme="majorHAnsi" w:hAnsiTheme="majorHAnsi" w:cs="Arial"/>
          <w:b/>
          <w:color w:val="000000" w:themeColor="text1"/>
          <w:sz w:val="20"/>
          <w:szCs w:val="20"/>
        </w:rPr>
        <w:t>Dostawę</w:t>
      </w:r>
      <w:r w:rsidR="005C5860" w:rsidRPr="005C5860">
        <w:rPr>
          <w:rFonts w:asciiTheme="majorHAnsi" w:hAnsiTheme="majorHAnsi" w:cs="Arial"/>
          <w:b/>
          <w:color w:val="000000" w:themeColor="text1"/>
          <w:sz w:val="20"/>
          <w:szCs w:val="20"/>
        </w:rPr>
        <w:t xml:space="preserve"> </w:t>
      </w:r>
      <w:r w:rsidR="00C65CEF">
        <w:rPr>
          <w:rFonts w:asciiTheme="majorHAnsi" w:hAnsiTheme="majorHAnsi" w:cs="Arial"/>
          <w:b/>
          <w:color w:val="000000" w:themeColor="text1"/>
          <w:sz w:val="20"/>
          <w:szCs w:val="20"/>
        </w:rPr>
        <w:t xml:space="preserve">monitora interaktywnego wraz z montażem, </w:t>
      </w:r>
      <w:r w:rsidR="00F31A00">
        <w:rPr>
          <w:rFonts w:asciiTheme="majorHAnsi" w:hAnsiTheme="majorHAnsi" w:cs="Arial"/>
          <w:b/>
          <w:color w:val="000000" w:themeColor="text1"/>
          <w:sz w:val="20"/>
          <w:szCs w:val="20"/>
        </w:rPr>
        <w:t xml:space="preserve">sprzętu komputerowego oraz audio </w:t>
      </w:r>
      <w:r w:rsidR="005C5860" w:rsidRPr="005C5860">
        <w:rPr>
          <w:rFonts w:asciiTheme="majorHAnsi" w:hAnsiTheme="majorHAnsi" w:cs="Arial"/>
          <w:b/>
          <w:color w:val="000000" w:themeColor="text1"/>
          <w:sz w:val="20"/>
          <w:szCs w:val="20"/>
        </w:rPr>
        <w:t>na potrz</w:t>
      </w:r>
      <w:r w:rsidR="00F31A00">
        <w:rPr>
          <w:rFonts w:asciiTheme="majorHAnsi" w:hAnsiTheme="majorHAnsi" w:cs="Arial"/>
          <w:b/>
          <w:color w:val="000000" w:themeColor="text1"/>
          <w:sz w:val="20"/>
          <w:szCs w:val="20"/>
        </w:rPr>
        <w:t xml:space="preserve">eby Zespołu Szkół </w:t>
      </w:r>
      <w:r w:rsidR="005C5860" w:rsidRPr="005C5860">
        <w:rPr>
          <w:rFonts w:asciiTheme="majorHAnsi" w:hAnsiTheme="majorHAnsi" w:cs="Arial"/>
          <w:b/>
          <w:color w:val="000000" w:themeColor="text1"/>
          <w:sz w:val="20"/>
          <w:szCs w:val="20"/>
        </w:rPr>
        <w:t>Zakładu Doskonalenia Zawodowego</w:t>
      </w:r>
      <w:r w:rsidR="00C65CEF">
        <w:rPr>
          <w:rFonts w:asciiTheme="majorHAnsi" w:hAnsiTheme="majorHAnsi" w:cs="Arial"/>
          <w:b/>
          <w:color w:val="000000" w:themeColor="text1"/>
          <w:sz w:val="20"/>
          <w:szCs w:val="20"/>
        </w:rPr>
        <w:t xml:space="preserve">                </w:t>
      </w:r>
      <w:r w:rsidR="005C5860" w:rsidRPr="005C5860">
        <w:rPr>
          <w:rFonts w:asciiTheme="majorHAnsi" w:hAnsiTheme="majorHAnsi" w:cs="Arial"/>
          <w:b/>
          <w:color w:val="000000" w:themeColor="text1"/>
          <w:sz w:val="20"/>
          <w:szCs w:val="20"/>
        </w:rPr>
        <w:t xml:space="preserve"> w Kielcach</w:t>
      </w:r>
      <w:r w:rsidR="00CD1D35" w:rsidRPr="00CD1D35">
        <w:rPr>
          <w:rFonts w:asciiTheme="majorHAnsi" w:hAnsiTheme="majorHAnsi" w:cs="Arial"/>
          <w:b/>
          <w:color w:val="000000" w:themeColor="text1"/>
          <w:sz w:val="20"/>
          <w:szCs w:val="20"/>
        </w:rPr>
        <w:t>”</w:t>
      </w:r>
    </w:p>
    <w:p w:rsidR="005D280C" w:rsidRDefault="005D280C" w:rsidP="005D280C">
      <w:pPr>
        <w:suppressAutoHyphens/>
        <w:spacing w:after="60"/>
        <w:jc w:val="both"/>
        <w:rPr>
          <w:rFonts w:asciiTheme="majorHAnsi" w:eastAsia="Times New Roman" w:hAnsiTheme="majorHAnsi" w:cs="Arial"/>
          <w:b/>
          <w:bCs/>
          <w:sz w:val="20"/>
          <w:szCs w:val="20"/>
          <w:lang w:eastAsia="ar-SA"/>
        </w:rPr>
      </w:pPr>
    </w:p>
    <w:p w:rsidR="00D13CC7" w:rsidRPr="006F0968" w:rsidRDefault="00D13CC7" w:rsidP="00D13CC7">
      <w:pPr>
        <w:suppressAutoHyphens/>
        <w:spacing w:after="60"/>
        <w:jc w:val="both"/>
        <w:rPr>
          <w:rFonts w:asciiTheme="majorHAnsi" w:hAnsiTheme="majorHAnsi" w:cs="Arial"/>
          <w:b/>
          <w:sz w:val="18"/>
          <w:szCs w:val="18"/>
        </w:rPr>
      </w:pPr>
      <w:r w:rsidRPr="006F0968">
        <w:rPr>
          <w:rFonts w:asciiTheme="majorHAnsi" w:hAnsiTheme="majorHAnsi" w:cs="Arial"/>
          <w:b/>
          <w:sz w:val="18"/>
          <w:szCs w:val="18"/>
        </w:rPr>
        <w:t>OFERUJĘ REALIZACJĘ PRZEDMIOTU ZAMÓWIENIA ZA CENĘ:</w:t>
      </w:r>
    </w:p>
    <w:p w:rsidR="00D13CC7" w:rsidRPr="00D13CC7" w:rsidRDefault="00D13CC7" w:rsidP="00D13CC7">
      <w:pPr>
        <w:suppressAutoHyphens/>
        <w:spacing w:after="60"/>
        <w:jc w:val="both"/>
        <w:rPr>
          <w:rFonts w:asciiTheme="majorHAnsi" w:hAnsiTheme="majorHAnsi"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CD1D35" w:rsidTr="00C509D2">
        <w:trPr>
          <w:trHeight w:hRule="exact" w:val="340"/>
        </w:trPr>
        <w:tc>
          <w:tcPr>
            <w:tcW w:w="6432" w:type="dxa"/>
            <w:gridSpan w:val="2"/>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 xml:space="preserve">cena brutto </w:t>
            </w:r>
            <w:r w:rsidR="00F433AA">
              <w:rPr>
                <w:rFonts w:asciiTheme="majorHAnsi" w:hAnsiTheme="majorHAnsi" w:cs="Calibri"/>
                <w:b/>
                <w:smallCaps/>
                <w:sz w:val="20"/>
                <w:szCs w:val="20"/>
              </w:rPr>
              <w:t xml:space="preserve">za </w:t>
            </w:r>
          </w:p>
        </w:tc>
        <w:tc>
          <w:tcPr>
            <w:tcW w:w="3032"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rsidTr="00C509D2">
        <w:trPr>
          <w:trHeight w:hRule="exact" w:val="340"/>
        </w:trPr>
        <w:tc>
          <w:tcPr>
            <w:tcW w:w="1521" w:type="dxa"/>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słownie:</w:t>
            </w:r>
          </w:p>
        </w:tc>
        <w:tc>
          <w:tcPr>
            <w:tcW w:w="7943"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Pr="00CD1D35" w:rsidRDefault="00CD1D35" w:rsidP="00CD1D35">
      <w:pPr>
        <w:spacing w:after="200" w:line="276" w:lineRule="auto"/>
        <w:ind w:left="426"/>
        <w:contextualSpacing/>
        <w:rPr>
          <w:rFonts w:asciiTheme="majorHAnsi" w:eastAsia="Calibri" w:hAnsiTheme="majorHAnsi" w:cs="Calibri"/>
          <w:sz w:val="20"/>
          <w:szCs w:val="20"/>
        </w:rPr>
      </w:pPr>
    </w:p>
    <w:p w:rsidR="00CD1D35" w:rsidRDefault="00D13CC7" w:rsidP="00CD1D35">
      <w:pPr>
        <w:spacing w:after="200" w:line="276" w:lineRule="auto"/>
        <w:ind w:left="426"/>
        <w:contextualSpacing/>
        <w:rPr>
          <w:rFonts w:asciiTheme="majorHAnsi" w:eastAsia="Calibri" w:hAnsiTheme="majorHAnsi" w:cs="Calibri"/>
          <w:b/>
          <w:sz w:val="20"/>
          <w:szCs w:val="20"/>
        </w:rPr>
      </w:pPr>
      <w:r>
        <w:rPr>
          <w:rFonts w:asciiTheme="majorHAnsi" w:eastAsia="Calibri" w:hAnsiTheme="majorHAnsi" w:cs="Calibri"/>
          <w:b/>
          <w:sz w:val="20"/>
          <w:szCs w:val="20"/>
        </w:rPr>
        <w:t>W TYM:</w:t>
      </w:r>
    </w:p>
    <w:tbl>
      <w:tblPr>
        <w:tblStyle w:val="Tabela-Siatka1"/>
        <w:tblW w:w="9498" w:type="dxa"/>
        <w:tblInd w:w="-34" w:type="dxa"/>
        <w:tblLayout w:type="fixed"/>
        <w:tblLook w:val="04A0" w:firstRow="1" w:lastRow="0" w:firstColumn="1" w:lastColumn="0" w:noHBand="0" w:noVBand="1"/>
      </w:tblPr>
      <w:tblGrid>
        <w:gridCol w:w="541"/>
        <w:gridCol w:w="2436"/>
        <w:gridCol w:w="3969"/>
        <w:gridCol w:w="851"/>
        <w:gridCol w:w="1701"/>
      </w:tblGrid>
      <w:tr w:rsidR="00931433" w:rsidRPr="00D13CC7" w:rsidTr="00C65CEF">
        <w:tc>
          <w:tcPr>
            <w:tcW w:w="541"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Lp.</w:t>
            </w:r>
          </w:p>
        </w:tc>
        <w:tc>
          <w:tcPr>
            <w:tcW w:w="2436"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Nazwa sprzętu</w:t>
            </w:r>
          </w:p>
        </w:tc>
        <w:tc>
          <w:tcPr>
            <w:tcW w:w="3969"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Zaoferowany sprzęt: (model/symbol/producent oferowanego sprzętu)</w:t>
            </w:r>
          </w:p>
        </w:tc>
        <w:tc>
          <w:tcPr>
            <w:tcW w:w="851"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Ilość sztuk</w:t>
            </w:r>
          </w:p>
        </w:tc>
        <w:tc>
          <w:tcPr>
            <w:tcW w:w="1701" w:type="dxa"/>
          </w:tcPr>
          <w:p w:rsidR="00931433" w:rsidRPr="00D13CC7" w:rsidRDefault="007928BD" w:rsidP="007928BD">
            <w:pPr>
              <w:jc w:val="center"/>
              <w:rPr>
                <w:rFonts w:asciiTheme="majorHAnsi" w:hAnsiTheme="majorHAnsi"/>
                <w:sz w:val="20"/>
                <w:szCs w:val="20"/>
              </w:rPr>
            </w:pPr>
            <w:r>
              <w:rPr>
                <w:rFonts w:asciiTheme="majorHAnsi" w:hAnsiTheme="majorHAnsi"/>
                <w:sz w:val="20"/>
                <w:szCs w:val="20"/>
              </w:rPr>
              <w:t>cena</w:t>
            </w:r>
            <w:r w:rsidR="00931433" w:rsidRPr="00D13CC7">
              <w:rPr>
                <w:rFonts w:asciiTheme="majorHAnsi" w:hAnsiTheme="majorHAnsi"/>
                <w:sz w:val="20"/>
                <w:szCs w:val="20"/>
              </w:rPr>
              <w:t xml:space="preserve"> brutto</w:t>
            </w:r>
          </w:p>
          <w:p w:rsidR="00931433" w:rsidRPr="00D13CC7" w:rsidRDefault="00931433" w:rsidP="007928BD">
            <w:pPr>
              <w:jc w:val="center"/>
              <w:rPr>
                <w:rFonts w:asciiTheme="majorHAnsi" w:hAnsiTheme="majorHAnsi"/>
                <w:sz w:val="20"/>
                <w:szCs w:val="20"/>
              </w:rPr>
            </w:pPr>
          </w:p>
        </w:tc>
      </w:tr>
      <w:tr w:rsidR="00931433" w:rsidRPr="00D13CC7" w:rsidTr="0003383E">
        <w:trPr>
          <w:trHeight w:val="533"/>
        </w:trPr>
        <w:tc>
          <w:tcPr>
            <w:tcW w:w="541" w:type="dxa"/>
          </w:tcPr>
          <w:p w:rsidR="00931433" w:rsidRPr="00D13CC7" w:rsidRDefault="00931433" w:rsidP="00D13CC7">
            <w:pPr>
              <w:rPr>
                <w:rFonts w:asciiTheme="majorHAnsi" w:hAnsiTheme="majorHAnsi"/>
                <w:sz w:val="20"/>
                <w:szCs w:val="20"/>
              </w:rPr>
            </w:pPr>
            <w:r w:rsidRPr="00D13CC7">
              <w:rPr>
                <w:rFonts w:asciiTheme="majorHAnsi" w:hAnsiTheme="majorHAnsi"/>
                <w:sz w:val="20"/>
                <w:szCs w:val="20"/>
              </w:rPr>
              <w:t>1.</w:t>
            </w:r>
          </w:p>
        </w:tc>
        <w:tc>
          <w:tcPr>
            <w:tcW w:w="2436" w:type="dxa"/>
          </w:tcPr>
          <w:p w:rsidR="00931433" w:rsidRPr="008A0319" w:rsidRDefault="00931433" w:rsidP="00D13CC7">
            <w:pPr>
              <w:rPr>
                <w:rFonts w:asciiTheme="majorHAnsi" w:hAnsiTheme="majorHAnsi"/>
                <w:sz w:val="20"/>
                <w:szCs w:val="20"/>
              </w:rPr>
            </w:pPr>
            <w:r>
              <w:rPr>
                <w:rFonts w:asciiTheme="majorHAnsi" w:hAnsiTheme="majorHAnsi"/>
                <w:b/>
                <w:sz w:val="20"/>
                <w:szCs w:val="20"/>
              </w:rPr>
              <w:t>M</w:t>
            </w:r>
            <w:r w:rsidR="000010AA">
              <w:rPr>
                <w:rFonts w:asciiTheme="majorHAnsi" w:hAnsiTheme="majorHAnsi"/>
                <w:b/>
                <w:sz w:val="20"/>
                <w:szCs w:val="20"/>
              </w:rPr>
              <w:t>onitor interaktywny dotykowy 98”</w:t>
            </w:r>
          </w:p>
        </w:tc>
        <w:tc>
          <w:tcPr>
            <w:tcW w:w="3969" w:type="dxa"/>
            <w:tcBorders>
              <w:bottom w:val="single" w:sz="4" w:space="0" w:color="auto"/>
            </w:tcBorders>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p>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0010AA" w:rsidRPr="00D13CC7" w:rsidTr="0003383E">
        <w:tc>
          <w:tcPr>
            <w:tcW w:w="541" w:type="dxa"/>
          </w:tcPr>
          <w:p w:rsidR="000010AA" w:rsidRPr="00D13CC7" w:rsidRDefault="000010AA" w:rsidP="00D13CC7">
            <w:pPr>
              <w:rPr>
                <w:rFonts w:asciiTheme="majorHAnsi" w:hAnsiTheme="majorHAnsi"/>
                <w:sz w:val="20"/>
                <w:szCs w:val="20"/>
              </w:rPr>
            </w:pPr>
            <w:r>
              <w:rPr>
                <w:rFonts w:asciiTheme="majorHAnsi" w:hAnsiTheme="majorHAnsi"/>
                <w:sz w:val="20"/>
                <w:szCs w:val="20"/>
              </w:rPr>
              <w:t>2.</w:t>
            </w:r>
          </w:p>
        </w:tc>
        <w:tc>
          <w:tcPr>
            <w:tcW w:w="2436" w:type="dxa"/>
          </w:tcPr>
          <w:p w:rsidR="000010AA" w:rsidRDefault="000010AA" w:rsidP="00D13CC7">
            <w:pPr>
              <w:rPr>
                <w:rFonts w:asciiTheme="majorHAnsi" w:hAnsiTheme="majorHAnsi"/>
                <w:b/>
                <w:sz w:val="20"/>
                <w:szCs w:val="20"/>
              </w:rPr>
            </w:pPr>
            <w:r>
              <w:rPr>
                <w:rFonts w:asciiTheme="majorHAnsi" w:hAnsiTheme="majorHAnsi"/>
                <w:b/>
                <w:sz w:val="20"/>
                <w:szCs w:val="20"/>
              </w:rPr>
              <w:t>Usługa montażu monitora</w:t>
            </w:r>
          </w:p>
        </w:tc>
        <w:tc>
          <w:tcPr>
            <w:tcW w:w="3969" w:type="dxa"/>
          </w:tcPr>
          <w:p w:rsidR="000010AA" w:rsidRPr="000010AA" w:rsidRDefault="000010AA" w:rsidP="000010AA">
            <w:pPr>
              <w:spacing w:line="480" w:lineRule="auto"/>
              <w:jc w:val="center"/>
              <w:rPr>
                <w:rFonts w:asciiTheme="majorHAnsi" w:hAnsiTheme="majorHAnsi"/>
                <w:sz w:val="20"/>
                <w:szCs w:val="20"/>
              </w:rPr>
            </w:pPr>
            <w:r w:rsidRPr="000010AA">
              <w:rPr>
                <w:rFonts w:asciiTheme="majorHAnsi" w:hAnsiTheme="majorHAnsi"/>
                <w:sz w:val="20"/>
                <w:szCs w:val="20"/>
              </w:rPr>
              <w:t>______________________________________</w:t>
            </w:r>
          </w:p>
        </w:tc>
        <w:tc>
          <w:tcPr>
            <w:tcW w:w="851" w:type="dxa"/>
            <w:vAlign w:val="center"/>
          </w:tcPr>
          <w:p w:rsidR="000010AA" w:rsidRPr="00D13CC7" w:rsidRDefault="000010AA"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0010AA" w:rsidRPr="00D13CC7" w:rsidRDefault="000010AA" w:rsidP="00D13CC7">
            <w:pPr>
              <w:rPr>
                <w:rFonts w:asciiTheme="majorHAnsi" w:hAnsiTheme="majorHAnsi"/>
                <w:sz w:val="20"/>
                <w:szCs w:val="20"/>
              </w:rPr>
            </w:pPr>
          </w:p>
        </w:tc>
      </w:tr>
      <w:tr w:rsidR="00931433" w:rsidRPr="00D13CC7" w:rsidTr="0003383E">
        <w:tc>
          <w:tcPr>
            <w:tcW w:w="541" w:type="dxa"/>
          </w:tcPr>
          <w:p w:rsidR="00931433" w:rsidRPr="00D13CC7" w:rsidRDefault="000010AA" w:rsidP="00D13CC7">
            <w:pPr>
              <w:rPr>
                <w:rFonts w:asciiTheme="majorHAnsi" w:hAnsiTheme="majorHAnsi"/>
                <w:sz w:val="20"/>
                <w:szCs w:val="20"/>
              </w:rPr>
            </w:pPr>
            <w:r>
              <w:rPr>
                <w:rFonts w:asciiTheme="majorHAnsi" w:hAnsiTheme="majorHAnsi"/>
                <w:sz w:val="20"/>
                <w:szCs w:val="20"/>
              </w:rPr>
              <w:t>3.</w:t>
            </w:r>
          </w:p>
        </w:tc>
        <w:tc>
          <w:tcPr>
            <w:tcW w:w="2436" w:type="dxa"/>
          </w:tcPr>
          <w:p w:rsidR="00931433" w:rsidRPr="008A0319" w:rsidRDefault="00931433" w:rsidP="00D13CC7">
            <w:pPr>
              <w:rPr>
                <w:rFonts w:asciiTheme="majorHAnsi" w:hAnsiTheme="majorHAnsi"/>
                <w:sz w:val="20"/>
                <w:szCs w:val="20"/>
              </w:rPr>
            </w:pPr>
            <w:r>
              <w:rPr>
                <w:rFonts w:asciiTheme="majorHAnsi" w:hAnsiTheme="majorHAnsi"/>
                <w:b/>
                <w:sz w:val="20"/>
                <w:szCs w:val="20"/>
              </w:rPr>
              <w:t>System audio (mini wieża)</w:t>
            </w:r>
            <w:r w:rsidRPr="008A0319">
              <w:rPr>
                <w:rFonts w:asciiTheme="majorHAnsi" w:hAnsiTheme="majorHAnsi"/>
                <w:b/>
                <w:sz w:val="20"/>
                <w:szCs w:val="20"/>
              </w:rPr>
              <w:t xml:space="preserve">    </w:t>
            </w:r>
          </w:p>
        </w:tc>
        <w:tc>
          <w:tcPr>
            <w:tcW w:w="3969" w:type="dxa"/>
          </w:tcPr>
          <w:p w:rsidR="00931433" w:rsidRPr="00D13CC7" w:rsidRDefault="00931433" w:rsidP="00D13CC7">
            <w:pPr>
              <w:rPr>
                <w:rFonts w:asciiTheme="majorHAnsi" w:hAnsiTheme="majorHAnsi"/>
                <w:sz w:val="20"/>
                <w:szCs w:val="20"/>
              </w:rPr>
            </w:pPr>
          </w:p>
        </w:tc>
        <w:tc>
          <w:tcPr>
            <w:tcW w:w="851" w:type="dxa"/>
          </w:tcPr>
          <w:p w:rsidR="00931433" w:rsidRPr="00D13CC7" w:rsidRDefault="00931433" w:rsidP="0003383E">
            <w:pPr>
              <w:jc w:val="center"/>
              <w:rPr>
                <w:rFonts w:asciiTheme="majorHAnsi" w:hAnsiTheme="majorHAnsi"/>
                <w:b/>
                <w:sz w:val="20"/>
                <w:szCs w:val="20"/>
              </w:rPr>
            </w:pPr>
          </w:p>
          <w:p w:rsidR="00931433" w:rsidRPr="00D13CC7" w:rsidRDefault="00931433" w:rsidP="0003383E">
            <w:pPr>
              <w:jc w:val="center"/>
              <w:rPr>
                <w:rFonts w:asciiTheme="majorHAnsi" w:hAnsiTheme="majorHAnsi"/>
                <w:b/>
                <w:sz w:val="20"/>
                <w:szCs w:val="20"/>
              </w:rPr>
            </w:pPr>
            <w:r w:rsidRPr="00D13CC7">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931433" w:rsidRPr="00D13CC7" w:rsidTr="0003383E">
        <w:tc>
          <w:tcPr>
            <w:tcW w:w="541" w:type="dxa"/>
          </w:tcPr>
          <w:p w:rsidR="00931433" w:rsidRPr="00D13CC7" w:rsidRDefault="000010AA" w:rsidP="00D13CC7">
            <w:pPr>
              <w:rPr>
                <w:rFonts w:asciiTheme="majorHAnsi" w:hAnsiTheme="majorHAnsi"/>
                <w:sz w:val="20"/>
                <w:szCs w:val="20"/>
              </w:rPr>
            </w:pPr>
            <w:r>
              <w:rPr>
                <w:rFonts w:asciiTheme="majorHAnsi" w:hAnsiTheme="majorHAnsi"/>
                <w:sz w:val="20"/>
                <w:szCs w:val="20"/>
              </w:rPr>
              <w:t>4.</w:t>
            </w:r>
          </w:p>
        </w:tc>
        <w:tc>
          <w:tcPr>
            <w:tcW w:w="2436" w:type="dxa"/>
          </w:tcPr>
          <w:p w:rsidR="00931433" w:rsidRPr="008A0319" w:rsidRDefault="00931433" w:rsidP="00D13CC7">
            <w:pPr>
              <w:rPr>
                <w:rFonts w:asciiTheme="majorHAnsi" w:hAnsiTheme="majorHAnsi"/>
                <w:b/>
                <w:sz w:val="20"/>
                <w:szCs w:val="20"/>
              </w:rPr>
            </w:pPr>
            <w:r>
              <w:rPr>
                <w:rFonts w:asciiTheme="majorHAnsi" w:hAnsiTheme="majorHAnsi"/>
                <w:b/>
                <w:sz w:val="20"/>
                <w:szCs w:val="20"/>
              </w:rPr>
              <w:t>Urządzenie wielofunkcyjne</w:t>
            </w:r>
          </w:p>
        </w:tc>
        <w:tc>
          <w:tcPr>
            <w:tcW w:w="3969" w:type="dxa"/>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931433" w:rsidRPr="00D13CC7" w:rsidTr="0003383E">
        <w:tc>
          <w:tcPr>
            <w:tcW w:w="541" w:type="dxa"/>
          </w:tcPr>
          <w:p w:rsidR="00931433" w:rsidRPr="00D13CC7" w:rsidRDefault="000010AA" w:rsidP="00D13CC7">
            <w:pPr>
              <w:rPr>
                <w:rFonts w:asciiTheme="majorHAnsi" w:hAnsiTheme="majorHAnsi"/>
                <w:sz w:val="20"/>
                <w:szCs w:val="20"/>
              </w:rPr>
            </w:pPr>
            <w:r>
              <w:rPr>
                <w:rFonts w:asciiTheme="majorHAnsi" w:hAnsiTheme="majorHAnsi"/>
                <w:sz w:val="20"/>
                <w:szCs w:val="20"/>
              </w:rPr>
              <w:t>5.</w:t>
            </w:r>
          </w:p>
        </w:tc>
        <w:tc>
          <w:tcPr>
            <w:tcW w:w="2436" w:type="dxa"/>
          </w:tcPr>
          <w:p w:rsidR="00931433" w:rsidRDefault="00931433" w:rsidP="00F30355">
            <w:pPr>
              <w:rPr>
                <w:rFonts w:asciiTheme="majorHAnsi" w:hAnsiTheme="majorHAnsi"/>
                <w:b/>
                <w:sz w:val="20"/>
                <w:szCs w:val="20"/>
              </w:rPr>
            </w:pPr>
            <w:proofErr w:type="spellStart"/>
            <w:r>
              <w:rPr>
                <w:rFonts w:asciiTheme="majorHAnsi" w:hAnsiTheme="majorHAnsi"/>
                <w:b/>
                <w:sz w:val="20"/>
                <w:szCs w:val="20"/>
              </w:rPr>
              <w:t>Wizualizer</w:t>
            </w:r>
            <w:proofErr w:type="spellEnd"/>
          </w:p>
          <w:p w:rsidR="00F30355" w:rsidRPr="008A0319" w:rsidRDefault="00F30355" w:rsidP="00F30355">
            <w:pPr>
              <w:rPr>
                <w:rFonts w:asciiTheme="majorHAnsi" w:hAnsiTheme="majorHAnsi"/>
                <w:b/>
                <w:sz w:val="20"/>
                <w:szCs w:val="20"/>
              </w:rPr>
            </w:pPr>
          </w:p>
        </w:tc>
        <w:tc>
          <w:tcPr>
            <w:tcW w:w="3969" w:type="dxa"/>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931433" w:rsidRPr="00D13CC7" w:rsidTr="0003383E">
        <w:tc>
          <w:tcPr>
            <w:tcW w:w="541" w:type="dxa"/>
          </w:tcPr>
          <w:p w:rsidR="00931433" w:rsidRPr="00D13CC7" w:rsidRDefault="000010AA" w:rsidP="00D13CC7">
            <w:pPr>
              <w:rPr>
                <w:rFonts w:asciiTheme="majorHAnsi" w:hAnsiTheme="majorHAnsi"/>
                <w:sz w:val="20"/>
                <w:szCs w:val="20"/>
              </w:rPr>
            </w:pPr>
            <w:r>
              <w:rPr>
                <w:rFonts w:asciiTheme="majorHAnsi" w:hAnsiTheme="majorHAnsi"/>
                <w:sz w:val="20"/>
                <w:szCs w:val="20"/>
              </w:rPr>
              <w:t>6.</w:t>
            </w:r>
          </w:p>
        </w:tc>
        <w:tc>
          <w:tcPr>
            <w:tcW w:w="2436" w:type="dxa"/>
          </w:tcPr>
          <w:p w:rsidR="00931433" w:rsidRDefault="00931433" w:rsidP="00D13CC7">
            <w:pPr>
              <w:rPr>
                <w:rFonts w:asciiTheme="majorHAnsi" w:hAnsiTheme="majorHAnsi"/>
                <w:b/>
                <w:sz w:val="20"/>
                <w:szCs w:val="20"/>
              </w:rPr>
            </w:pPr>
            <w:r>
              <w:rPr>
                <w:rFonts w:asciiTheme="majorHAnsi" w:hAnsiTheme="majorHAnsi"/>
                <w:b/>
                <w:sz w:val="20"/>
                <w:szCs w:val="20"/>
              </w:rPr>
              <w:t xml:space="preserve">Komputer </w:t>
            </w:r>
            <w:proofErr w:type="spellStart"/>
            <w:r>
              <w:rPr>
                <w:rFonts w:asciiTheme="majorHAnsi" w:hAnsiTheme="majorHAnsi"/>
                <w:b/>
                <w:sz w:val="20"/>
                <w:szCs w:val="20"/>
              </w:rPr>
              <w:t>AiO</w:t>
            </w:r>
            <w:proofErr w:type="spellEnd"/>
          </w:p>
          <w:p w:rsidR="00F30355" w:rsidRPr="008A0319" w:rsidRDefault="00F30355" w:rsidP="00D13CC7">
            <w:pPr>
              <w:rPr>
                <w:rFonts w:asciiTheme="majorHAnsi" w:hAnsiTheme="majorHAnsi"/>
                <w:b/>
                <w:sz w:val="20"/>
                <w:szCs w:val="20"/>
              </w:rPr>
            </w:pPr>
          </w:p>
        </w:tc>
        <w:tc>
          <w:tcPr>
            <w:tcW w:w="3969" w:type="dxa"/>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4851E4" w:rsidRPr="00D13CC7" w:rsidTr="00F30355">
        <w:trPr>
          <w:trHeight w:val="339"/>
        </w:trPr>
        <w:tc>
          <w:tcPr>
            <w:tcW w:w="7797" w:type="dxa"/>
            <w:gridSpan w:val="4"/>
          </w:tcPr>
          <w:p w:rsidR="004851E4" w:rsidRPr="007928BD" w:rsidRDefault="00931433" w:rsidP="007928BD">
            <w:pPr>
              <w:jc w:val="right"/>
              <w:rPr>
                <w:rFonts w:asciiTheme="majorHAnsi" w:hAnsiTheme="majorHAnsi"/>
                <w:b/>
                <w:sz w:val="18"/>
                <w:szCs w:val="18"/>
              </w:rPr>
            </w:pPr>
            <w:r w:rsidRPr="007928BD">
              <w:rPr>
                <w:rFonts w:asciiTheme="majorHAnsi" w:hAnsiTheme="majorHAnsi"/>
                <w:b/>
                <w:sz w:val="18"/>
                <w:szCs w:val="18"/>
              </w:rPr>
              <w:lastRenderedPageBreak/>
              <w:t>R</w:t>
            </w:r>
            <w:r w:rsidR="007928BD" w:rsidRPr="007928BD">
              <w:rPr>
                <w:rFonts w:asciiTheme="majorHAnsi" w:hAnsiTheme="majorHAnsi"/>
                <w:b/>
                <w:sz w:val="18"/>
                <w:szCs w:val="18"/>
              </w:rPr>
              <w:t>A</w:t>
            </w:r>
            <w:r w:rsidRPr="007928BD">
              <w:rPr>
                <w:rFonts w:asciiTheme="majorHAnsi" w:hAnsiTheme="majorHAnsi"/>
                <w:b/>
                <w:sz w:val="18"/>
                <w:szCs w:val="18"/>
              </w:rPr>
              <w:t>ZEM BRUTTO ZŁ</w:t>
            </w:r>
          </w:p>
        </w:tc>
        <w:tc>
          <w:tcPr>
            <w:tcW w:w="1701" w:type="dxa"/>
          </w:tcPr>
          <w:p w:rsidR="004851E4" w:rsidRPr="00D13CC7" w:rsidRDefault="004851E4" w:rsidP="00D13CC7">
            <w:pPr>
              <w:rPr>
                <w:rFonts w:asciiTheme="majorHAnsi" w:hAnsiTheme="majorHAnsi"/>
                <w:sz w:val="20"/>
                <w:szCs w:val="20"/>
              </w:rPr>
            </w:pPr>
          </w:p>
        </w:tc>
      </w:tr>
    </w:tbl>
    <w:p w:rsidR="00BB616C" w:rsidRPr="00AB7925" w:rsidRDefault="00BB616C" w:rsidP="002A179A">
      <w:pPr>
        <w:pStyle w:val="Tekstpodstawowywcity"/>
        <w:tabs>
          <w:tab w:val="left" w:pos="284"/>
        </w:tabs>
        <w:ind w:left="0" w:right="40"/>
        <w:jc w:val="both"/>
        <w:rPr>
          <w:rFonts w:asciiTheme="majorHAnsi" w:hAnsiTheme="majorHAnsi"/>
          <w:sz w:val="20"/>
          <w:szCs w:val="20"/>
        </w:rPr>
      </w:pPr>
    </w:p>
    <w:p w:rsidR="002A179A" w:rsidRDefault="005D280C" w:rsidP="00F30355">
      <w:pPr>
        <w:pStyle w:val="Tekstpodstawowywcity"/>
        <w:numPr>
          <w:ilvl w:val="0"/>
          <w:numId w:val="21"/>
        </w:numPr>
        <w:tabs>
          <w:tab w:val="left" w:pos="284"/>
        </w:tabs>
        <w:spacing w:after="0"/>
        <w:ind w:left="284" w:right="40" w:hanging="284"/>
        <w:jc w:val="both"/>
        <w:rPr>
          <w:rFonts w:asciiTheme="majorHAnsi" w:hAnsiTheme="majorHAnsi"/>
          <w:sz w:val="20"/>
          <w:szCs w:val="20"/>
        </w:rPr>
      </w:pPr>
      <w:r w:rsidRPr="00AB7925">
        <w:rPr>
          <w:rFonts w:asciiTheme="majorHAnsi" w:hAnsiTheme="majorHAnsi"/>
          <w:b/>
          <w:sz w:val="20"/>
          <w:szCs w:val="20"/>
        </w:rPr>
        <w:t>Wskazujemy</w:t>
      </w:r>
      <w:r w:rsidRPr="00AB7925">
        <w:rPr>
          <w:rFonts w:asciiTheme="majorHAnsi" w:hAnsiTheme="majorHAnsi"/>
          <w:sz w:val="20"/>
          <w:szCs w:val="20"/>
        </w:rPr>
        <w:t xml:space="preserve"> dostępność odpisu z właściwego rejestru lub z centralnej ewidencji i informacji </w:t>
      </w:r>
      <w:r w:rsidRPr="00AB7925">
        <w:rPr>
          <w:rFonts w:asciiTheme="majorHAnsi" w:hAnsiTheme="majorHAnsi"/>
          <w:sz w:val="20"/>
          <w:szCs w:val="20"/>
        </w:rPr>
        <w:br/>
        <w:t>o działalności gospodarczej w formie elektronicznej pod następującym adresem internetowym:</w:t>
      </w:r>
    </w:p>
    <w:p w:rsidR="00F30355" w:rsidRPr="00F30355" w:rsidRDefault="00F30355" w:rsidP="00F30355">
      <w:pPr>
        <w:pStyle w:val="Tekstpodstawowywcity"/>
        <w:tabs>
          <w:tab w:val="left" w:pos="284"/>
        </w:tabs>
        <w:spacing w:after="0"/>
        <w:ind w:left="284" w:right="40"/>
        <w:jc w:val="both"/>
        <w:rPr>
          <w:rFonts w:asciiTheme="majorHAnsi" w:hAnsiTheme="majorHAnsi"/>
          <w:sz w:val="20"/>
          <w:szCs w:val="20"/>
        </w:rPr>
      </w:pPr>
    </w:p>
    <w:p w:rsidR="005D280C" w:rsidRPr="00AB7925" w:rsidRDefault="00A40670" w:rsidP="005D280C">
      <w:pPr>
        <w:widowControl w:val="0"/>
        <w:autoSpaceDE w:val="0"/>
        <w:autoSpaceDN w:val="0"/>
        <w:adjustRightInd w:val="0"/>
        <w:spacing w:after="80"/>
        <w:ind w:left="284"/>
        <w:rPr>
          <w:rFonts w:asciiTheme="majorHAnsi" w:hAnsiTheme="majorHAnsi"/>
          <w:sz w:val="20"/>
          <w:szCs w:val="20"/>
        </w:rPr>
      </w:pPr>
      <w:hyperlink r:id="rId16"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A40670" w:rsidP="005D280C">
      <w:pPr>
        <w:widowControl w:val="0"/>
        <w:autoSpaceDE w:val="0"/>
        <w:autoSpaceDN w:val="0"/>
        <w:adjustRightInd w:val="0"/>
        <w:spacing w:after="80"/>
        <w:ind w:left="284"/>
        <w:rPr>
          <w:rFonts w:asciiTheme="majorHAnsi" w:hAnsiTheme="majorHAnsi"/>
          <w:sz w:val="20"/>
          <w:szCs w:val="20"/>
        </w:rPr>
      </w:pPr>
      <w:hyperlink r:id="rId17"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A96DB2">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A96DB2">
      <w:pPr>
        <w:rPr>
          <w:rFonts w:asciiTheme="majorHAnsi" w:eastAsia="Times New Roman" w:hAnsiTheme="majorHAnsi" w:cs="Arial"/>
          <w:sz w:val="20"/>
          <w:szCs w:val="20"/>
          <w:lang w:eastAsia="pl-PL"/>
        </w:rPr>
      </w:pPr>
    </w:p>
    <w:p w:rsidR="005D280C"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5.  O</w:t>
      </w:r>
      <w:r w:rsidRPr="00F640B1">
        <w:rPr>
          <w:rFonts w:asciiTheme="majorHAnsi" w:eastAsia="Times New Roman" w:hAnsiTheme="majorHAnsi" w:cs="Arial"/>
          <w:sz w:val="20"/>
          <w:szCs w:val="20"/>
          <w:lang w:eastAsia="pl-PL"/>
        </w:rPr>
        <w:t>świadczam, że</w:t>
      </w:r>
      <w:r>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rsidR="005D280C" w:rsidRPr="00F640B1" w:rsidRDefault="005D280C" w:rsidP="00C80C07">
      <w:pPr>
        <w:tabs>
          <w:tab w:val="num" w:pos="426"/>
        </w:tabs>
        <w:ind w:left="426" w:hanging="426"/>
        <w:jc w:val="both"/>
        <w:rPr>
          <w:rFonts w:asciiTheme="majorHAnsi" w:hAnsiTheme="majorHAnsi" w:cs="Arial"/>
          <w:sz w:val="20"/>
          <w:szCs w:val="20"/>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CD1D35" w:rsidRDefault="00CD1D35"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C80C07" w:rsidRDefault="00C80C07" w:rsidP="00034325">
      <w:pPr>
        <w:rPr>
          <w:rFonts w:ascii="Cambria" w:hAnsi="Cambria"/>
          <w:b/>
          <w:sz w:val="20"/>
          <w:szCs w:val="20"/>
          <w:u w:val="single"/>
        </w:rPr>
      </w:pPr>
    </w:p>
    <w:p w:rsidR="00034325" w:rsidRDefault="00034325" w:rsidP="00034325">
      <w:pPr>
        <w:rPr>
          <w:rFonts w:asciiTheme="majorHAnsi" w:hAnsiTheme="majorHAnsi" w:cs="Arial"/>
          <w:b/>
          <w:sz w:val="20"/>
          <w:szCs w:val="20"/>
          <w:u w:val="single"/>
        </w:rPr>
      </w:pPr>
    </w:p>
    <w:p w:rsidR="00E7012C" w:rsidRPr="00E7012C" w:rsidRDefault="00DC46ED" w:rsidP="00DC46ED">
      <w:pPr>
        <w:jc w:val="right"/>
        <w:rPr>
          <w:rFonts w:asciiTheme="majorHAnsi" w:hAnsiTheme="majorHAnsi" w:cs="Arial"/>
          <w:b/>
          <w:sz w:val="20"/>
          <w:szCs w:val="20"/>
          <w:u w:val="single"/>
        </w:rPr>
      </w:pPr>
      <w:r>
        <w:rPr>
          <w:rFonts w:asciiTheme="majorHAnsi" w:hAnsiTheme="majorHAnsi" w:cs="Arial"/>
          <w:b/>
          <w:sz w:val="20"/>
          <w:szCs w:val="20"/>
          <w:u w:val="single"/>
        </w:rPr>
        <w:lastRenderedPageBreak/>
        <w:t>Załącznik nr 3</w:t>
      </w:r>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3" w:name="bookmark1"/>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rsidR="00E7012C" w:rsidRPr="00E7012C" w:rsidRDefault="00E7012C"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PROJEKT UMOWY</w:t>
      </w:r>
      <w:bookmarkEnd w:id="3"/>
    </w:p>
    <w:p w:rsidR="00E7012C" w:rsidRPr="00E7012C" w:rsidRDefault="00E7012C" w:rsidP="00E7012C">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Nr ………………………</w:t>
      </w:r>
    </w:p>
    <w:p w:rsidR="00E7012C" w:rsidRPr="00E7012C" w:rsidRDefault="0039676D" w:rsidP="00E7012C">
      <w:pPr>
        <w:keepLines/>
        <w:autoSpaceDE w:val="0"/>
        <w:spacing w:after="60" w:line="276" w:lineRule="auto"/>
        <w:ind w:left="426"/>
        <w:jc w:val="both"/>
        <w:rPr>
          <w:rFonts w:ascii="Cambria" w:hAnsi="Cambria" w:cstheme="majorHAnsi"/>
          <w:sz w:val="20"/>
          <w:szCs w:val="20"/>
        </w:rPr>
      </w:pPr>
      <w:r>
        <w:rPr>
          <w:rFonts w:ascii="Cambria" w:hAnsi="Cambria" w:cstheme="majorHAnsi"/>
          <w:sz w:val="20"/>
          <w:szCs w:val="20"/>
        </w:rPr>
        <w:t>Zawarta w dniu ………………………. 2021</w:t>
      </w:r>
      <w:r w:rsidR="00E7012C" w:rsidRPr="00E7012C">
        <w:rPr>
          <w:rFonts w:ascii="Cambria" w:hAnsi="Cambria" w:cstheme="majorHAnsi"/>
          <w:sz w:val="20"/>
          <w:szCs w:val="20"/>
        </w:rPr>
        <w:t xml:space="preserve"> roku w Kielcach pomiędzy:</w:t>
      </w:r>
    </w:p>
    <w:p w:rsidR="00E7012C" w:rsidRPr="00E7012C" w:rsidRDefault="00E7012C" w:rsidP="00E7012C">
      <w:pPr>
        <w:keepNext/>
        <w:keepLines/>
        <w:spacing w:after="60" w:line="276" w:lineRule="auto"/>
        <w:ind w:left="426"/>
        <w:outlineLvl w:val="4"/>
        <w:rPr>
          <w:rFonts w:ascii="Cambria" w:eastAsiaTheme="majorEastAsia" w:hAnsi="Cambria" w:cstheme="majorHAnsi"/>
          <w:b/>
          <w:sz w:val="20"/>
          <w:szCs w:val="20"/>
        </w:rPr>
      </w:pPr>
      <w:r w:rsidRPr="00E7012C">
        <w:rPr>
          <w:rFonts w:ascii="Cambria" w:eastAsiaTheme="majorEastAsia" w:hAnsi="Cambria" w:cstheme="majorHAnsi"/>
          <w:b/>
          <w:sz w:val="20"/>
          <w:szCs w:val="20"/>
        </w:rPr>
        <w:t>Zakładem Doskonalenia Zawodowego w Kielcach</w:t>
      </w:r>
    </w:p>
    <w:p w:rsidR="00E7012C" w:rsidRPr="00E7012C" w:rsidRDefault="00E7012C" w:rsidP="00E7012C">
      <w:pPr>
        <w:widowControl w:val="0"/>
        <w:autoSpaceDE w:val="0"/>
        <w:autoSpaceDN w:val="0"/>
        <w:adjustRightInd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 xml:space="preserve">ul. Paderewskiego 55, 25-950 Kielce wpisanym do </w:t>
      </w:r>
      <w:r w:rsidRPr="00E7012C">
        <w:rPr>
          <w:rFonts w:ascii="Cambria" w:hAnsi="Cambria" w:cstheme="majorHAnsi"/>
          <w:bCs/>
          <w:sz w:val="20"/>
          <w:szCs w:val="20"/>
        </w:rPr>
        <w:t>rejestru przedsiębiorców</w:t>
      </w:r>
      <w:r w:rsidRPr="00E7012C">
        <w:rPr>
          <w:rFonts w:ascii="Cambria" w:hAnsi="Cambria" w:cstheme="majorHAnsi"/>
          <w:b/>
          <w:sz w:val="20"/>
          <w:szCs w:val="20"/>
        </w:rPr>
        <w:t xml:space="preserve"> </w:t>
      </w:r>
      <w:r w:rsidRPr="00E7012C">
        <w:rPr>
          <w:rFonts w:ascii="Cambria" w:hAnsi="Cambria" w:cstheme="majorHAnsi"/>
          <w:bCs/>
          <w:sz w:val="20"/>
          <w:szCs w:val="20"/>
        </w:rPr>
        <w:t xml:space="preserve">w </w:t>
      </w:r>
      <w:r w:rsidRPr="00E7012C">
        <w:rPr>
          <w:rFonts w:ascii="Cambria" w:hAnsi="Cambria" w:cstheme="majorHAnsi"/>
          <w:sz w:val="20"/>
          <w:szCs w:val="20"/>
        </w:rPr>
        <w:t xml:space="preserve">Sądzie Rejonowym w Kielcach Wydział X Gospodarczy Krajowego Rejestru Sądowego pod </w:t>
      </w:r>
      <w:r w:rsidRPr="00E7012C">
        <w:rPr>
          <w:rFonts w:ascii="Cambria" w:hAnsi="Cambria" w:cstheme="majorHAnsi"/>
          <w:bCs/>
          <w:sz w:val="20"/>
          <w:szCs w:val="20"/>
        </w:rPr>
        <w:t xml:space="preserve">numerem KRS 0000067987, </w:t>
      </w:r>
      <w:r w:rsidRPr="00E7012C">
        <w:rPr>
          <w:rFonts w:ascii="Cambria" w:hAnsi="Cambria" w:cstheme="majorHAnsi"/>
          <w:sz w:val="20"/>
          <w:szCs w:val="20"/>
        </w:rPr>
        <w:t xml:space="preserve">NIP 657-000-88-69 REGON 000512562 </w:t>
      </w:r>
    </w:p>
    <w:p w:rsidR="00E7012C" w:rsidRPr="00E7012C" w:rsidRDefault="00E7012C" w:rsidP="00E7012C">
      <w:pPr>
        <w:suppressAutoHyphens/>
        <w:spacing w:after="60" w:line="276" w:lineRule="auto"/>
        <w:ind w:left="426"/>
        <w:rPr>
          <w:rFonts w:ascii="Cambria" w:eastAsia="Times New Roman" w:hAnsi="Cambria" w:cstheme="majorHAnsi"/>
          <w:sz w:val="20"/>
          <w:szCs w:val="20"/>
          <w:lang w:eastAsia="ar-SA"/>
        </w:rPr>
      </w:pPr>
      <w:r w:rsidRPr="00E7012C">
        <w:rPr>
          <w:rFonts w:ascii="Cambria" w:eastAsia="Times New Roman" w:hAnsi="Cambria" w:cstheme="majorHAnsi"/>
          <w:sz w:val="20"/>
          <w:szCs w:val="20"/>
          <w:lang w:eastAsia="ar-SA"/>
        </w:rPr>
        <w:t>reprezentowanym przez:</w:t>
      </w:r>
    </w:p>
    <w:p w:rsidR="00E7012C" w:rsidRPr="00E7012C" w:rsidRDefault="00E7012C" w:rsidP="00D21973">
      <w:pPr>
        <w:widowControl w:val="0"/>
        <w:numPr>
          <w:ilvl w:val="0"/>
          <w:numId w:val="35"/>
        </w:numPr>
        <w:autoSpaceDE w:val="0"/>
        <w:autoSpaceDN w:val="0"/>
        <w:adjustRightInd w:val="0"/>
        <w:spacing w:after="60" w:line="276" w:lineRule="auto"/>
        <w:ind w:left="1134" w:hanging="357"/>
        <w:jc w:val="both"/>
        <w:rPr>
          <w:rFonts w:ascii="Cambria" w:hAnsi="Cambria" w:cstheme="majorHAnsi"/>
          <w:sz w:val="20"/>
          <w:szCs w:val="20"/>
        </w:rPr>
      </w:pPr>
      <w:r w:rsidRPr="00E7012C">
        <w:rPr>
          <w:rFonts w:ascii="Cambria" w:hAnsi="Cambria" w:cstheme="majorHAnsi"/>
          <w:sz w:val="20"/>
          <w:szCs w:val="20"/>
        </w:rPr>
        <w:t>………………………… - ………………………………</w:t>
      </w:r>
    </w:p>
    <w:p w:rsidR="00E7012C" w:rsidRPr="00E7012C" w:rsidRDefault="00E7012C" w:rsidP="00D21973">
      <w:pPr>
        <w:widowControl w:val="0"/>
        <w:numPr>
          <w:ilvl w:val="0"/>
          <w:numId w:val="35"/>
        </w:numPr>
        <w:autoSpaceDE w:val="0"/>
        <w:autoSpaceDN w:val="0"/>
        <w:adjustRightInd w:val="0"/>
        <w:spacing w:after="60" w:line="276" w:lineRule="auto"/>
        <w:ind w:left="1134"/>
        <w:jc w:val="both"/>
        <w:rPr>
          <w:rFonts w:ascii="Cambria" w:hAnsi="Cambria" w:cstheme="majorHAnsi"/>
          <w:sz w:val="20"/>
          <w:szCs w:val="20"/>
        </w:rPr>
      </w:pPr>
      <w:r w:rsidRPr="00E7012C">
        <w:rPr>
          <w:rFonts w:ascii="Cambria" w:hAnsi="Cambria" w:cstheme="majorHAnsi"/>
          <w:sz w:val="20"/>
          <w:szCs w:val="20"/>
        </w:rPr>
        <w:t xml:space="preserve">………………………… - ……………………………... </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ZAMAWIAJĄCYM</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a</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w:t>
      </w:r>
    </w:p>
    <w:p w:rsidR="00E7012C" w:rsidRPr="00E7012C" w:rsidRDefault="00E7012C" w:rsidP="00E7012C">
      <w:pPr>
        <w:widowControl w:val="0"/>
        <w:spacing w:after="60" w:line="276" w:lineRule="auto"/>
        <w:ind w:left="426" w:right="6820"/>
        <w:rPr>
          <w:rFonts w:ascii="Cambria" w:eastAsia="Times New Roman" w:hAnsi="Cambria" w:cstheme="majorHAnsi"/>
          <w:sz w:val="20"/>
          <w:szCs w:val="20"/>
        </w:rPr>
      </w:pPr>
      <w:r w:rsidRPr="00E7012C">
        <w:rPr>
          <w:rFonts w:ascii="Cambria" w:eastAsia="Times New Roman" w:hAnsi="Cambria" w:cstheme="majorHAnsi"/>
          <w:sz w:val="20"/>
          <w:szCs w:val="20"/>
        </w:rPr>
        <w:t>reprezentowanym przez:</w:t>
      </w:r>
    </w:p>
    <w:p w:rsidR="00E7012C" w:rsidRPr="00E7012C" w:rsidRDefault="00E7012C" w:rsidP="00E7012C">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WYKONAWCĄ</w:t>
      </w:r>
    </w:p>
    <w:p w:rsidR="00E7012C" w:rsidRPr="00E7012C" w:rsidRDefault="00E7012C" w:rsidP="00E7012C">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 xml:space="preserve">o następującej treści: </w:t>
      </w:r>
    </w:p>
    <w:p w:rsidR="00E7012C" w:rsidRPr="00E7012C" w:rsidRDefault="007A581C" w:rsidP="00E7012C">
      <w:pPr>
        <w:spacing w:line="276" w:lineRule="auto"/>
        <w:ind w:left="352"/>
        <w:jc w:val="center"/>
        <w:rPr>
          <w:rFonts w:ascii="Cambria" w:hAnsi="Cambria" w:cstheme="majorHAnsi"/>
          <w:b/>
          <w:sz w:val="20"/>
          <w:szCs w:val="20"/>
        </w:rPr>
      </w:pPr>
      <w:r>
        <w:rPr>
          <w:rFonts w:ascii="Cambria" w:hAnsi="Cambria" w:cstheme="majorHAnsi"/>
          <w:b/>
          <w:sz w:val="20"/>
          <w:szCs w:val="20"/>
        </w:rPr>
        <w:t>§ 1</w:t>
      </w:r>
    </w:p>
    <w:p w:rsidR="00853E36" w:rsidRPr="00423DEE" w:rsidRDefault="00E7012C" w:rsidP="00423DEE">
      <w:pPr>
        <w:widowControl w:val="0"/>
        <w:numPr>
          <w:ilvl w:val="0"/>
          <w:numId w:val="23"/>
        </w:numPr>
        <w:tabs>
          <w:tab w:val="left" w:pos="674"/>
        </w:tabs>
        <w:autoSpaceDE w:val="0"/>
        <w:autoSpaceDN w:val="0"/>
        <w:ind w:left="675" w:hanging="363"/>
        <w:jc w:val="both"/>
        <w:rPr>
          <w:rFonts w:ascii="Cambria" w:hAnsi="Cambria" w:cstheme="majorHAnsi"/>
          <w:sz w:val="20"/>
          <w:szCs w:val="20"/>
        </w:rPr>
      </w:pPr>
      <w:r w:rsidRPr="00E7012C">
        <w:rPr>
          <w:rFonts w:ascii="Cambria" w:hAnsi="Cambria" w:cstheme="majorHAnsi"/>
          <w:sz w:val="20"/>
          <w:szCs w:val="20"/>
        </w:rPr>
        <w:t>Zamawiający zamawia, a Wykonawca zobowiązuje się do dostarczenia fabrycznie nowyc</w:t>
      </w:r>
      <w:r w:rsidR="00C95B36">
        <w:rPr>
          <w:rFonts w:ascii="Cambria" w:hAnsi="Cambria" w:cstheme="majorHAnsi"/>
          <w:sz w:val="20"/>
          <w:szCs w:val="20"/>
        </w:rPr>
        <w:t xml:space="preserve">h urządzeń wraz z oprogramowaniem </w:t>
      </w:r>
      <w:r w:rsidRPr="00E7012C">
        <w:rPr>
          <w:rFonts w:ascii="Cambria" w:hAnsi="Cambria" w:cstheme="majorHAnsi"/>
          <w:sz w:val="20"/>
          <w:szCs w:val="20"/>
        </w:rPr>
        <w:t>zwanych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dalej </w:t>
      </w:r>
      <w:r w:rsidRPr="00E7012C">
        <w:rPr>
          <w:rFonts w:ascii="Cambria" w:hAnsi="Cambria" w:cstheme="majorHAnsi"/>
          <w:b/>
          <w:bCs/>
          <w:sz w:val="20"/>
          <w:szCs w:val="20"/>
        </w:rPr>
        <w:t>„Sprzętem”.</w:t>
      </w:r>
    </w:p>
    <w:p w:rsidR="00E7012C" w:rsidRPr="00E7012C" w:rsidRDefault="00E7012C" w:rsidP="00D21973">
      <w:pPr>
        <w:widowControl w:val="0"/>
        <w:numPr>
          <w:ilvl w:val="0"/>
          <w:numId w:val="23"/>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o parametrach technicznych zgodnych </w:t>
      </w:r>
      <w:r w:rsidRPr="00E7012C">
        <w:rPr>
          <w:rFonts w:ascii="Cambria" w:hAnsi="Cambria" w:cstheme="majorHAnsi"/>
          <w:sz w:val="20"/>
          <w:szCs w:val="20"/>
        </w:rPr>
        <w:br/>
        <w:t>z</w:t>
      </w:r>
      <w:r w:rsidRPr="00E7012C">
        <w:rPr>
          <w:rFonts w:ascii="Cambria" w:hAnsi="Cambria" w:cstheme="majorHAnsi"/>
          <w:spacing w:val="-8"/>
          <w:sz w:val="20"/>
          <w:szCs w:val="20"/>
        </w:rPr>
        <w:t xml:space="preserve"> </w:t>
      </w:r>
      <w:r w:rsidRPr="00E7012C">
        <w:rPr>
          <w:rFonts w:ascii="Cambria" w:hAnsi="Cambria" w:cstheme="majorHAnsi"/>
          <w:sz w:val="20"/>
          <w:szCs w:val="20"/>
        </w:rPr>
        <w:t>ofertą</w:t>
      </w:r>
      <w:r w:rsidRPr="00E7012C">
        <w:rPr>
          <w:rFonts w:ascii="Cambria" w:hAnsi="Cambria" w:cstheme="majorHAnsi"/>
          <w:spacing w:val="-6"/>
          <w:sz w:val="20"/>
          <w:szCs w:val="20"/>
        </w:rPr>
        <w:t xml:space="preserve"> </w:t>
      </w:r>
      <w:r w:rsidRPr="00E7012C">
        <w:rPr>
          <w:rFonts w:ascii="Cambria" w:hAnsi="Cambria" w:cstheme="majorHAnsi"/>
          <w:sz w:val="20"/>
          <w:szCs w:val="20"/>
        </w:rPr>
        <w:t>złożoną</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8"/>
          <w:sz w:val="20"/>
          <w:szCs w:val="20"/>
        </w:rPr>
        <w:t xml:space="preserve"> </w:t>
      </w:r>
      <w:r w:rsidRPr="00E7012C">
        <w:rPr>
          <w:rFonts w:ascii="Cambria" w:hAnsi="Cambria" w:cstheme="majorHAnsi"/>
          <w:sz w:val="20"/>
          <w:szCs w:val="20"/>
        </w:rPr>
        <w:t>postępowaniu</w:t>
      </w:r>
      <w:r w:rsidRPr="00E7012C">
        <w:rPr>
          <w:rFonts w:ascii="Cambria" w:hAnsi="Cambria" w:cstheme="majorHAnsi"/>
          <w:spacing w:val="-6"/>
          <w:sz w:val="20"/>
          <w:szCs w:val="20"/>
        </w:rPr>
        <w:t xml:space="preserve"> </w:t>
      </w:r>
      <w:r w:rsidRPr="00E7012C">
        <w:rPr>
          <w:rFonts w:ascii="Cambria" w:hAnsi="Cambria" w:cstheme="majorHAnsi"/>
          <w:sz w:val="20"/>
          <w:szCs w:val="20"/>
        </w:rPr>
        <w:t>przetargowym,</w:t>
      </w:r>
      <w:r w:rsidRPr="00E7012C">
        <w:rPr>
          <w:rFonts w:ascii="Cambria" w:hAnsi="Cambria" w:cstheme="majorHAnsi"/>
          <w:spacing w:val="-7"/>
          <w:sz w:val="20"/>
          <w:szCs w:val="20"/>
        </w:rPr>
        <w:t xml:space="preserve"> </w:t>
      </w:r>
      <w:r w:rsidRPr="00E7012C">
        <w:rPr>
          <w:rFonts w:ascii="Cambria" w:hAnsi="Cambria" w:cstheme="majorHAnsi"/>
          <w:sz w:val="20"/>
          <w:szCs w:val="20"/>
        </w:rPr>
        <w:t>na</w:t>
      </w:r>
      <w:r w:rsidRPr="00E7012C">
        <w:rPr>
          <w:rFonts w:ascii="Cambria" w:hAnsi="Cambria" w:cstheme="majorHAnsi"/>
          <w:spacing w:val="-5"/>
          <w:sz w:val="20"/>
          <w:szCs w:val="20"/>
        </w:rPr>
        <w:t xml:space="preserve"> </w:t>
      </w:r>
      <w:r w:rsidRPr="00E7012C">
        <w:rPr>
          <w:rFonts w:ascii="Cambria" w:hAnsi="Cambria" w:cstheme="majorHAnsi"/>
          <w:sz w:val="20"/>
          <w:szCs w:val="20"/>
        </w:rPr>
        <w:t>podstawie</w:t>
      </w:r>
      <w:r w:rsidRPr="00E7012C">
        <w:rPr>
          <w:rFonts w:ascii="Cambria" w:hAnsi="Cambria" w:cstheme="majorHAnsi"/>
          <w:spacing w:val="-6"/>
          <w:sz w:val="20"/>
          <w:szCs w:val="20"/>
        </w:rPr>
        <w:t xml:space="preserve"> </w:t>
      </w:r>
      <w:r w:rsidRPr="00E7012C">
        <w:rPr>
          <w:rFonts w:ascii="Cambria" w:hAnsi="Cambria" w:cstheme="majorHAnsi"/>
          <w:sz w:val="20"/>
          <w:szCs w:val="20"/>
        </w:rPr>
        <w:t>którego</w:t>
      </w:r>
      <w:r w:rsidRPr="00E7012C">
        <w:rPr>
          <w:rFonts w:ascii="Cambria" w:hAnsi="Cambria" w:cstheme="majorHAnsi"/>
          <w:spacing w:val="-6"/>
          <w:sz w:val="20"/>
          <w:szCs w:val="20"/>
        </w:rPr>
        <w:t xml:space="preserve"> </w:t>
      </w:r>
      <w:r w:rsidRPr="00E7012C">
        <w:rPr>
          <w:rFonts w:ascii="Cambria" w:hAnsi="Cambria" w:cstheme="majorHAnsi"/>
          <w:sz w:val="20"/>
          <w:szCs w:val="20"/>
        </w:rPr>
        <w:t>zawarto</w:t>
      </w:r>
      <w:r w:rsidRPr="00E7012C">
        <w:rPr>
          <w:rFonts w:ascii="Cambria" w:hAnsi="Cambria" w:cstheme="majorHAnsi"/>
          <w:spacing w:val="-6"/>
          <w:sz w:val="20"/>
          <w:szCs w:val="20"/>
        </w:rPr>
        <w:t xml:space="preserve"> </w:t>
      </w:r>
      <w:r w:rsidRPr="00E7012C">
        <w:rPr>
          <w:rFonts w:ascii="Cambria" w:hAnsi="Cambria" w:cstheme="majorHAnsi"/>
          <w:sz w:val="20"/>
          <w:szCs w:val="20"/>
        </w:rPr>
        <w:t>Umowę.</w:t>
      </w:r>
      <w:r w:rsidRPr="00E7012C">
        <w:rPr>
          <w:rFonts w:ascii="Cambria" w:hAnsi="Cambria" w:cstheme="majorHAnsi"/>
          <w:spacing w:val="1"/>
          <w:sz w:val="20"/>
          <w:szCs w:val="20"/>
        </w:rPr>
        <w:t xml:space="preserve"> </w:t>
      </w:r>
      <w:r w:rsidR="006B6476">
        <w:rPr>
          <w:rFonts w:ascii="Cambria" w:hAnsi="Cambria" w:cstheme="majorHAnsi"/>
          <w:b/>
          <w:spacing w:val="-8"/>
          <w:sz w:val="20"/>
          <w:szCs w:val="20"/>
        </w:rPr>
        <w:t xml:space="preserve">Charakterystyka przedmiotu zamówienia) </w:t>
      </w:r>
      <w:r w:rsidRPr="00E7012C">
        <w:rPr>
          <w:rFonts w:ascii="Cambria" w:hAnsi="Cambria" w:cstheme="majorHAnsi"/>
          <w:sz w:val="20"/>
          <w:szCs w:val="20"/>
        </w:rPr>
        <w:t>stanowi</w:t>
      </w:r>
      <w:r w:rsidRPr="00E7012C">
        <w:rPr>
          <w:rFonts w:ascii="Cambria" w:hAnsi="Cambria" w:cstheme="majorHAnsi"/>
          <w:spacing w:val="-7"/>
          <w:sz w:val="20"/>
          <w:szCs w:val="20"/>
        </w:rPr>
        <w:t xml:space="preserve"> </w:t>
      </w:r>
      <w:r w:rsidRPr="00E7012C">
        <w:rPr>
          <w:rFonts w:ascii="Cambria" w:hAnsi="Cambria" w:cstheme="majorHAnsi"/>
          <w:b/>
          <w:sz w:val="20"/>
          <w:szCs w:val="20"/>
        </w:rPr>
        <w:t>załącznik</w:t>
      </w:r>
      <w:r w:rsidRPr="00E7012C">
        <w:rPr>
          <w:rFonts w:ascii="Cambria" w:hAnsi="Cambria" w:cstheme="majorHAnsi"/>
          <w:b/>
          <w:spacing w:val="-6"/>
          <w:sz w:val="20"/>
          <w:szCs w:val="20"/>
        </w:rPr>
        <w:t xml:space="preserve"> </w:t>
      </w:r>
      <w:r w:rsidRPr="00E7012C">
        <w:rPr>
          <w:rFonts w:ascii="Cambria" w:hAnsi="Cambria" w:cstheme="majorHAnsi"/>
          <w:b/>
          <w:sz w:val="20"/>
          <w:szCs w:val="20"/>
        </w:rPr>
        <w:t>nr</w:t>
      </w:r>
      <w:r w:rsidRPr="00E7012C">
        <w:rPr>
          <w:rFonts w:ascii="Cambria" w:hAnsi="Cambria" w:cstheme="majorHAnsi"/>
          <w:b/>
          <w:spacing w:val="-8"/>
          <w:sz w:val="20"/>
          <w:szCs w:val="20"/>
        </w:rPr>
        <w:t xml:space="preserve"> </w:t>
      </w:r>
      <w:r w:rsidRPr="00E7012C">
        <w:rPr>
          <w:rFonts w:ascii="Cambria" w:hAnsi="Cambria" w:cstheme="majorHAnsi"/>
          <w:b/>
          <w:sz w:val="20"/>
          <w:szCs w:val="20"/>
        </w:rPr>
        <w:t>1</w:t>
      </w:r>
      <w:r w:rsidR="00C459D4">
        <w:rPr>
          <w:rFonts w:ascii="Cambria" w:hAnsi="Cambria" w:cstheme="majorHAnsi"/>
          <w:b/>
          <w:spacing w:val="-5"/>
          <w:sz w:val="20"/>
          <w:szCs w:val="20"/>
        </w:rPr>
        <w:t xml:space="preserve"> </w:t>
      </w:r>
      <w:r w:rsidRPr="00E7012C">
        <w:rPr>
          <w:rFonts w:ascii="Cambria" w:hAnsi="Cambria" w:cstheme="majorHAnsi"/>
          <w:sz w:val="20"/>
          <w:szCs w:val="20"/>
        </w:rPr>
        <w:t>do</w:t>
      </w:r>
      <w:r w:rsidRPr="00E7012C">
        <w:rPr>
          <w:rFonts w:ascii="Cambria" w:hAnsi="Cambria" w:cstheme="majorHAnsi"/>
          <w:spacing w:val="-9"/>
          <w:sz w:val="20"/>
          <w:szCs w:val="20"/>
        </w:rPr>
        <w:t xml:space="preserve"> </w:t>
      </w:r>
      <w:r w:rsidR="00DA5951">
        <w:rPr>
          <w:rFonts w:ascii="Cambria" w:hAnsi="Cambria" w:cstheme="majorHAnsi"/>
          <w:sz w:val="20"/>
          <w:szCs w:val="20"/>
        </w:rPr>
        <w:t>Umowy.</w:t>
      </w:r>
    </w:p>
    <w:p w:rsidR="00E7012C" w:rsidRPr="00E7012C" w:rsidRDefault="00E7012C" w:rsidP="00D21973">
      <w:pPr>
        <w:widowControl w:val="0"/>
        <w:numPr>
          <w:ilvl w:val="0"/>
          <w:numId w:val="23"/>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zobowiązuje się, by dostarczane urządzenia w ramach przedmiotu umowy</w:t>
      </w:r>
      <w:r w:rsidRPr="00E7012C">
        <w:rPr>
          <w:rFonts w:ascii="Cambria" w:hAnsi="Cambria" w:cstheme="majorHAnsi"/>
          <w:spacing w:val="-19"/>
          <w:sz w:val="20"/>
          <w:szCs w:val="20"/>
        </w:rPr>
        <w:t xml:space="preserve"> </w:t>
      </w:r>
      <w:r w:rsidRPr="00E7012C">
        <w:rPr>
          <w:rFonts w:ascii="Cambria" w:hAnsi="Cambria" w:cstheme="majorHAnsi"/>
          <w:sz w:val="20"/>
          <w:szCs w:val="20"/>
        </w:rPr>
        <w:t>były:</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fabrycznie nowe i wolne od wad, oraz posiadające oznakowanie (certyfikat) </w:t>
      </w:r>
      <w:r w:rsidRPr="00E7012C">
        <w:rPr>
          <w:rFonts w:ascii="Cambria" w:hAnsi="Cambria" w:cstheme="majorHAnsi"/>
          <w:spacing w:val="-2"/>
          <w:sz w:val="20"/>
          <w:szCs w:val="20"/>
        </w:rPr>
        <w:t xml:space="preserve">CE, </w:t>
      </w:r>
      <w:r w:rsidRPr="00E7012C">
        <w:rPr>
          <w:rFonts w:ascii="Cambria" w:hAnsi="Cambria" w:cstheme="majorHAnsi"/>
          <w:sz w:val="20"/>
          <w:szCs w:val="20"/>
        </w:rPr>
        <w:t>nie obciążone prawami na rzecz osób</w:t>
      </w:r>
      <w:r w:rsidRPr="00E7012C">
        <w:rPr>
          <w:rFonts w:ascii="Cambria" w:hAnsi="Cambria" w:cstheme="majorHAnsi"/>
          <w:spacing w:val="-4"/>
          <w:sz w:val="20"/>
          <w:szCs w:val="20"/>
        </w:rPr>
        <w:t xml:space="preserve"> </w:t>
      </w:r>
      <w:r w:rsidRPr="00E7012C">
        <w:rPr>
          <w:rFonts w:ascii="Cambria" w:hAnsi="Cambria" w:cstheme="majorHAnsi"/>
          <w:sz w:val="20"/>
          <w:szCs w:val="20"/>
        </w:rPr>
        <w:t>trzecich,</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dostarczone Zamawiającemu w opakowaniu zabezpieczającym przed uszkodzeniem w czasie</w:t>
      </w:r>
      <w:r w:rsidRPr="00E7012C">
        <w:rPr>
          <w:rFonts w:ascii="Cambria" w:hAnsi="Cambria" w:cstheme="majorHAnsi"/>
          <w:spacing w:val="-4"/>
          <w:sz w:val="20"/>
          <w:szCs w:val="20"/>
        </w:rPr>
        <w:t xml:space="preserve"> </w:t>
      </w:r>
      <w:r w:rsidRPr="00E7012C">
        <w:rPr>
          <w:rFonts w:ascii="Cambria" w:hAnsi="Cambria" w:cstheme="majorHAnsi"/>
          <w:sz w:val="20"/>
          <w:szCs w:val="20"/>
        </w:rPr>
        <w:t>transportu,</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nieużywane, nie były przedmiotem wystaw bądź prezentacji, nie były wcześniej wykorzystywane przez innego użytkownika – dotyczy to także części składowych</w:t>
      </w:r>
      <w:r w:rsidRPr="00E7012C">
        <w:rPr>
          <w:rFonts w:ascii="Cambria" w:hAnsi="Cambria" w:cstheme="majorHAnsi"/>
          <w:spacing w:val="-30"/>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kompletne, aby do ich uruchomienia oraz stosowania zgodnie z przeznaczeniem nie był konieczny zakup dodatkowych elementów i</w:t>
      </w:r>
      <w:r w:rsidRPr="00E7012C">
        <w:rPr>
          <w:rFonts w:ascii="Cambria" w:hAnsi="Cambria" w:cstheme="majorHAnsi"/>
          <w:spacing w:val="-7"/>
          <w:sz w:val="20"/>
          <w:szCs w:val="20"/>
        </w:rPr>
        <w:t xml:space="preserve"> </w:t>
      </w:r>
      <w:r w:rsidRPr="00E7012C">
        <w:rPr>
          <w:rFonts w:ascii="Cambria" w:hAnsi="Cambria" w:cstheme="majorHAnsi"/>
          <w:sz w:val="20"/>
          <w:szCs w:val="20"/>
        </w:rPr>
        <w:t>akcesoriów,</w:t>
      </w:r>
    </w:p>
    <w:p w:rsidR="00E7012C" w:rsidRPr="003F7F20" w:rsidRDefault="00E7012C" w:rsidP="00D21973">
      <w:pPr>
        <w:widowControl w:val="0"/>
        <w:numPr>
          <w:ilvl w:val="1"/>
          <w:numId w:val="23"/>
        </w:numPr>
        <w:autoSpaceDE w:val="0"/>
        <w:autoSpaceDN w:val="0"/>
        <w:spacing w:after="360"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pozbawione </w:t>
      </w:r>
      <w:r w:rsidRPr="003F7F20">
        <w:rPr>
          <w:rFonts w:ascii="Cambria" w:hAnsi="Cambria" w:cstheme="majorHAnsi"/>
          <w:sz w:val="20"/>
          <w:szCs w:val="20"/>
        </w:rPr>
        <w:t>wszelkiego rodzaju zabezpieczeń, które po upływie okresu gwarancji utrudniałyby dostęp do urządzeń i ich serwisowanie pracownikom Zamawiającego lub innemu wykonawcy usług</w:t>
      </w:r>
      <w:r w:rsidRPr="003F7F20">
        <w:rPr>
          <w:rFonts w:ascii="Cambria" w:hAnsi="Cambria" w:cstheme="majorHAnsi"/>
          <w:spacing w:val="-2"/>
          <w:sz w:val="20"/>
          <w:szCs w:val="20"/>
        </w:rPr>
        <w:t xml:space="preserve"> </w:t>
      </w:r>
      <w:r w:rsidRPr="003F7F20">
        <w:rPr>
          <w:rFonts w:ascii="Cambria" w:hAnsi="Cambria" w:cstheme="majorHAnsi"/>
          <w:sz w:val="20"/>
          <w:szCs w:val="20"/>
        </w:rPr>
        <w:t>serwisowych.</w:t>
      </w:r>
    </w:p>
    <w:p w:rsidR="00E7012C" w:rsidRPr="003F7F20" w:rsidRDefault="007A581C" w:rsidP="003F7F20">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2</w:t>
      </w:r>
    </w:p>
    <w:p w:rsidR="00E7012C" w:rsidRPr="00046E8B" w:rsidRDefault="003F7F20" w:rsidP="00D21973">
      <w:pPr>
        <w:widowControl w:val="0"/>
        <w:numPr>
          <w:ilvl w:val="0"/>
          <w:numId w:val="24"/>
        </w:numPr>
        <w:tabs>
          <w:tab w:val="left" w:pos="674"/>
        </w:tabs>
        <w:autoSpaceDE w:val="0"/>
        <w:autoSpaceDN w:val="0"/>
        <w:spacing w:before="240" w:line="276" w:lineRule="auto"/>
        <w:jc w:val="both"/>
        <w:rPr>
          <w:rFonts w:ascii="Cambria" w:hAnsi="Cambria" w:cstheme="majorHAnsi"/>
          <w:sz w:val="20"/>
          <w:szCs w:val="20"/>
        </w:rPr>
      </w:pPr>
      <w:r w:rsidRPr="00046E8B">
        <w:rPr>
          <w:rFonts w:ascii="Cambria" w:hAnsi="Cambria" w:cstheme="majorHAnsi"/>
          <w:sz w:val="20"/>
          <w:szCs w:val="20"/>
        </w:rPr>
        <w:t>Wykonawca</w:t>
      </w:r>
      <w:r w:rsidR="000B021D" w:rsidRPr="00046E8B">
        <w:rPr>
          <w:rFonts w:ascii="Cambria" w:hAnsi="Cambria" w:cstheme="majorHAnsi"/>
          <w:sz w:val="20"/>
          <w:szCs w:val="20"/>
        </w:rPr>
        <w:t xml:space="preserve"> </w:t>
      </w:r>
      <w:r w:rsidRPr="00046E8B">
        <w:rPr>
          <w:rFonts w:ascii="Cambria" w:hAnsi="Cambria" w:cstheme="majorHAnsi"/>
          <w:sz w:val="20"/>
          <w:szCs w:val="20"/>
        </w:rPr>
        <w:t xml:space="preserve">zobowiązany </w:t>
      </w:r>
      <w:r w:rsidR="0053146F" w:rsidRPr="00E35722">
        <w:rPr>
          <w:rFonts w:ascii="Cambria" w:hAnsi="Cambria" w:cstheme="majorHAnsi"/>
          <w:sz w:val="20"/>
          <w:szCs w:val="20"/>
        </w:rPr>
        <w:t>jest do dostawy Sprzętu do …………………………………………………</w:t>
      </w:r>
      <w:r w:rsidRPr="00E35722">
        <w:rPr>
          <w:rFonts w:ascii="Cambria" w:hAnsi="Cambria" w:cstheme="majorHAnsi"/>
          <w:sz w:val="20"/>
          <w:szCs w:val="20"/>
        </w:rPr>
        <w:t xml:space="preserve"> w Kielcach</w:t>
      </w:r>
      <w:r w:rsidRPr="00046E8B">
        <w:rPr>
          <w:rFonts w:ascii="Cambria" w:hAnsi="Cambria" w:cstheme="majorHAnsi"/>
          <w:sz w:val="20"/>
          <w:szCs w:val="20"/>
        </w:rPr>
        <w:t xml:space="preserve"> w terminie do </w:t>
      </w:r>
      <w:r w:rsidR="00046E8B" w:rsidRPr="00046E8B">
        <w:rPr>
          <w:rFonts w:ascii="Cambria" w:hAnsi="Cambria" w:cstheme="majorHAnsi"/>
          <w:sz w:val="20"/>
          <w:szCs w:val="20"/>
        </w:rPr>
        <w:t>14</w:t>
      </w:r>
      <w:r w:rsidR="00D11AA5" w:rsidRPr="00046E8B">
        <w:rPr>
          <w:rFonts w:ascii="Cambria" w:hAnsi="Cambria" w:cstheme="majorHAnsi"/>
          <w:sz w:val="20"/>
          <w:szCs w:val="20"/>
        </w:rPr>
        <w:t xml:space="preserve"> dni od daty podpisania Umowy.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lastRenderedPageBreak/>
        <w:t xml:space="preserve">Dniem roboczym jest dzień od poniedziałku do piątku, który nie jest dniem wolnym od pracy </w:t>
      </w:r>
      <w:r w:rsidRPr="003F7F20">
        <w:rPr>
          <w:rFonts w:ascii="Cambria" w:hAnsi="Cambria" w:cstheme="majorHAnsi"/>
          <w:sz w:val="20"/>
          <w:szCs w:val="20"/>
        </w:rPr>
        <w:br/>
        <w:t xml:space="preserve">w rozumieniu ustawy z dnia 18 stycznia 1951 r. o dniach wolnych od pracy (Dz. U. 2015 r., </w:t>
      </w:r>
      <w:r w:rsidRPr="003F7F20">
        <w:rPr>
          <w:rFonts w:ascii="Cambria" w:hAnsi="Cambria" w:cstheme="majorHAnsi"/>
          <w:spacing w:val="-32"/>
          <w:sz w:val="20"/>
          <w:szCs w:val="20"/>
        </w:rPr>
        <w:t xml:space="preserve"> </w:t>
      </w:r>
      <w:r w:rsidRPr="003F7F20">
        <w:rPr>
          <w:rFonts w:ascii="Cambria" w:hAnsi="Cambria" w:cstheme="majorHAnsi"/>
          <w:sz w:val="20"/>
          <w:szCs w:val="20"/>
        </w:rPr>
        <w:t xml:space="preserve">poz. 90 z </w:t>
      </w:r>
      <w:proofErr w:type="spellStart"/>
      <w:r w:rsidRPr="003F7F20">
        <w:rPr>
          <w:rFonts w:ascii="Cambria" w:hAnsi="Cambria" w:cstheme="majorHAnsi"/>
          <w:sz w:val="20"/>
          <w:szCs w:val="20"/>
        </w:rPr>
        <w:t>późn</w:t>
      </w:r>
      <w:proofErr w:type="spellEnd"/>
      <w:r w:rsidRPr="003F7F20">
        <w:rPr>
          <w:rFonts w:ascii="Cambria" w:hAnsi="Cambria" w:cstheme="majorHAnsi"/>
          <w:sz w:val="20"/>
          <w:szCs w:val="20"/>
        </w:rPr>
        <w:t>.</w:t>
      </w:r>
      <w:r w:rsidRPr="003F7F20">
        <w:rPr>
          <w:rFonts w:ascii="Cambria" w:hAnsi="Cambria" w:cstheme="majorHAnsi"/>
          <w:spacing w:val="-2"/>
          <w:sz w:val="20"/>
          <w:szCs w:val="20"/>
        </w:rPr>
        <w:t xml:space="preserve"> </w:t>
      </w:r>
      <w:r w:rsidRPr="003F7F20">
        <w:rPr>
          <w:rFonts w:ascii="Cambria" w:hAnsi="Cambria" w:cstheme="majorHAnsi"/>
          <w:sz w:val="20"/>
          <w:szCs w:val="20"/>
        </w:rPr>
        <w:t>zm.).</w:t>
      </w:r>
    </w:p>
    <w:p w:rsidR="00E7012C" w:rsidRPr="003F7F20"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Dostawa odbędzie się</w:t>
      </w:r>
      <w:r w:rsidRPr="003F7F20">
        <w:rPr>
          <w:rFonts w:ascii="Cambria" w:hAnsi="Cambria" w:cstheme="majorHAnsi"/>
          <w:spacing w:val="-1"/>
          <w:sz w:val="20"/>
          <w:szCs w:val="20"/>
        </w:rPr>
        <w:t xml:space="preserve"> </w:t>
      </w:r>
      <w:r w:rsidRPr="003F7F20">
        <w:rPr>
          <w:rFonts w:ascii="Cambria" w:hAnsi="Cambria" w:cstheme="majorHAnsi"/>
          <w:sz w:val="20"/>
          <w:szCs w:val="20"/>
        </w:rPr>
        <w:t>jednorazowo.</w:t>
      </w:r>
    </w:p>
    <w:p w:rsidR="00E7012C" w:rsidRPr="003F7F20"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O</w:t>
      </w:r>
      <w:r w:rsidRPr="003F7F20">
        <w:rPr>
          <w:rFonts w:ascii="Cambria" w:hAnsi="Cambria" w:cstheme="majorHAnsi"/>
          <w:spacing w:val="-7"/>
          <w:sz w:val="20"/>
          <w:szCs w:val="20"/>
        </w:rPr>
        <w:t xml:space="preserve"> </w:t>
      </w:r>
      <w:r w:rsidRPr="003F7F20">
        <w:rPr>
          <w:rFonts w:ascii="Cambria" w:hAnsi="Cambria" w:cstheme="majorHAnsi"/>
          <w:sz w:val="20"/>
          <w:szCs w:val="20"/>
        </w:rPr>
        <w:t>planowanym</w:t>
      </w:r>
      <w:r w:rsidRPr="003F7F20">
        <w:rPr>
          <w:rFonts w:ascii="Cambria" w:hAnsi="Cambria" w:cstheme="majorHAnsi"/>
          <w:spacing w:val="-7"/>
          <w:sz w:val="20"/>
          <w:szCs w:val="20"/>
        </w:rPr>
        <w:t xml:space="preserve"> </w:t>
      </w:r>
      <w:r w:rsidRPr="003F7F20">
        <w:rPr>
          <w:rFonts w:ascii="Cambria" w:hAnsi="Cambria" w:cstheme="majorHAnsi"/>
          <w:sz w:val="20"/>
          <w:szCs w:val="20"/>
        </w:rPr>
        <w:t>terminie</w:t>
      </w:r>
      <w:r w:rsidRPr="003F7F20">
        <w:rPr>
          <w:rFonts w:ascii="Cambria" w:hAnsi="Cambria" w:cstheme="majorHAnsi"/>
          <w:spacing w:val="-11"/>
          <w:sz w:val="20"/>
          <w:szCs w:val="20"/>
        </w:rPr>
        <w:t xml:space="preserve"> </w:t>
      </w:r>
      <w:r w:rsidRPr="003F7F20">
        <w:rPr>
          <w:rFonts w:ascii="Cambria" w:hAnsi="Cambria" w:cstheme="majorHAnsi"/>
          <w:sz w:val="20"/>
          <w:szCs w:val="20"/>
        </w:rPr>
        <w:t>dostawy,</w:t>
      </w:r>
      <w:r w:rsidRPr="003F7F20">
        <w:rPr>
          <w:rFonts w:ascii="Cambria" w:hAnsi="Cambria" w:cstheme="majorHAnsi"/>
          <w:spacing w:val="-12"/>
          <w:sz w:val="20"/>
          <w:szCs w:val="20"/>
        </w:rPr>
        <w:t xml:space="preserve"> </w:t>
      </w:r>
      <w:r w:rsidRPr="003F7F20">
        <w:rPr>
          <w:rFonts w:ascii="Cambria" w:hAnsi="Cambria" w:cstheme="majorHAnsi"/>
          <w:sz w:val="20"/>
          <w:szCs w:val="20"/>
        </w:rPr>
        <w:t>Wykonawca</w:t>
      </w:r>
      <w:r w:rsidRPr="003F7F20">
        <w:rPr>
          <w:rFonts w:ascii="Cambria" w:hAnsi="Cambria" w:cstheme="majorHAnsi"/>
          <w:spacing w:val="-7"/>
          <w:sz w:val="20"/>
          <w:szCs w:val="20"/>
        </w:rPr>
        <w:t xml:space="preserve"> </w:t>
      </w:r>
      <w:r w:rsidRPr="003F7F20">
        <w:rPr>
          <w:rFonts w:ascii="Cambria" w:hAnsi="Cambria" w:cstheme="majorHAnsi"/>
          <w:sz w:val="20"/>
          <w:szCs w:val="20"/>
        </w:rPr>
        <w:t>powiadomi</w:t>
      </w:r>
      <w:r w:rsidRPr="003F7F20">
        <w:rPr>
          <w:rFonts w:ascii="Cambria" w:hAnsi="Cambria" w:cstheme="majorHAnsi"/>
          <w:spacing w:val="-8"/>
          <w:sz w:val="20"/>
          <w:szCs w:val="20"/>
        </w:rPr>
        <w:t xml:space="preserve"> </w:t>
      </w:r>
      <w:r w:rsidRPr="003F7F20">
        <w:rPr>
          <w:rFonts w:ascii="Cambria" w:hAnsi="Cambria" w:cstheme="majorHAnsi"/>
          <w:sz w:val="20"/>
          <w:szCs w:val="20"/>
        </w:rPr>
        <w:t>Zamawiającego</w:t>
      </w:r>
      <w:r w:rsidRPr="003F7F20">
        <w:rPr>
          <w:rFonts w:ascii="Cambria" w:hAnsi="Cambria" w:cstheme="majorHAnsi"/>
          <w:spacing w:val="-11"/>
          <w:sz w:val="20"/>
          <w:szCs w:val="20"/>
        </w:rPr>
        <w:t xml:space="preserve"> </w:t>
      </w:r>
      <w:r w:rsidRPr="003F7F20">
        <w:rPr>
          <w:rFonts w:ascii="Cambria" w:hAnsi="Cambria" w:cstheme="majorHAnsi"/>
          <w:sz w:val="20"/>
          <w:szCs w:val="20"/>
        </w:rPr>
        <w:t>(pisemnie,</w:t>
      </w:r>
      <w:r w:rsidRPr="003F7F20">
        <w:rPr>
          <w:rFonts w:ascii="Cambria" w:hAnsi="Cambria" w:cstheme="majorHAnsi"/>
          <w:spacing w:val="-7"/>
          <w:sz w:val="20"/>
          <w:szCs w:val="20"/>
        </w:rPr>
        <w:t xml:space="preserve"> </w:t>
      </w:r>
      <w:r w:rsidRPr="003F7F20">
        <w:rPr>
          <w:rFonts w:ascii="Cambria" w:hAnsi="Cambria" w:cstheme="majorHAnsi"/>
          <w:sz w:val="20"/>
          <w:szCs w:val="20"/>
        </w:rPr>
        <w:t xml:space="preserve">e-mailem) </w:t>
      </w:r>
      <w:r w:rsidRPr="003F7F20">
        <w:rPr>
          <w:rFonts w:ascii="Cambria" w:hAnsi="Cambria" w:cstheme="majorHAnsi"/>
          <w:sz w:val="20"/>
          <w:szCs w:val="20"/>
        </w:rPr>
        <w:br/>
        <w:t>z wyprzedzeniem 3 dni</w:t>
      </w:r>
      <w:r w:rsidRPr="003F7F20">
        <w:rPr>
          <w:rFonts w:ascii="Cambria" w:hAnsi="Cambria" w:cstheme="majorHAnsi"/>
          <w:spacing w:val="-3"/>
          <w:sz w:val="20"/>
          <w:szCs w:val="20"/>
        </w:rPr>
        <w:t xml:space="preserve"> </w:t>
      </w:r>
      <w:r w:rsidRPr="003F7F20">
        <w:rPr>
          <w:rFonts w:ascii="Cambria" w:hAnsi="Cambria" w:cstheme="majorHAnsi"/>
          <w:sz w:val="20"/>
          <w:szCs w:val="20"/>
        </w:rPr>
        <w:t>roboczych.</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W</w:t>
      </w:r>
      <w:r w:rsidRPr="003F7F20">
        <w:rPr>
          <w:rFonts w:ascii="Cambria" w:hAnsi="Cambria" w:cstheme="majorHAnsi"/>
          <w:spacing w:val="-4"/>
          <w:sz w:val="20"/>
          <w:szCs w:val="20"/>
        </w:rPr>
        <w:t xml:space="preserve"> </w:t>
      </w:r>
      <w:r w:rsidRPr="003F7F20">
        <w:rPr>
          <w:rFonts w:ascii="Cambria" w:hAnsi="Cambria" w:cstheme="majorHAnsi"/>
          <w:sz w:val="20"/>
          <w:szCs w:val="20"/>
        </w:rPr>
        <w:t>dniu</w:t>
      </w:r>
      <w:r w:rsidRPr="003F7F20">
        <w:rPr>
          <w:rFonts w:ascii="Cambria" w:hAnsi="Cambria" w:cstheme="majorHAnsi"/>
          <w:spacing w:val="-7"/>
          <w:sz w:val="20"/>
          <w:szCs w:val="20"/>
        </w:rPr>
        <w:t xml:space="preserve"> </w:t>
      </w:r>
      <w:r w:rsidRPr="003F7F20">
        <w:rPr>
          <w:rFonts w:ascii="Cambria" w:hAnsi="Cambria" w:cstheme="majorHAnsi"/>
          <w:sz w:val="20"/>
          <w:szCs w:val="20"/>
        </w:rPr>
        <w:t>dostawy</w:t>
      </w:r>
      <w:r w:rsidRPr="003F7F20">
        <w:rPr>
          <w:rFonts w:ascii="Cambria" w:hAnsi="Cambria" w:cstheme="majorHAnsi"/>
          <w:spacing w:val="-8"/>
          <w:sz w:val="20"/>
          <w:szCs w:val="20"/>
        </w:rPr>
        <w:t xml:space="preserve"> </w:t>
      </w:r>
      <w:r w:rsidRPr="003F7F20">
        <w:rPr>
          <w:rFonts w:ascii="Cambria" w:hAnsi="Cambria" w:cstheme="majorHAnsi"/>
          <w:sz w:val="20"/>
          <w:szCs w:val="20"/>
        </w:rPr>
        <w:t>Zamawiający</w:t>
      </w:r>
      <w:r w:rsidRPr="003F7F20">
        <w:rPr>
          <w:rFonts w:ascii="Cambria" w:hAnsi="Cambria" w:cstheme="majorHAnsi"/>
          <w:spacing w:val="-8"/>
          <w:sz w:val="20"/>
          <w:szCs w:val="20"/>
        </w:rPr>
        <w:t xml:space="preserve"> </w:t>
      </w:r>
      <w:r w:rsidRPr="003F7F20">
        <w:rPr>
          <w:rFonts w:ascii="Cambria" w:hAnsi="Cambria" w:cstheme="majorHAnsi"/>
          <w:sz w:val="20"/>
          <w:szCs w:val="20"/>
        </w:rPr>
        <w:t>dokona</w:t>
      </w:r>
      <w:r w:rsidRPr="003F7F20">
        <w:rPr>
          <w:rFonts w:ascii="Cambria" w:hAnsi="Cambria" w:cstheme="majorHAnsi"/>
          <w:spacing w:val="-11"/>
          <w:sz w:val="20"/>
          <w:szCs w:val="20"/>
        </w:rPr>
        <w:t xml:space="preserve"> </w:t>
      </w:r>
      <w:r w:rsidRPr="003F7F20">
        <w:rPr>
          <w:rFonts w:ascii="Cambria" w:hAnsi="Cambria" w:cstheme="majorHAnsi"/>
          <w:sz w:val="20"/>
          <w:szCs w:val="20"/>
        </w:rPr>
        <w:t>kontroli</w:t>
      </w:r>
      <w:r w:rsidRPr="003F7F20">
        <w:rPr>
          <w:rFonts w:ascii="Cambria" w:hAnsi="Cambria" w:cstheme="majorHAnsi"/>
          <w:spacing w:val="-6"/>
          <w:sz w:val="20"/>
          <w:szCs w:val="20"/>
        </w:rPr>
        <w:t xml:space="preserve"> </w:t>
      </w:r>
      <w:r w:rsidRPr="003F7F20">
        <w:rPr>
          <w:rFonts w:ascii="Cambria" w:hAnsi="Cambria" w:cstheme="majorHAnsi"/>
          <w:sz w:val="20"/>
          <w:szCs w:val="20"/>
        </w:rPr>
        <w:t>dostarczanego</w:t>
      </w:r>
      <w:r w:rsidRPr="003F7F20">
        <w:rPr>
          <w:rFonts w:ascii="Cambria" w:hAnsi="Cambria" w:cstheme="majorHAnsi"/>
          <w:spacing w:val="-6"/>
          <w:sz w:val="20"/>
          <w:szCs w:val="20"/>
        </w:rPr>
        <w:t xml:space="preserve"> </w:t>
      </w:r>
      <w:r w:rsidRPr="003F7F20">
        <w:rPr>
          <w:rFonts w:ascii="Cambria" w:hAnsi="Cambria" w:cstheme="majorHAnsi"/>
          <w:sz w:val="20"/>
          <w:szCs w:val="20"/>
        </w:rPr>
        <w:t>Sprzętu</w:t>
      </w:r>
      <w:r w:rsidRPr="003F7F20">
        <w:rPr>
          <w:rFonts w:ascii="Cambria" w:hAnsi="Cambria" w:cstheme="majorHAnsi"/>
          <w:spacing w:val="-5"/>
          <w:sz w:val="20"/>
          <w:szCs w:val="20"/>
        </w:rPr>
        <w:t xml:space="preserve"> </w:t>
      </w:r>
      <w:r w:rsidRPr="003F7F20">
        <w:rPr>
          <w:rFonts w:ascii="Cambria" w:hAnsi="Cambria" w:cstheme="majorHAnsi"/>
          <w:sz w:val="20"/>
          <w:szCs w:val="20"/>
        </w:rPr>
        <w:t>pod</w:t>
      </w:r>
      <w:r w:rsidRPr="003F7F20">
        <w:rPr>
          <w:rFonts w:ascii="Cambria" w:hAnsi="Cambria" w:cstheme="majorHAnsi"/>
          <w:spacing w:val="-8"/>
          <w:sz w:val="20"/>
          <w:szCs w:val="20"/>
        </w:rPr>
        <w:t xml:space="preserve"> </w:t>
      </w:r>
      <w:r w:rsidRPr="003F7F20">
        <w:rPr>
          <w:rFonts w:ascii="Cambria" w:hAnsi="Cambria" w:cstheme="majorHAnsi"/>
          <w:sz w:val="20"/>
          <w:szCs w:val="20"/>
        </w:rPr>
        <w:t>względem</w:t>
      </w:r>
      <w:r w:rsidRPr="003F7F20">
        <w:rPr>
          <w:rFonts w:ascii="Cambria" w:hAnsi="Cambria" w:cstheme="majorHAnsi"/>
          <w:spacing w:val="-1"/>
          <w:sz w:val="20"/>
          <w:szCs w:val="20"/>
        </w:rPr>
        <w:t xml:space="preserve"> </w:t>
      </w:r>
      <w:r w:rsidRPr="003F7F20">
        <w:rPr>
          <w:rFonts w:ascii="Cambria" w:hAnsi="Cambria" w:cstheme="majorHAnsi"/>
          <w:sz w:val="20"/>
          <w:szCs w:val="20"/>
        </w:rPr>
        <w:t xml:space="preserve">zgodności </w:t>
      </w:r>
      <w:r w:rsidRPr="003F7F20">
        <w:rPr>
          <w:rFonts w:ascii="Cambria" w:hAnsi="Cambria" w:cstheme="majorHAnsi"/>
          <w:sz w:val="20"/>
          <w:szCs w:val="20"/>
        </w:rPr>
        <w:br/>
        <w:t xml:space="preserve">z parametrami technicznymi określonymi w </w:t>
      </w:r>
      <w:r w:rsidRPr="003F7F20">
        <w:rPr>
          <w:rFonts w:ascii="Cambria" w:hAnsi="Cambria" w:cstheme="majorHAnsi"/>
          <w:b/>
          <w:sz w:val="20"/>
          <w:szCs w:val="20"/>
        </w:rPr>
        <w:t xml:space="preserve">załączniku nr 1 </w:t>
      </w:r>
      <w:r w:rsidRPr="003F7F20">
        <w:rPr>
          <w:rFonts w:ascii="Cambria" w:hAnsi="Cambria" w:cstheme="majorHAnsi"/>
          <w:sz w:val="20"/>
          <w:szCs w:val="20"/>
        </w:rPr>
        <w:t>do</w:t>
      </w:r>
      <w:r w:rsidRPr="003F7F20">
        <w:rPr>
          <w:rFonts w:ascii="Cambria" w:hAnsi="Cambria" w:cstheme="majorHAnsi"/>
          <w:spacing w:val="-7"/>
          <w:sz w:val="20"/>
          <w:szCs w:val="20"/>
        </w:rPr>
        <w:t xml:space="preserve"> </w:t>
      </w:r>
      <w:r w:rsidRPr="003F7F20">
        <w:rPr>
          <w:rFonts w:ascii="Cambria" w:hAnsi="Cambria" w:cstheme="majorHAnsi"/>
          <w:sz w:val="20"/>
          <w:szCs w:val="20"/>
        </w:rPr>
        <w:t>Umowy.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Dostawa musi zostać wyznaczona i zrealizowana w dniu roboczym w godzinach między 8.00 </w:t>
      </w:r>
      <w:r w:rsidRPr="003F7F20">
        <w:rPr>
          <w:rFonts w:ascii="Cambria" w:hAnsi="Cambria" w:cstheme="majorHAnsi"/>
          <w:sz w:val="20"/>
          <w:szCs w:val="20"/>
        </w:rPr>
        <w:br/>
        <w:t xml:space="preserve">a 16.00 lub w innych godzinach uzgodnionych z Zamawiającym. Kontrola zgodności Sprzętu </w:t>
      </w:r>
      <w:r w:rsidRPr="003F7F20">
        <w:rPr>
          <w:rFonts w:ascii="Cambria" w:hAnsi="Cambria" w:cstheme="majorHAnsi"/>
          <w:sz w:val="20"/>
          <w:szCs w:val="20"/>
        </w:rPr>
        <w:br/>
        <w:t>z</w:t>
      </w:r>
      <w:r w:rsidRPr="003F7F20">
        <w:rPr>
          <w:rFonts w:ascii="Cambria" w:hAnsi="Cambria" w:cstheme="majorHAnsi"/>
          <w:spacing w:val="-17"/>
          <w:sz w:val="20"/>
          <w:szCs w:val="20"/>
        </w:rPr>
        <w:t xml:space="preserve"> </w:t>
      </w:r>
      <w:r w:rsidRPr="003F7F20">
        <w:rPr>
          <w:rFonts w:ascii="Cambria" w:hAnsi="Cambria" w:cstheme="majorHAnsi"/>
          <w:sz w:val="20"/>
          <w:szCs w:val="20"/>
        </w:rPr>
        <w:t>parametrami</w:t>
      </w:r>
      <w:r w:rsidRPr="003F7F20">
        <w:rPr>
          <w:rFonts w:ascii="Cambria" w:hAnsi="Cambria" w:cstheme="majorHAnsi"/>
          <w:spacing w:val="-17"/>
          <w:sz w:val="20"/>
          <w:szCs w:val="20"/>
        </w:rPr>
        <w:t xml:space="preserve"> </w:t>
      </w:r>
      <w:r w:rsidRPr="003F7F20">
        <w:rPr>
          <w:rFonts w:ascii="Cambria" w:hAnsi="Cambria" w:cstheme="majorHAnsi"/>
          <w:sz w:val="20"/>
          <w:szCs w:val="20"/>
        </w:rPr>
        <w:t>technicznymi</w:t>
      </w:r>
      <w:r w:rsidRPr="003F7F20">
        <w:rPr>
          <w:rFonts w:ascii="Cambria" w:hAnsi="Cambria" w:cstheme="majorHAnsi"/>
          <w:spacing w:val="-14"/>
          <w:sz w:val="20"/>
          <w:szCs w:val="20"/>
        </w:rPr>
        <w:t xml:space="preserve"> </w:t>
      </w:r>
      <w:r w:rsidRPr="003F7F20">
        <w:rPr>
          <w:rFonts w:ascii="Cambria" w:hAnsi="Cambria" w:cstheme="majorHAnsi"/>
          <w:sz w:val="20"/>
          <w:szCs w:val="20"/>
        </w:rPr>
        <w:t>określonymi</w:t>
      </w:r>
      <w:r w:rsidRPr="003F7F20">
        <w:rPr>
          <w:rFonts w:ascii="Cambria" w:hAnsi="Cambria" w:cstheme="majorHAnsi"/>
          <w:spacing w:val="-14"/>
          <w:sz w:val="20"/>
          <w:szCs w:val="20"/>
        </w:rPr>
        <w:t xml:space="preserve"> </w:t>
      </w:r>
      <w:r w:rsidRPr="003F7F20">
        <w:rPr>
          <w:rFonts w:ascii="Cambria" w:hAnsi="Cambria" w:cstheme="majorHAnsi"/>
          <w:sz w:val="20"/>
          <w:szCs w:val="20"/>
        </w:rPr>
        <w:t>w</w:t>
      </w:r>
      <w:r w:rsidRPr="003F7F20">
        <w:rPr>
          <w:rFonts w:ascii="Cambria" w:hAnsi="Cambria" w:cstheme="majorHAnsi"/>
          <w:spacing w:val="-14"/>
          <w:sz w:val="20"/>
          <w:szCs w:val="20"/>
        </w:rPr>
        <w:t xml:space="preserve"> </w:t>
      </w:r>
      <w:r w:rsidRPr="003F7F20">
        <w:rPr>
          <w:rFonts w:ascii="Cambria" w:hAnsi="Cambria" w:cstheme="majorHAnsi"/>
          <w:b/>
          <w:sz w:val="20"/>
          <w:szCs w:val="20"/>
        </w:rPr>
        <w:t>załączniku</w:t>
      </w:r>
      <w:r w:rsidRPr="003F7F20">
        <w:rPr>
          <w:rFonts w:ascii="Cambria" w:hAnsi="Cambria" w:cstheme="majorHAnsi"/>
          <w:b/>
          <w:spacing w:val="-14"/>
          <w:sz w:val="20"/>
          <w:szCs w:val="20"/>
        </w:rPr>
        <w:t xml:space="preserve"> </w:t>
      </w:r>
      <w:r w:rsidRPr="003F7F20">
        <w:rPr>
          <w:rFonts w:ascii="Cambria" w:hAnsi="Cambria" w:cstheme="majorHAnsi"/>
          <w:b/>
          <w:sz w:val="20"/>
          <w:szCs w:val="20"/>
        </w:rPr>
        <w:t>nr</w:t>
      </w:r>
      <w:r w:rsidRPr="003F7F20">
        <w:rPr>
          <w:rFonts w:ascii="Cambria" w:hAnsi="Cambria" w:cstheme="majorHAnsi"/>
          <w:b/>
          <w:spacing w:val="-13"/>
          <w:sz w:val="20"/>
          <w:szCs w:val="20"/>
        </w:rPr>
        <w:t xml:space="preserve"> </w:t>
      </w:r>
      <w:r w:rsidRPr="003F7F20">
        <w:rPr>
          <w:rFonts w:ascii="Cambria" w:hAnsi="Cambria" w:cstheme="majorHAnsi"/>
          <w:b/>
          <w:sz w:val="20"/>
          <w:szCs w:val="20"/>
        </w:rPr>
        <w:t>1</w:t>
      </w:r>
      <w:r w:rsidRPr="003F7F20">
        <w:rPr>
          <w:rFonts w:ascii="Cambria" w:hAnsi="Cambria" w:cstheme="majorHAnsi"/>
          <w:b/>
          <w:spacing w:val="-16"/>
          <w:sz w:val="20"/>
          <w:szCs w:val="20"/>
        </w:rPr>
        <w:t xml:space="preserve"> </w:t>
      </w:r>
      <w:r w:rsidRPr="003F7F20">
        <w:rPr>
          <w:rFonts w:ascii="Cambria" w:hAnsi="Cambria" w:cstheme="majorHAnsi"/>
          <w:sz w:val="20"/>
          <w:szCs w:val="20"/>
        </w:rPr>
        <w:t>do</w:t>
      </w:r>
      <w:r w:rsidRPr="003F7F20">
        <w:rPr>
          <w:rFonts w:ascii="Cambria" w:hAnsi="Cambria" w:cstheme="majorHAnsi"/>
          <w:spacing w:val="-16"/>
          <w:sz w:val="20"/>
          <w:szCs w:val="20"/>
        </w:rPr>
        <w:t xml:space="preserve"> </w:t>
      </w:r>
      <w:r w:rsidRPr="003F7F20">
        <w:rPr>
          <w:rFonts w:ascii="Cambria" w:hAnsi="Cambria" w:cstheme="majorHAnsi"/>
          <w:sz w:val="20"/>
          <w:szCs w:val="20"/>
        </w:rPr>
        <w:t>Umowy</w:t>
      </w:r>
      <w:r w:rsidRPr="003F7F20">
        <w:rPr>
          <w:rFonts w:ascii="Cambria" w:hAnsi="Cambria" w:cstheme="majorHAnsi"/>
          <w:spacing w:val="-16"/>
          <w:sz w:val="20"/>
          <w:szCs w:val="20"/>
        </w:rPr>
        <w:t xml:space="preserve"> </w:t>
      </w:r>
      <w:r w:rsidRPr="003F7F20">
        <w:rPr>
          <w:rFonts w:ascii="Cambria" w:hAnsi="Cambria" w:cstheme="majorHAnsi"/>
          <w:sz w:val="20"/>
          <w:szCs w:val="20"/>
        </w:rPr>
        <w:t>zostanie</w:t>
      </w:r>
      <w:r w:rsidRPr="003F7F20">
        <w:rPr>
          <w:rFonts w:ascii="Cambria" w:hAnsi="Cambria" w:cstheme="majorHAnsi"/>
          <w:spacing w:val="-14"/>
          <w:sz w:val="20"/>
          <w:szCs w:val="20"/>
        </w:rPr>
        <w:t xml:space="preserve"> </w:t>
      </w:r>
      <w:r w:rsidRPr="003F7F20">
        <w:rPr>
          <w:rFonts w:ascii="Cambria" w:hAnsi="Cambria" w:cstheme="majorHAnsi"/>
          <w:sz w:val="20"/>
          <w:szCs w:val="20"/>
        </w:rPr>
        <w:t>dokonana</w:t>
      </w:r>
      <w:r w:rsidRPr="003F7F20">
        <w:rPr>
          <w:rFonts w:ascii="Cambria" w:hAnsi="Cambria" w:cstheme="majorHAnsi"/>
          <w:spacing w:val="-16"/>
          <w:sz w:val="20"/>
          <w:szCs w:val="20"/>
        </w:rPr>
        <w:t xml:space="preserve"> </w:t>
      </w:r>
      <w:r w:rsidRPr="003F7F20">
        <w:rPr>
          <w:rFonts w:ascii="Cambria" w:hAnsi="Cambria" w:cstheme="majorHAnsi"/>
          <w:sz w:val="20"/>
          <w:szCs w:val="20"/>
        </w:rPr>
        <w:t>przez Zamawiającego do końca następnego dnia roboczego po dniu</w:t>
      </w:r>
      <w:r w:rsidRPr="003F7F20">
        <w:rPr>
          <w:rFonts w:ascii="Cambria" w:hAnsi="Cambria" w:cstheme="majorHAnsi"/>
          <w:spacing w:val="-15"/>
          <w:sz w:val="20"/>
          <w:szCs w:val="20"/>
        </w:rPr>
        <w:t xml:space="preserve"> </w:t>
      </w:r>
      <w:r w:rsidRPr="003F7F20">
        <w:rPr>
          <w:rFonts w:ascii="Cambria" w:hAnsi="Cambria" w:cstheme="majorHAnsi"/>
          <w:sz w:val="20"/>
          <w:szCs w:val="20"/>
        </w:rPr>
        <w:t>dostawy.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W sytuacji, gdy na etapie odbioru Zamawiający stwierdzi, że dostarczony sprzęt jest niezgodny </w:t>
      </w:r>
      <w:r w:rsidRPr="003F7F20">
        <w:rPr>
          <w:rFonts w:ascii="Cambria" w:hAnsi="Cambria" w:cstheme="majorHAnsi"/>
          <w:sz w:val="20"/>
          <w:szCs w:val="20"/>
        </w:rPr>
        <w:br/>
        <w:t>z, Umową,</w:t>
      </w:r>
      <w:r w:rsidR="00DF24F9">
        <w:rPr>
          <w:rFonts w:ascii="Cambria" w:hAnsi="Cambria" w:cstheme="majorHAnsi"/>
          <w:sz w:val="20"/>
          <w:szCs w:val="20"/>
        </w:rPr>
        <w:t xml:space="preserve"> </w:t>
      </w:r>
      <w:r w:rsidRPr="003F7F20">
        <w:rPr>
          <w:rFonts w:ascii="Cambria" w:hAnsi="Cambria" w:cstheme="majorHAnsi"/>
          <w:sz w:val="20"/>
          <w:szCs w:val="20"/>
        </w:rPr>
        <w:t xml:space="preserve">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3F7F20">
        <w:rPr>
          <w:rFonts w:ascii="Cambria" w:hAnsi="Cambria" w:cstheme="majorHAnsi"/>
          <w:spacing w:val="-17"/>
          <w:sz w:val="20"/>
          <w:szCs w:val="20"/>
        </w:rPr>
        <w:t xml:space="preserve"> </w:t>
      </w:r>
      <w:r w:rsidRPr="003F7F20">
        <w:rPr>
          <w:rFonts w:ascii="Cambria" w:hAnsi="Cambria" w:cstheme="majorHAnsi"/>
          <w:sz w:val="20"/>
          <w:szCs w:val="20"/>
        </w:rPr>
        <w:t>od</w:t>
      </w:r>
      <w:r w:rsidRPr="003F7F20">
        <w:rPr>
          <w:rFonts w:ascii="Cambria" w:hAnsi="Cambria" w:cstheme="majorHAnsi"/>
          <w:spacing w:val="-14"/>
          <w:sz w:val="20"/>
          <w:szCs w:val="20"/>
        </w:rPr>
        <w:t xml:space="preserve"> </w:t>
      </w:r>
      <w:r w:rsidRPr="003F7F20">
        <w:rPr>
          <w:rFonts w:ascii="Cambria" w:hAnsi="Cambria" w:cstheme="majorHAnsi"/>
          <w:sz w:val="20"/>
          <w:szCs w:val="20"/>
        </w:rPr>
        <w:t>wad</w:t>
      </w:r>
      <w:r w:rsidRPr="003F7F20">
        <w:rPr>
          <w:rFonts w:ascii="Cambria" w:hAnsi="Cambria" w:cstheme="majorHAnsi"/>
          <w:spacing w:val="-15"/>
          <w:sz w:val="20"/>
          <w:szCs w:val="20"/>
        </w:rPr>
        <w:t xml:space="preserve"> </w:t>
      </w:r>
      <w:r w:rsidRPr="003F7F20">
        <w:rPr>
          <w:rFonts w:ascii="Cambria" w:hAnsi="Cambria" w:cstheme="majorHAnsi"/>
          <w:sz w:val="20"/>
          <w:szCs w:val="20"/>
        </w:rPr>
        <w:t>i</w:t>
      </w:r>
      <w:r w:rsidRPr="003F7F20">
        <w:rPr>
          <w:rFonts w:ascii="Cambria" w:hAnsi="Cambria" w:cstheme="majorHAnsi"/>
          <w:spacing w:val="-14"/>
          <w:sz w:val="20"/>
          <w:szCs w:val="20"/>
        </w:rPr>
        <w:t xml:space="preserve"> </w:t>
      </w:r>
      <w:r w:rsidRPr="003F7F20">
        <w:rPr>
          <w:rFonts w:ascii="Cambria" w:hAnsi="Cambria" w:cstheme="majorHAnsi"/>
          <w:sz w:val="20"/>
          <w:szCs w:val="20"/>
        </w:rPr>
        <w:t>dostarczy</w:t>
      </w:r>
      <w:r w:rsidRPr="003F7F20">
        <w:rPr>
          <w:rFonts w:ascii="Cambria" w:hAnsi="Cambria" w:cstheme="majorHAnsi"/>
          <w:spacing w:val="-17"/>
          <w:sz w:val="20"/>
          <w:szCs w:val="20"/>
        </w:rPr>
        <w:t xml:space="preserve"> </w:t>
      </w:r>
      <w:r w:rsidRPr="003F7F20">
        <w:rPr>
          <w:rFonts w:ascii="Cambria" w:hAnsi="Cambria" w:cstheme="majorHAnsi"/>
          <w:sz w:val="20"/>
          <w:szCs w:val="20"/>
        </w:rPr>
        <w:t>go</w:t>
      </w:r>
      <w:r w:rsidRPr="003F7F20">
        <w:rPr>
          <w:rFonts w:ascii="Cambria" w:hAnsi="Cambria" w:cstheme="majorHAnsi"/>
          <w:spacing w:val="-16"/>
          <w:sz w:val="20"/>
          <w:szCs w:val="20"/>
        </w:rPr>
        <w:t xml:space="preserve"> </w:t>
      </w:r>
      <w:r w:rsidRPr="003F7F20">
        <w:rPr>
          <w:rFonts w:ascii="Cambria" w:hAnsi="Cambria" w:cstheme="majorHAnsi"/>
          <w:sz w:val="20"/>
          <w:szCs w:val="20"/>
        </w:rPr>
        <w:t>ponownie</w:t>
      </w:r>
      <w:r w:rsidRPr="003F7F20">
        <w:rPr>
          <w:rFonts w:ascii="Cambria" w:hAnsi="Cambria" w:cstheme="majorHAnsi"/>
          <w:spacing w:val="-14"/>
          <w:sz w:val="20"/>
          <w:szCs w:val="20"/>
        </w:rPr>
        <w:t xml:space="preserve"> </w:t>
      </w:r>
      <w:r w:rsidRPr="003F7F20">
        <w:rPr>
          <w:rFonts w:ascii="Cambria" w:hAnsi="Cambria" w:cstheme="majorHAnsi"/>
          <w:sz w:val="20"/>
          <w:szCs w:val="20"/>
        </w:rPr>
        <w:t>na</w:t>
      </w:r>
      <w:r w:rsidRPr="003F7F20">
        <w:rPr>
          <w:rFonts w:ascii="Cambria" w:hAnsi="Cambria" w:cstheme="majorHAnsi"/>
          <w:spacing w:val="-15"/>
          <w:sz w:val="20"/>
          <w:szCs w:val="20"/>
        </w:rPr>
        <w:t xml:space="preserve"> </w:t>
      </w:r>
      <w:r w:rsidRPr="003F7F20">
        <w:rPr>
          <w:rFonts w:ascii="Cambria" w:hAnsi="Cambria" w:cstheme="majorHAnsi"/>
          <w:sz w:val="20"/>
          <w:szCs w:val="20"/>
        </w:rPr>
        <w:t>własny</w:t>
      </w:r>
      <w:r w:rsidRPr="003F7F20">
        <w:rPr>
          <w:rFonts w:ascii="Cambria" w:hAnsi="Cambria" w:cstheme="majorHAnsi"/>
          <w:spacing w:val="-16"/>
          <w:sz w:val="20"/>
          <w:szCs w:val="20"/>
        </w:rPr>
        <w:t xml:space="preserve"> </w:t>
      </w:r>
      <w:r w:rsidRPr="003F7F20">
        <w:rPr>
          <w:rFonts w:ascii="Cambria" w:hAnsi="Cambria" w:cstheme="majorHAnsi"/>
          <w:sz w:val="20"/>
          <w:szCs w:val="20"/>
        </w:rPr>
        <w:t>koszt</w:t>
      </w:r>
      <w:r w:rsidRPr="003F7F20">
        <w:rPr>
          <w:rFonts w:ascii="Cambria" w:hAnsi="Cambria" w:cstheme="majorHAnsi"/>
          <w:spacing w:val="-13"/>
          <w:sz w:val="20"/>
          <w:szCs w:val="20"/>
        </w:rPr>
        <w:t xml:space="preserve"> </w:t>
      </w:r>
      <w:r w:rsidRPr="003F7F20">
        <w:rPr>
          <w:rFonts w:ascii="Cambria" w:hAnsi="Cambria" w:cstheme="majorHAnsi"/>
          <w:sz w:val="20"/>
          <w:szCs w:val="20"/>
        </w:rPr>
        <w:t>w</w:t>
      </w:r>
      <w:r w:rsidRPr="003F7F20">
        <w:rPr>
          <w:rFonts w:ascii="Cambria" w:hAnsi="Cambria" w:cstheme="majorHAnsi"/>
          <w:spacing w:val="-17"/>
          <w:sz w:val="20"/>
          <w:szCs w:val="20"/>
        </w:rPr>
        <w:t xml:space="preserve"> </w:t>
      </w:r>
      <w:r w:rsidRPr="003F7F20">
        <w:rPr>
          <w:rFonts w:ascii="Cambria" w:hAnsi="Cambria" w:cstheme="majorHAnsi"/>
          <w:sz w:val="20"/>
          <w:szCs w:val="20"/>
        </w:rPr>
        <w:t>terminie</w:t>
      </w:r>
      <w:r w:rsidRPr="003F7F20">
        <w:rPr>
          <w:rFonts w:ascii="Cambria" w:hAnsi="Cambria" w:cstheme="majorHAnsi"/>
          <w:spacing w:val="-15"/>
          <w:sz w:val="20"/>
          <w:szCs w:val="20"/>
        </w:rPr>
        <w:t xml:space="preserve"> </w:t>
      </w:r>
      <w:r w:rsidRPr="003F7F20">
        <w:rPr>
          <w:rFonts w:ascii="Cambria" w:hAnsi="Cambria" w:cstheme="majorHAnsi"/>
          <w:sz w:val="20"/>
          <w:szCs w:val="20"/>
        </w:rPr>
        <w:t>nie</w:t>
      </w:r>
      <w:r w:rsidRPr="003F7F20">
        <w:rPr>
          <w:rFonts w:ascii="Cambria" w:hAnsi="Cambria" w:cstheme="majorHAnsi"/>
          <w:spacing w:val="-14"/>
          <w:sz w:val="20"/>
          <w:szCs w:val="20"/>
        </w:rPr>
        <w:t xml:space="preserve"> </w:t>
      </w:r>
      <w:r w:rsidRPr="003F7F20">
        <w:rPr>
          <w:rFonts w:ascii="Cambria" w:hAnsi="Cambria" w:cstheme="majorHAnsi"/>
          <w:sz w:val="20"/>
          <w:szCs w:val="20"/>
        </w:rPr>
        <w:t>dłuższym</w:t>
      </w:r>
      <w:r w:rsidRPr="003F7F20">
        <w:rPr>
          <w:rFonts w:ascii="Cambria" w:hAnsi="Cambria" w:cstheme="majorHAnsi"/>
          <w:spacing w:val="-14"/>
          <w:sz w:val="20"/>
          <w:szCs w:val="20"/>
        </w:rPr>
        <w:t xml:space="preserve"> </w:t>
      </w:r>
      <w:r w:rsidRPr="003F7F20">
        <w:rPr>
          <w:rFonts w:ascii="Cambria" w:hAnsi="Cambria" w:cstheme="majorHAnsi"/>
          <w:sz w:val="20"/>
          <w:szCs w:val="20"/>
        </w:rPr>
        <w:t>niż</w:t>
      </w:r>
      <w:r w:rsidRPr="003F7F20">
        <w:rPr>
          <w:rFonts w:ascii="Cambria" w:hAnsi="Cambria" w:cstheme="majorHAnsi"/>
          <w:spacing w:val="-16"/>
          <w:sz w:val="20"/>
          <w:szCs w:val="20"/>
        </w:rPr>
        <w:t xml:space="preserve"> </w:t>
      </w:r>
      <w:r w:rsidRPr="003F7F20">
        <w:rPr>
          <w:rFonts w:ascii="Cambria" w:hAnsi="Cambria" w:cstheme="majorHAnsi"/>
          <w:sz w:val="20"/>
          <w:szCs w:val="20"/>
        </w:rPr>
        <w:t>2</w:t>
      </w:r>
      <w:r w:rsidRPr="003F7F20">
        <w:rPr>
          <w:rFonts w:ascii="Cambria" w:hAnsi="Cambria" w:cstheme="majorHAnsi"/>
          <w:spacing w:val="-14"/>
          <w:sz w:val="20"/>
          <w:szCs w:val="20"/>
        </w:rPr>
        <w:t xml:space="preserve"> </w:t>
      </w:r>
      <w:r w:rsidRPr="003F7F20">
        <w:rPr>
          <w:rFonts w:ascii="Cambria" w:hAnsi="Cambria" w:cstheme="majorHAnsi"/>
          <w:sz w:val="20"/>
          <w:szCs w:val="20"/>
        </w:rPr>
        <w:t>dni</w:t>
      </w:r>
      <w:r w:rsidRPr="003F7F20">
        <w:rPr>
          <w:rFonts w:ascii="Cambria" w:hAnsi="Cambria" w:cstheme="majorHAnsi"/>
          <w:spacing w:val="-18"/>
          <w:sz w:val="20"/>
          <w:szCs w:val="20"/>
        </w:rPr>
        <w:t xml:space="preserve"> </w:t>
      </w:r>
      <w:r w:rsidRPr="003F7F20">
        <w:rPr>
          <w:rFonts w:ascii="Cambria" w:hAnsi="Cambria" w:cstheme="majorHAnsi"/>
          <w:sz w:val="20"/>
          <w:szCs w:val="20"/>
        </w:rPr>
        <w:t>robocze licząc od dnia zgłoszenia niezgodności.</w:t>
      </w:r>
    </w:p>
    <w:p w:rsidR="00E7012C" w:rsidRPr="00E7012C"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Potwierdzeniem prawidłowego wykonania Umowy jest złożenie przez Strony podpisów </w:t>
      </w:r>
      <w:r w:rsidRPr="003F7F20">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3F7F20">
        <w:rPr>
          <w:rFonts w:ascii="Cambria" w:hAnsi="Cambria" w:cstheme="majorHAnsi"/>
          <w:b/>
          <w:sz w:val="20"/>
          <w:szCs w:val="20"/>
        </w:rPr>
        <w:t>Protokołem</w:t>
      </w:r>
      <w:r w:rsidRPr="00E7012C">
        <w:rPr>
          <w:rFonts w:ascii="Cambria" w:hAnsi="Cambria" w:cstheme="majorHAnsi"/>
          <w:sz w:val="20"/>
          <w:szCs w:val="20"/>
        </w:rPr>
        <w:t xml:space="preserve">”. Wzór </w:t>
      </w:r>
      <w:r w:rsidRPr="009D5FEB">
        <w:rPr>
          <w:rFonts w:ascii="Cambria" w:hAnsi="Cambria" w:cstheme="majorHAnsi"/>
          <w:sz w:val="20"/>
          <w:szCs w:val="20"/>
        </w:rPr>
        <w:t xml:space="preserve">Protokołu stanowi </w:t>
      </w:r>
      <w:r w:rsidRPr="009D5FEB">
        <w:rPr>
          <w:rFonts w:ascii="Cambria" w:hAnsi="Cambria" w:cstheme="majorHAnsi"/>
          <w:b/>
          <w:color w:val="000000" w:themeColor="text1"/>
          <w:sz w:val="20"/>
          <w:szCs w:val="20"/>
        </w:rPr>
        <w:t>załącznik nr 2</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do</w:t>
      </w:r>
      <w:r w:rsidRPr="00E7012C">
        <w:rPr>
          <w:rFonts w:ascii="Cambria" w:hAnsi="Cambria" w:cstheme="majorHAnsi"/>
          <w:color w:val="000000" w:themeColor="text1"/>
          <w:spacing w:val="-1"/>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4"/>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Osobami upoważnionymi do podpisu Protokołu (dalej: „Osoby upoważnione”)</w:t>
      </w:r>
      <w:r w:rsidRPr="00E7012C">
        <w:rPr>
          <w:rFonts w:ascii="Cambria" w:hAnsi="Cambria" w:cstheme="majorHAnsi"/>
          <w:spacing w:val="-11"/>
          <w:sz w:val="20"/>
          <w:szCs w:val="20"/>
        </w:rPr>
        <w:t xml:space="preserve"> </w:t>
      </w:r>
      <w:r w:rsidRPr="00E7012C">
        <w:rPr>
          <w:rFonts w:ascii="Cambria" w:hAnsi="Cambria" w:cstheme="majorHAnsi"/>
          <w:sz w:val="20"/>
          <w:szCs w:val="20"/>
        </w:rPr>
        <w:t>są:</w:t>
      </w:r>
    </w:p>
    <w:p w:rsidR="00E7012C" w:rsidRPr="00E7012C" w:rsidRDefault="00E7012C" w:rsidP="00D21973">
      <w:pPr>
        <w:widowControl w:val="0"/>
        <w:numPr>
          <w:ilvl w:val="1"/>
          <w:numId w:val="24"/>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ze strony Zamawiającego - </w:t>
      </w:r>
      <w:r w:rsidRPr="00E7012C">
        <w:rPr>
          <w:rFonts w:ascii="Cambria" w:hAnsi="Cambria" w:cstheme="majorHAnsi"/>
          <w:sz w:val="20"/>
          <w:szCs w:val="20"/>
          <w:shd w:val="clear" w:color="auto" w:fill="FFFF00"/>
        </w:rPr>
        <w:t>...</w:t>
      </w:r>
      <w:r w:rsidRPr="00E7012C">
        <w:rPr>
          <w:rFonts w:ascii="Cambria" w:hAnsi="Cambria" w:cstheme="majorHAnsi"/>
          <w:spacing w:val="-4"/>
          <w:sz w:val="20"/>
          <w:szCs w:val="20"/>
        </w:rPr>
        <w:t xml:space="preserve"> </w:t>
      </w:r>
      <w:r w:rsidRPr="00E7012C">
        <w:rPr>
          <w:rFonts w:ascii="Cambria" w:hAnsi="Cambria" w:cstheme="majorHAnsi"/>
          <w:sz w:val="20"/>
          <w:szCs w:val="20"/>
        </w:rPr>
        <w:t>.</w:t>
      </w:r>
    </w:p>
    <w:p w:rsidR="00E7012C" w:rsidRPr="00E7012C" w:rsidRDefault="00E7012C" w:rsidP="00D21973">
      <w:pPr>
        <w:widowControl w:val="0"/>
        <w:numPr>
          <w:ilvl w:val="1"/>
          <w:numId w:val="24"/>
        </w:numPr>
        <w:autoSpaceDE w:val="0"/>
        <w:autoSpaceDN w:val="0"/>
        <w:spacing w:line="276" w:lineRule="auto"/>
        <w:ind w:left="1418" w:hanging="363"/>
        <w:jc w:val="both"/>
        <w:rPr>
          <w:rFonts w:ascii="Cambria" w:hAnsi="Cambria" w:cstheme="majorHAnsi"/>
          <w:sz w:val="20"/>
          <w:szCs w:val="20"/>
        </w:rPr>
      </w:pPr>
      <w:r w:rsidRPr="00E7012C">
        <w:rPr>
          <w:rFonts w:ascii="Cambria" w:hAnsi="Cambria" w:cstheme="majorHAnsi"/>
          <w:sz w:val="20"/>
          <w:szCs w:val="20"/>
        </w:rPr>
        <w:t xml:space="preserve">ze strony Wykonawcy - </w:t>
      </w:r>
      <w:r w:rsidRPr="00E7012C">
        <w:rPr>
          <w:rFonts w:ascii="Cambria" w:hAnsi="Cambria" w:cstheme="majorHAnsi"/>
          <w:sz w:val="20"/>
          <w:szCs w:val="20"/>
          <w:shd w:val="clear" w:color="auto" w:fill="FFFF00"/>
        </w:rPr>
        <w:t>...</w:t>
      </w:r>
      <w:r w:rsidRPr="00E7012C">
        <w:rPr>
          <w:rFonts w:ascii="Cambria" w:hAnsi="Cambria" w:cstheme="majorHAnsi"/>
          <w:spacing w:val="-8"/>
          <w:sz w:val="20"/>
          <w:szCs w:val="20"/>
        </w:rPr>
        <w:t xml:space="preserve"> </w:t>
      </w:r>
      <w:r w:rsidRPr="00E7012C">
        <w:rPr>
          <w:rFonts w:ascii="Cambria" w:hAnsi="Cambria" w:cstheme="majorHAnsi"/>
          <w:sz w:val="20"/>
          <w:szCs w:val="20"/>
        </w:rPr>
        <w:t>.</w:t>
      </w:r>
    </w:p>
    <w:p w:rsidR="00E7012C" w:rsidRPr="00E7012C"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dostarczenia Sprzętu własnym staraniem oraz na własny koszt </w:t>
      </w:r>
      <w:r w:rsidR="00A96DB2">
        <w:rPr>
          <w:rFonts w:ascii="Cambria" w:hAnsi="Cambria" w:cstheme="majorHAnsi"/>
          <w:sz w:val="20"/>
          <w:szCs w:val="20"/>
        </w:rPr>
        <w:br/>
      </w:r>
      <w:r w:rsidRPr="00E7012C">
        <w:rPr>
          <w:rFonts w:ascii="Cambria" w:hAnsi="Cambria" w:cstheme="majorHAnsi"/>
          <w:sz w:val="20"/>
          <w:szCs w:val="20"/>
        </w:rPr>
        <w:t>i ryzyko do miejsca, o którym mowa w ust.</w:t>
      </w:r>
      <w:r w:rsidRPr="00E7012C">
        <w:rPr>
          <w:rFonts w:ascii="Cambria" w:hAnsi="Cambria" w:cstheme="majorHAnsi"/>
          <w:spacing w:val="-4"/>
          <w:sz w:val="20"/>
          <w:szCs w:val="20"/>
        </w:rPr>
        <w:t xml:space="preserve"> </w:t>
      </w:r>
      <w:r w:rsidRPr="00E7012C">
        <w:rPr>
          <w:rFonts w:ascii="Cambria" w:hAnsi="Cambria" w:cstheme="majorHAnsi"/>
          <w:sz w:val="20"/>
          <w:szCs w:val="20"/>
        </w:rPr>
        <w:t>1.</w:t>
      </w:r>
    </w:p>
    <w:p w:rsidR="00E7012C"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karty gwarancyjne (wydruki ze strony producenta Sprzętu, weryfikację po SN lub dokumenty potwierdzające okres gwarancji wystawione przez producenta Sprzętu), licencje dotyczące oprogramowania oraz inne dokumenty zgodnie </w:t>
      </w:r>
      <w:r w:rsidR="00A96DB2">
        <w:rPr>
          <w:rFonts w:ascii="Cambria" w:hAnsi="Cambria" w:cstheme="majorHAnsi"/>
          <w:sz w:val="20"/>
          <w:szCs w:val="20"/>
        </w:rPr>
        <w:br/>
      </w:r>
      <w:r w:rsidRPr="00E7012C">
        <w:rPr>
          <w:rFonts w:ascii="Cambria" w:hAnsi="Cambria" w:cstheme="majorHAnsi"/>
          <w:sz w:val="20"/>
          <w:szCs w:val="20"/>
        </w:rPr>
        <w:t>z</w:t>
      </w:r>
      <w:r w:rsidRPr="00E7012C">
        <w:rPr>
          <w:rFonts w:ascii="Cambria" w:hAnsi="Cambria" w:cstheme="majorHAnsi"/>
          <w:spacing w:val="-44"/>
          <w:sz w:val="20"/>
          <w:szCs w:val="20"/>
        </w:rPr>
        <w:t xml:space="preserve"> </w:t>
      </w:r>
      <w:r w:rsidRPr="00E7012C">
        <w:rPr>
          <w:rFonts w:ascii="Cambria" w:hAnsi="Cambria" w:cstheme="majorHAnsi"/>
          <w:sz w:val="20"/>
          <w:szCs w:val="20"/>
        </w:rPr>
        <w:t xml:space="preserve">wymaganiami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 xml:space="preserve">do Umowy i złożonej ofercie oraz instrukcje obsługi dla dostarczanego Sprzętu, a także sterowniki dodawane do Sprzętu (jeśli takie występują). </w:t>
      </w:r>
      <w:r w:rsidR="00A96DB2">
        <w:rPr>
          <w:rFonts w:ascii="Cambria" w:hAnsi="Cambria" w:cstheme="majorHAnsi"/>
          <w:sz w:val="20"/>
          <w:szCs w:val="20"/>
        </w:rPr>
        <w:br/>
      </w:r>
      <w:r w:rsidRPr="00E7012C">
        <w:rPr>
          <w:rFonts w:ascii="Cambria" w:hAnsi="Cambria" w:cstheme="majorHAnsi"/>
          <w:sz w:val="20"/>
          <w:szCs w:val="20"/>
        </w:rPr>
        <w:t>Nie przekazanie w dniu dostawy kart gwarancyjnych z pełnym okresem gwarancji na Sprzęt stanowi</w:t>
      </w:r>
      <w:r w:rsidRPr="00E7012C">
        <w:rPr>
          <w:rFonts w:ascii="Cambria" w:hAnsi="Cambria" w:cstheme="majorHAnsi"/>
          <w:spacing w:val="-13"/>
          <w:sz w:val="20"/>
          <w:szCs w:val="20"/>
        </w:rPr>
        <w:t xml:space="preserve"> </w:t>
      </w:r>
      <w:r w:rsidRPr="00E7012C">
        <w:rPr>
          <w:rFonts w:ascii="Cambria" w:hAnsi="Cambria" w:cstheme="majorHAnsi"/>
          <w:sz w:val="20"/>
          <w:szCs w:val="20"/>
        </w:rPr>
        <w:t>podstawę</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2"/>
          <w:sz w:val="20"/>
          <w:szCs w:val="20"/>
        </w:rPr>
        <w:t xml:space="preserve"> </w:t>
      </w:r>
      <w:r w:rsidRPr="00E7012C">
        <w:rPr>
          <w:rFonts w:ascii="Cambria" w:hAnsi="Cambria" w:cstheme="majorHAnsi"/>
          <w:sz w:val="20"/>
          <w:szCs w:val="20"/>
        </w:rPr>
        <w:t>niepodpisania</w:t>
      </w:r>
      <w:r w:rsidRPr="00E7012C">
        <w:rPr>
          <w:rFonts w:ascii="Cambria" w:hAnsi="Cambria" w:cstheme="majorHAnsi"/>
          <w:spacing w:val="-11"/>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2"/>
          <w:sz w:val="20"/>
          <w:szCs w:val="20"/>
        </w:rPr>
        <w:t xml:space="preserve"> </w:t>
      </w:r>
      <w:r w:rsidRPr="00E7012C">
        <w:rPr>
          <w:rFonts w:ascii="Cambria" w:hAnsi="Cambria" w:cstheme="majorHAnsi"/>
          <w:sz w:val="20"/>
          <w:szCs w:val="20"/>
        </w:rPr>
        <w:t>Protokołu</w:t>
      </w:r>
      <w:r w:rsidRPr="00E7012C">
        <w:rPr>
          <w:rFonts w:ascii="Cambria" w:hAnsi="Cambria" w:cstheme="majorHAnsi"/>
          <w:spacing w:val="-13"/>
          <w:sz w:val="20"/>
          <w:szCs w:val="20"/>
        </w:rPr>
        <w:t xml:space="preserve"> </w:t>
      </w:r>
      <w:r w:rsidRPr="00E7012C">
        <w:rPr>
          <w:rFonts w:ascii="Cambria" w:hAnsi="Cambria" w:cstheme="majorHAnsi"/>
          <w:sz w:val="20"/>
          <w:szCs w:val="20"/>
        </w:rPr>
        <w:t>i</w:t>
      </w:r>
      <w:r w:rsidRPr="00E7012C">
        <w:rPr>
          <w:rFonts w:ascii="Cambria" w:hAnsi="Cambria" w:cstheme="majorHAnsi"/>
          <w:spacing w:val="-12"/>
          <w:sz w:val="20"/>
          <w:szCs w:val="20"/>
        </w:rPr>
        <w:t xml:space="preserve"> </w:t>
      </w:r>
      <w:r w:rsidRPr="00E7012C">
        <w:rPr>
          <w:rFonts w:ascii="Cambria" w:hAnsi="Cambria" w:cstheme="majorHAnsi"/>
          <w:sz w:val="20"/>
          <w:szCs w:val="20"/>
        </w:rPr>
        <w:t>naliczanie</w:t>
      </w:r>
      <w:r w:rsidRPr="00E7012C">
        <w:rPr>
          <w:rFonts w:ascii="Cambria" w:hAnsi="Cambria" w:cstheme="majorHAnsi"/>
          <w:spacing w:val="-12"/>
          <w:sz w:val="20"/>
          <w:szCs w:val="20"/>
        </w:rPr>
        <w:t xml:space="preserve"> </w:t>
      </w:r>
      <w:r w:rsidRPr="00E7012C">
        <w:rPr>
          <w:rFonts w:ascii="Cambria" w:hAnsi="Cambria" w:cstheme="majorHAnsi"/>
          <w:sz w:val="20"/>
          <w:szCs w:val="20"/>
        </w:rPr>
        <w:t>kar</w:t>
      </w:r>
      <w:r w:rsidRPr="00E7012C">
        <w:rPr>
          <w:rFonts w:ascii="Cambria" w:hAnsi="Cambria" w:cstheme="majorHAnsi"/>
          <w:spacing w:val="-12"/>
          <w:sz w:val="20"/>
          <w:szCs w:val="20"/>
        </w:rPr>
        <w:t xml:space="preserve"> </w:t>
      </w:r>
      <w:r w:rsidRPr="00E7012C">
        <w:rPr>
          <w:rFonts w:ascii="Cambria" w:hAnsi="Cambria" w:cstheme="majorHAnsi"/>
          <w:sz w:val="20"/>
          <w:szCs w:val="20"/>
        </w:rPr>
        <w:t xml:space="preserve">umownych, </w:t>
      </w:r>
      <w:r w:rsidR="00A96DB2">
        <w:rPr>
          <w:rFonts w:ascii="Cambria" w:hAnsi="Cambria" w:cstheme="majorHAnsi"/>
          <w:sz w:val="20"/>
          <w:szCs w:val="20"/>
        </w:rPr>
        <w:br/>
      </w:r>
      <w:r w:rsidRPr="00E7012C">
        <w:rPr>
          <w:rFonts w:ascii="Cambria" w:hAnsi="Cambria" w:cstheme="majorHAnsi"/>
          <w:sz w:val="20"/>
          <w:szCs w:val="20"/>
        </w:rPr>
        <w:t>o których jest mowa w § 6</w:t>
      </w:r>
    </w:p>
    <w:p w:rsidR="00E7012C" w:rsidRPr="00E7012C" w:rsidRDefault="007A581C" w:rsidP="00E7012C">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3</w:t>
      </w:r>
    </w:p>
    <w:p w:rsidR="00E7012C" w:rsidRPr="00E7012C" w:rsidRDefault="00E7012C" w:rsidP="00D21973">
      <w:pPr>
        <w:widowControl w:val="0"/>
        <w:numPr>
          <w:ilvl w:val="0"/>
          <w:numId w:val="25"/>
        </w:numPr>
        <w:autoSpaceDE w:val="0"/>
        <w:autoSpaceDN w:val="0"/>
        <w:spacing w:before="240" w:line="276" w:lineRule="auto"/>
        <w:jc w:val="both"/>
        <w:rPr>
          <w:rFonts w:ascii="Cambria" w:hAnsi="Cambria" w:cstheme="majorHAnsi"/>
          <w:sz w:val="20"/>
          <w:szCs w:val="20"/>
        </w:rPr>
      </w:pPr>
      <w:r w:rsidRPr="00E7012C">
        <w:rPr>
          <w:rFonts w:ascii="Cambria" w:hAnsi="Cambria" w:cstheme="majorHAnsi"/>
          <w:sz w:val="20"/>
          <w:szCs w:val="20"/>
        </w:rPr>
        <w:t>Strony uzgadniają, że wynagrodzenie za prawidłowe wykonanie Umowy wynosi:...................................</w:t>
      </w:r>
      <w:r w:rsidR="00E728AA">
        <w:rPr>
          <w:rFonts w:ascii="Cambria" w:hAnsi="Cambria" w:cstheme="majorHAnsi"/>
          <w:sz w:val="20"/>
          <w:szCs w:val="20"/>
        </w:rPr>
        <w:t xml:space="preserve">..... zł brutto (słownie </w:t>
      </w:r>
      <w:r w:rsidRPr="00E7012C">
        <w:rPr>
          <w:rFonts w:ascii="Cambria" w:hAnsi="Cambria" w:cstheme="majorHAnsi"/>
          <w:sz w:val="20"/>
          <w:szCs w:val="20"/>
        </w:rPr>
        <w:t xml:space="preserve">złotych: </w:t>
      </w:r>
      <w:r w:rsidR="00E728AA">
        <w:rPr>
          <w:rFonts w:ascii="Cambria" w:hAnsi="Cambria" w:cstheme="majorHAnsi"/>
          <w:sz w:val="20"/>
          <w:szCs w:val="20"/>
        </w:rPr>
        <w:t>………………………………………</w:t>
      </w:r>
      <w:r w:rsidRPr="00E7012C">
        <w:rPr>
          <w:rFonts w:ascii="Cambria" w:hAnsi="Cambria" w:cstheme="majorHAnsi"/>
          <w:sz w:val="20"/>
          <w:szCs w:val="20"/>
        </w:rPr>
        <w:t>............................................</w:t>
      </w:r>
      <w:r w:rsidR="00E728AA">
        <w:rPr>
          <w:rFonts w:ascii="Cambria" w:hAnsi="Cambria" w:cstheme="majorHAnsi"/>
          <w:sz w:val="20"/>
          <w:szCs w:val="20"/>
        </w:rPr>
        <w:t>...........................),</w:t>
      </w:r>
      <w:r w:rsidRPr="00E7012C">
        <w:rPr>
          <w:rFonts w:ascii="Cambria" w:hAnsi="Cambria" w:cstheme="majorHAnsi"/>
          <w:sz w:val="20"/>
          <w:szCs w:val="20"/>
        </w:rPr>
        <w:t xml:space="preserve"> </w:t>
      </w:r>
    </w:p>
    <w:p w:rsidR="00E7012C" w:rsidRPr="00E7012C" w:rsidRDefault="00E7012C" w:rsidP="00D21973">
      <w:pPr>
        <w:widowControl w:val="0"/>
        <w:numPr>
          <w:ilvl w:val="0"/>
          <w:numId w:val="25"/>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W wynagrodzeniu zawierają się wszystkie koszty związane z dostawą Sprzętu </w:t>
      </w:r>
      <w:r w:rsidRPr="00E7012C">
        <w:rPr>
          <w:rFonts w:ascii="Cambria" w:hAnsi="Cambria" w:cstheme="majorHAnsi"/>
          <w:sz w:val="20"/>
          <w:szCs w:val="20"/>
        </w:rPr>
        <w:br/>
        <w:t xml:space="preserve">a w szczególności: transport zagraniczny i krajowy, opakowanie, czynności związane  </w:t>
      </w:r>
      <w:r w:rsidRPr="00E7012C">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30"/>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5"/>
        </w:numPr>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wynagrodzeniu</w:t>
      </w:r>
      <w:r w:rsidRPr="00E7012C">
        <w:rPr>
          <w:rFonts w:ascii="Cambria" w:hAnsi="Cambria" w:cstheme="majorHAnsi"/>
          <w:spacing w:val="30"/>
          <w:sz w:val="20"/>
          <w:szCs w:val="20"/>
        </w:rPr>
        <w:t xml:space="preserve"> </w:t>
      </w:r>
      <w:r w:rsidRPr="00E7012C">
        <w:rPr>
          <w:rFonts w:ascii="Cambria" w:hAnsi="Cambria" w:cstheme="majorHAnsi"/>
          <w:sz w:val="20"/>
          <w:szCs w:val="20"/>
        </w:rPr>
        <w:t>zawierają</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7"/>
          <w:sz w:val="20"/>
          <w:szCs w:val="20"/>
        </w:rPr>
        <w:t xml:space="preserve"> </w:t>
      </w:r>
      <w:r w:rsidRPr="00E7012C">
        <w:rPr>
          <w:rFonts w:ascii="Cambria" w:hAnsi="Cambria" w:cstheme="majorHAnsi"/>
          <w:sz w:val="20"/>
          <w:szCs w:val="20"/>
        </w:rPr>
        <w:t>także</w:t>
      </w:r>
      <w:r w:rsidRPr="00E7012C">
        <w:rPr>
          <w:rFonts w:ascii="Cambria" w:hAnsi="Cambria" w:cstheme="majorHAnsi"/>
          <w:spacing w:val="-17"/>
          <w:sz w:val="20"/>
          <w:szCs w:val="20"/>
        </w:rPr>
        <w:t xml:space="preserve"> </w:t>
      </w:r>
      <w:r w:rsidRPr="00E7012C">
        <w:rPr>
          <w:rFonts w:ascii="Cambria" w:hAnsi="Cambria" w:cstheme="majorHAnsi"/>
          <w:sz w:val="20"/>
          <w:szCs w:val="20"/>
        </w:rPr>
        <w:t>wszystkie</w:t>
      </w:r>
      <w:r w:rsidRPr="00E7012C">
        <w:rPr>
          <w:rFonts w:ascii="Cambria" w:hAnsi="Cambria" w:cstheme="majorHAnsi"/>
          <w:spacing w:val="-20"/>
          <w:sz w:val="20"/>
          <w:szCs w:val="20"/>
        </w:rPr>
        <w:t xml:space="preserve"> </w:t>
      </w:r>
      <w:r w:rsidRPr="00E7012C">
        <w:rPr>
          <w:rFonts w:ascii="Cambria" w:hAnsi="Cambria" w:cstheme="majorHAnsi"/>
          <w:sz w:val="20"/>
          <w:szCs w:val="20"/>
        </w:rPr>
        <w:t>koszty</w:t>
      </w:r>
      <w:r w:rsidRPr="00E7012C">
        <w:rPr>
          <w:rFonts w:ascii="Cambria" w:hAnsi="Cambria" w:cstheme="majorHAnsi"/>
          <w:spacing w:val="-17"/>
          <w:sz w:val="20"/>
          <w:szCs w:val="20"/>
        </w:rPr>
        <w:t xml:space="preserve"> </w:t>
      </w:r>
      <w:r w:rsidRPr="00E7012C">
        <w:rPr>
          <w:rFonts w:ascii="Cambria" w:hAnsi="Cambria" w:cstheme="majorHAnsi"/>
          <w:sz w:val="20"/>
          <w:szCs w:val="20"/>
        </w:rPr>
        <w:t>związane</w:t>
      </w:r>
      <w:r w:rsidRPr="00E7012C">
        <w:rPr>
          <w:rFonts w:ascii="Cambria" w:hAnsi="Cambria" w:cstheme="majorHAnsi"/>
          <w:spacing w:val="-15"/>
          <w:sz w:val="20"/>
          <w:szCs w:val="20"/>
        </w:rPr>
        <w:t xml:space="preserve"> </w:t>
      </w:r>
      <w:r w:rsidRPr="00E7012C">
        <w:rPr>
          <w:rFonts w:ascii="Cambria" w:hAnsi="Cambria" w:cstheme="majorHAnsi"/>
          <w:sz w:val="20"/>
          <w:szCs w:val="20"/>
        </w:rPr>
        <w:t>z</w:t>
      </w:r>
      <w:r w:rsidRPr="00E7012C">
        <w:rPr>
          <w:rFonts w:ascii="Cambria" w:hAnsi="Cambria" w:cstheme="majorHAnsi"/>
          <w:spacing w:val="-17"/>
          <w:sz w:val="20"/>
          <w:szCs w:val="20"/>
        </w:rPr>
        <w:t xml:space="preserve"> </w:t>
      </w:r>
      <w:r w:rsidRPr="00E7012C">
        <w:rPr>
          <w:rFonts w:ascii="Cambria" w:hAnsi="Cambria" w:cstheme="majorHAnsi"/>
          <w:sz w:val="20"/>
          <w:szCs w:val="20"/>
        </w:rPr>
        <w:t>realizacją</w:t>
      </w:r>
      <w:r w:rsidRPr="00E7012C">
        <w:rPr>
          <w:rFonts w:ascii="Cambria" w:hAnsi="Cambria" w:cstheme="majorHAnsi"/>
          <w:spacing w:val="-18"/>
          <w:sz w:val="20"/>
          <w:szCs w:val="20"/>
        </w:rPr>
        <w:t xml:space="preserve"> </w:t>
      </w:r>
      <w:r w:rsidRPr="00E7012C">
        <w:rPr>
          <w:rFonts w:ascii="Cambria" w:hAnsi="Cambria" w:cstheme="majorHAnsi"/>
          <w:sz w:val="20"/>
          <w:szCs w:val="20"/>
        </w:rPr>
        <w:t>serwisu</w:t>
      </w:r>
      <w:r w:rsidRPr="00E7012C">
        <w:rPr>
          <w:rFonts w:ascii="Cambria" w:hAnsi="Cambria" w:cstheme="majorHAnsi"/>
          <w:spacing w:val="-14"/>
          <w:sz w:val="20"/>
          <w:szCs w:val="20"/>
        </w:rPr>
        <w:t xml:space="preserve"> </w:t>
      </w:r>
      <w:r w:rsidRPr="00E7012C">
        <w:rPr>
          <w:rFonts w:ascii="Cambria" w:hAnsi="Cambria" w:cstheme="majorHAnsi"/>
          <w:sz w:val="20"/>
          <w:szCs w:val="20"/>
        </w:rPr>
        <w:t>i</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gwarancji, </w:t>
      </w:r>
      <w:r w:rsidR="00A96DB2">
        <w:rPr>
          <w:rFonts w:ascii="Cambria" w:hAnsi="Cambria" w:cstheme="majorHAnsi"/>
          <w:sz w:val="20"/>
          <w:szCs w:val="20"/>
        </w:rPr>
        <w:br/>
      </w:r>
      <w:r w:rsidRPr="00E7012C">
        <w:rPr>
          <w:rFonts w:ascii="Cambria" w:hAnsi="Cambria" w:cstheme="majorHAnsi"/>
          <w:sz w:val="20"/>
          <w:szCs w:val="20"/>
        </w:rPr>
        <w:t>w tym koszty pracy serwisanta, koszty podzespołów wymienianych w ramach gwarancji, koszty związane z ich transportem i</w:t>
      </w:r>
      <w:r w:rsidRPr="00E7012C">
        <w:rPr>
          <w:rFonts w:ascii="Cambria" w:hAnsi="Cambria" w:cstheme="majorHAnsi"/>
          <w:spacing w:val="-1"/>
          <w:sz w:val="20"/>
          <w:szCs w:val="20"/>
        </w:rPr>
        <w:t xml:space="preserve"> </w:t>
      </w:r>
      <w:r w:rsidRPr="00E7012C">
        <w:rPr>
          <w:rFonts w:ascii="Cambria" w:hAnsi="Cambria" w:cstheme="majorHAnsi"/>
          <w:sz w:val="20"/>
          <w:szCs w:val="20"/>
        </w:rPr>
        <w:t>dostawą.</w:t>
      </w:r>
    </w:p>
    <w:p w:rsidR="00E7012C" w:rsidRPr="00E7012C" w:rsidRDefault="00E7012C" w:rsidP="00D21973">
      <w:pPr>
        <w:widowControl w:val="0"/>
        <w:numPr>
          <w:ilvl w:val="0"/>
          <w:numId w:val="25"/>
        </w:numPr>
        <w:tabs>
          <w:tab w:val="left" w:pos="597"/>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lastRenderedPageBreak/>
        <w:t xml:space="preserve">Strony postanawiają, </w:t>
      </w:r>
      <w:r w:rsidRPr="00E7012C">
        <w:rPr>
          <w:rFonts w:ascii="Cambria" w:hAnsi="Cambria" w:cstheme="majorHAnsi"/>
          <w:spacing w:val="-3"/>
          <w:sz w:val="20"/>
          <w:szCs w:val="20"/>
        </w:rPr>
        <w:t xml:space="preserve">że </w:t>
      </w:r>
      <w:r w:rsidRPr="00E7012C">
        <w:rPr>
          <w:rFonts w:ascii="Cambria" w:hAnsi="Cambria" w:cstheme="majorHAnsi"/>
          <w:sz w:val="20"/>
          <w:szCs w:val="20"/>
        </w:rPr>
        <w:t>zapłata za dostarczony Sprzęt zostanie dokonana na podstawie prawidłowo sporządzonej, doręczonej do siedziby 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faktury.</w:t>
      </w:r>
    </w:p>
    <w:p w:rsidR="00E7012C" w:rsidRPr="00E7012C" w:rsidRDefault="00E7012C" w:rsidP="00D21973">
      <w:pPr>
        <w:widowControl w:val="0"/>
        <w:numPr>
          <w:ilvl w:val="0"/>
          <w:numId w:val="25"/>
        </w:numPr>
        <w:tabs>
          <w:tab w:val="left" w:pos="597"/>
        </w:tabs>
        <w:autoSpaceDE w:val="0"/>
        <w:autoSpaceDN w:val="0"/>
        <w:spacing w:line="276" w:lineRule="auto"/>
        <w:ind w:hanging="285"/>
        <w:jc w:val="both"/>
        <w:rPr>
          <w:rFonts w:ascii="Cambria" w:hAnsi="Cambria" w:cstheme="majorHAnsi"/>
          <w:sz w:val="20"/>
          <w:szCs w:val="20"/>
        </w:rPr>
      </w:pPr>
      <w:r w:rsidRPr="00E7012C">
        <w:rPr>
          <w:rFonts w:ascii="Cambria" w:hAnsi="Cambria" w:cstheme="majorHAnsi"/>
          <w:sz w:val="20"/>
          <w:szCs w:val="20"/>
        </w:rPr>
        <w:t>Podstawą do wystawienia faktury jest podpisanie Protokołu przez Osoby</w:t>
      </w:r>
      <w:r w:rsidRPr="00E7012C">
        <w:rPr>
          <w:rFonts w:ascii="Cambria" w:hAnsi="Cambria" w:cstheme="majorHAnsi"/>
          <w:spacing w:val="-22"/>
          <w:sz w:val="20"/>
          <w:szCs w:val="20"/>
        </w:rPr>
        <w:t xml:space="preserve"> </w:t>
      </w:r>
      <w:r w:rsidRPr="00E7012C">
        <w:rPr>
          <w:rFonts w:ascii="Cambria" w:hAnsi="Cambria" w:cstheme="majorHAnsi"/>
          <w:sz w:val="20"/>
          <w:szCs w:val="20"/>
        </w:rPr>
        <w:t>upoważnione.</w:t>
      </w:r>
    </w:p>
    <w:p w:rsidR="00E7012C" w:rsidRPr="00E7012C" w:rsidRDefault="00E7012C" w:rsidP="00D21973">
      <w:pPr>
        <w:widowControl w:val="0"/>
        <w:numPr>
          <w:ilvl w:val="0"/>
          <w:numId w:val="25"/>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Strony ustalają, że płatność wynagrodzenia nastąpi w terminie do </w:t>
      </w:r>
      <w:r w:rsidRPr="00E7012C">
        <w:rPr>
          <w:rFonts w:ascii="Cambria" w:hAnsi="Cambria" w:cstheme="majorHAnsi"/>
          <w:b/>
          <w:sz w:val="20"/>
          <w:szCs w:val="20"/>
        </w:rPr>
        <w:t xml:space="preserve">21 dni </w:t>
      </w:r>
      <w:r w:rsidRPr="00E7012C">
        <w:rPr>
          <w:rFonts w:ascii="Cambria" w:hAnsi="Cambria" w:cstheme="majorHAnsi"/>
          <w:sz w:val="20"/>
          <w:szCs w:val="20"/>
        </w:rPr>
        <w:t>od daty doręczenia Zamawiającemu prawidłowo wystawionej</w:t>
      </w:r>
      <w:r w:rsidRPr="00E7012C">
        <w:rPr>
          <w:rFonts w:ascii="Cambria" w:hAnsi="Cambria" w:cstheme="majorHAnsi"/>
          <w:spacing w:val="1"/>
          <w:sz w:val="20"/>
          <w:szCs w:val="20"/>
        </w:rPr>
        <w:t xml:space="preserve"> </w:t>
      </w:r>
      <w:r w:rsidRPr="00E7012C">
        <w:rPr>
          <w:rFonts w:ascii="Cambria" w:hAnsi="Cambria" w:cstheme="majorHAnsi"/>
          <w:sz w:val="20"/>
          <w:szCs w:val="20"/>
        </w:rPr>
        <w:t>faktury.</w:t>
      </w:r>
    </w:p>
    <w:p w:rsidR="00E7012C" w:rsidRPr="00E7012C" w:rsidRDefault="00E7012C" w:rsidP="00D21973">
      <w:pPr>
        <w:widowControl w:val="0"/>
        <w:numPr>
          <w:ilvl w:val="0"/>
          <w:numId w:val="25"/>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Jako dzień zapłaty Strony ustalają dzień obciążenia wynagrodzeniem rachunku bankowego Zamawiającego.</w:t>
      </w:r>
    </w:p>
    <w:p w:rsidR="00E7012C" w:rsidRPr="00E7012C" w:rsidRDefault="00713A87" w:rsidP="00D21973">
      <w:pPr>
        <w:widowControl w:val="0"/>
        <w:numPr>
          <w:ilvl w:val="0"/>
          <w:numId w:val="25"/>
        </w:numPr>
        <w:tabs>
          <w:tab w:val="left" w:pos="597"/>
        </w:tabs>
        <w:autoSpaceDE w:val="0"/>
        <w:autoSpaceDN w:val="0"/>
        <w:spacing w:line="276" w:lineRule="auto"/>
        <w:jc w:val="both"/>
        <w:rPr>
          <w:rFonts w:ascii="Cambria" w:hAnsi="Cambria" w:cstheme="majorHAnsi"/>
          <w:sz w:val="20"/>
          <w:szCs w:val="20"/>
        </w:rPr>
      </w:pPr>
      <w:r w:rsidRPr="00713A87">
        <w:rPr>
          <w:rFonts w:ascii="Cambria" w:hAnsi="Cambria" w:cstheme="majorHAnsi"/>
          <w:sz w:val="20"/>
          <w:szCs w:val="20"/>
        </w:rPr>
        <w:t>Płatność</w:t>
      </w:r>
      <w:r w:rsidR="00E7012C" w:rsidRPr="00713A87">
        <w:rPr>
          <w:rFonts w:ascii="Cambria" w:hAnsi="Cambria" w:cstheme="majorHAnsi"/>
          <w:sz w:val="20"/>
          <w:szCs w:val="20"/>
        </w:rPr>
        <w:t xml:space="preserve"> </w:t>
      </w:r>
      <w:r w:rsidRPr="00713A87">
        <w:rPr>
          <w:rFonts w:ascii="Cambria" w:hAnsi="Cambria" w:cstheme="majorHAnsi"/>
          <w:sz w:val="20"/>
          <w:szCs w:val="20"/>
        </w:rPr>
        <w:t>będzie</w:t>
      </w:r>
      <w:r w:rsidR="00E7012C" w:rsidRPr="00713A87">
        <w:rPr>
          <w:rFonts w:ascii="Cambria" w:hAnsi="Cambria" w:cstheme="majorHAnsi"/>
          <w:sz w:val="20"/>
          <w:szCs w:val="20"/>
        </w:rPr>
        <w:t xml:space="preserve"> dok</w:t>
      </w:r>
      <w:r w:rsidRPr="00713A87">
        <w:rPr>
          <w:rFonts w:ascii="Cambria" w:hAnsi="Cambria" w:cstheme="majorHAnsi"/>
          <w:sz w:val="20"/>
          <w:szCs w:val="20"/>
        </w:rPr>
        <w:t>onana</w:t>
      </w:r>
      <w:r w:rsidR="00E7012C" w:rsidRPr="00713A87">
        <w:rPr>
          <w:rFonts w:ascii="Cambria" w:hAnsi="Cambria" w:cstheme="majorHAnsi"/>
          <w:sz w:val="20"/>
          <w:szCs w:val="20"/>
        </w:rPr>
        <w:t xml:space="preserve"> przez</w:t>
      </w:r>
      <w:r w:rsidR="00E7012C" w:rsidRPr="00E7012C">
        <w:rPr>
          <w:rFonts w:ascii="Cambria" w:hAnsi="Cambria" w:cstheme="majorHAnsi"/>
          <w:sz w:val="20"/>
          <w:szCs w:val="20"/>
        </w:rPr>
        <w:t xml:space="preserve"> Zamawiającego przelewem na rachunek bankowy Wykonawcy wskazany na</w:t>
      </w:r>
      <w:r w:rsidR="00E7012C" w:rsidRPr="00E7012C">
        <w:rPr>
          <w:rFonts w:ascii="Cambria" w:hAnsi="Cambria" w:cstheme="majorHAnsi"/>
          <w:spacing w:val="-5"/>
          <w:sz w:val="20"/>
          <w:szCs w:val="20"/>
        </w:rPr>
        <w:t xml:space="preserve"> </w:t>
      </w:r>
      <w:r w:rsidR="00E7012C" w:rsidRPr="00E7012C">
        <w:rPr>
          <w:rFonts w:ascii="Cambria" w:hAnsi="Cambria" w:cstheme="majorHAnsi"/>
          <w:sz w:val="20"/>
          <w:szCs w:val="20"/>
        </w:rPr>
        <w:t>fakturze.</w:t>
      </w:r>
    </w:p>
    <w:p w:rsidR="00E7012C" w:rsidRPr="00E7012C" w:rsidRDefault="00E7012C" w:rsidP="00E7012C">
      <w:pPr>
        <w:tabs>
          <w:tab w:val="left" w:pos="900"/>
        </w:tabs>
        <w:spacing w:before="9" w:line="276" w:lineRule="auto"/>
        <w:jc w:val="both"/>
        <w:rPr>
          <w:rFonts w:ascii="Cambria" w:eastAsia="Times New Roman" w:hAnsi="Cambria" w:cstheme="majorHAnsi"/>
          <w:sz w:val="20"/>
          <w:szCs w:val="20"/>
          <w:lang w:eastAsia="pl-PL"/>
        </w:rPr>
      </w:pPr>
    </w:p>
    <w:p w:rsidR="00E7012C" w:rsidRPr="00E7012C" w:rsidRDefault="007A581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4</w:t>
      </w:r>
    </w:p>
    <w:p w:rsidR="00E7012C" w:rsidRPr="00E7012C" w:rsidRDefault="00E7012C" w:rsidP="00D21973">
      <w:pPr>
        <w:widowControl w:val="0"/>
        <w:numPr>
          <w:ilvl w:val="0"/>
          <w:numId w:val="26"/>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Na dostarczony sprzęt, Wykonawca udziela gwarancji na okresy wskazane w </w:t>
      </w:r>
      <w:r w:rsidRPr="00E7012C">
        <w:rPr>
          <w:rFonts w:ascii="Cambria" w:hAnsi="Cambria" w:cstheme="majorHAnsi"/>
          <w:b/>
          <w:sz w:val="20"/>
          <w:szCs w:val="20"/>
        </w:rPr>
        <w:t xml:space="preserve">załączniku </w:t>
      </w:r>
      <w:r w:rsidR="00A96DB2">
        <w:rPr>
          <w:rFonts w:ascii="Cambria" w:hAnsi="Cambria" w:cstheme="majorHAnsi"/>
          <w:b/>
          <w:sz w:val="20"/>
          <w:szCs w:val="20"/>
        </w:rPr>
        <w:br/>
      </w:r>
      <w:r w:rsidRPr="00E7012C">
        <w:rPr>
          <w:rFonts w:ascii="Cambria" w:hAnsi="Cambria" w:cstheme="majorHAnsi"/>
          <w:b/>
          <w:sz w:val="20"/>
          <w:szCs w:val="20"/>
        </w:rPr>
        <w:t>nr 1</w:t>
      </w:r>
      <w:r w:rsidRPr="00E7012C">
        <w:rPr>
          <w:rFonts w:ascii="Cambria" w:hAnsi="Cambria" w:cstheme="majorHAnsi"/>
          <w:sz w:val="20"/>
          <w:szCs w:val="20"/>
        </w:rPr>
        <w:t xml:space="preserve"> w stosunku do poszczególnych urządzeń będących przedmiotem umowy.</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Strony</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zgodnie</w:t>
      </w:r>
      <w:r w:rsidRPr="00E7012C">
        <w:rPr>
          <w:rFonts w:ascii="Cambria" w:hAnsi="Cambria" w:cstheme="majorHAnsi"/>
          <w:spacing w:val="-17"/>
          <w:sz w:val="20"/>
          <w:szCs w:val="20"/>
        </w:rPr>
        <w:t xml:space="preserve"> </w:t>
      </w:r>
      <w:r w:rsidRPr="00E7012C">
        <w:rPr>
          <w:rFonts w:ascii="Cambria" w:hAnsi="Cambria" w:cstheme="majorHAnsi"/>
          <w:sz w:val="20"/>
          <w:szCs w:val="20"/>
        </w:rPr>
        <w:t>ustalają,</w:t>
      </w:r>
      <w:r w:rsidRPr="00E7012C">
        <w:rPr>
          <w:rFonts w:ascii="Cambria" w:hAnsi="Cambria" w:cstheme="majorHAnsi"/>
          <w:spacing w:val="-15"/>
          <w:sz w:val="20"/>
          <w:szCs w:val="20"/>
        </w:rPr>
        <w:t xml:space="preserve"> </w:t>
      </w:r>
      <w:r w:rsidRPr="00E7012C">
        <w:rPr>
          <w:rFonts w:ascii="Cambria" w:hAnsi="Cambria" w:cstheme="majorHAnsi"/>
          <w:sz w:val="20"/>
          <w:szCs w:val="20"/>
        </w:rPr>
        <w:t>iż</w:t>
      </w:r>
      <w:r w:rsidRPr="00E7012C">
        <w:rPr>
          <w:rFonts w:ascii="Cambria" w:hAnsi="Cambria" w:cstheme="majorHAnsi"/>
          <w:spacing w:val="-19"/>
          <w:sz w:val="20"/>
          <w:szCs w:val="20"/>
        </w:rPr>
        <w:t xml:space="preserve"> </w:t>
      </w:r>
      <w:r w:rsidRPr="00E7012C">
        <w:rPr>
          <w:rFonts w:ascii="Cambria" w:hAnsi="Cambria" w:cstheme="majorHAnsi"/>
          <w:sz w:val="20"/>
          <w:szCs w:val="20"/>
        </w:rPr>
        <w:t>okres</w:t>
      </w:r>
      <w:r w:rsidRPr="00E7012C">
        <w:rPr>
          <w:rFonts w:ascii="Cambria" w:hAnsi="Cambria" w:cstheme="majorHAnsi"/>
          <w:spacing w:val="-19"/>
          <w:sz w:val="20"/>
          <w:szCs w:val="20"/>
        </w:rPr>
        <w:t xml:space="preserve"> </w:t>
      </w:r>
      <w:r w:rsidRPr="00E7012C">
        <w:rPr>
          <w:rFonts w:ascii="Cambria" w:hAnsi="Cambria" w:cstheme="majorHAnsi"/>
          <w:sz w:val="20"/>
          <w:szCs w:val="20"/>
        </w:rPr>
        <w:t>odpowiedzialności</w:t>
      </w:r>
      <w:r w:rsidRPr="00E7012C">
        <w:rPr>
          <w:rFonts w:ascii="Cambria" w:hAnsi="Cambria" w:cstheme="majorHAnsi"/>
          <w:spacing w:val="-21"/>
          <w:sz w:val="20"/>
          <w:szCs w:val="20"/>
        </w:rPr>
        <w:t xml:space="preserve"> </w:t>
      </w:r>
      <w:r w:rsidRPr="00E7012C">
        <w:rPr>
          <w:rFonts w:ascii="Cambria" w:hAnsi="Cambria" w:cstheme="majorHAnsi"/>
          <w:sz w:val="20"/>
          <w:szCs w:val="20"/>
        </w:rPr>
        <w:t>Wykonawcy</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19"/>
          <w:sz w:val="20"/>
          <w:szCs w:val="20"/>
        </w:rPr>
        <w:t xml:space="preserve"> </w:t>
      </w:r>
      <w:r w:rsidRPr="00E7012C">
        <w:rPr>
          <w:rFonts w:ascii="Cambria" w:hAnsi="Cambria" w:cstheme="majorHAnsi"/>
          <w:sz w:val="20"/>
          <w:szCs w:val="20"/>
        </w:rPr>
        <w:t>tytułu</w:t>
      </w:r>
      <w:r w:rsidRPr="00E7012C">
        <w:rPr>
          <w:rFonts w:ascii="Cambria" w:hAnsi="Cambria" w:cstheme="majorHAnsi"/>
          <w:spacing w:val="-16"/>
          <w:sz w:val="20"/>
          <w:szCs w:val="20"/>
        </w:rPr>
        <w:t xml:space="preserve"> </w:t>
      </w:r>
      <w:r w:rsidRPr="00E7012C">
        <w:rPr>
          <w:rFonts w:ascii="Cambria" w:hAnsi="Cambria" w:cstheme="majorHAnsi"/>
          <w:sz w:val="20"/>
          <w:szCs w:val="20"/>
        </w:rPr>
        <w:t>rękojmi</w:t>
      </w:r>
      <w:r w:rsidRPr="00E7012C">
        <w:rPr>
          <w:rFonts w:ascii="Cambria" w:hAnsi="Cambria" w:cstheme="majorHAnsi"/>
          <w:spacing w:val="-17"/>
          <w:sz w:val="20"/>
          <w:szCs w:val="20"/>
        </w:rPr>
        <w:t xml:space="preserve"> </w:t>
      </w:r>
      <w:r w:rsidRPr="00E7012C">
        <w:rPr>
          <w:rFonts w:ascii="Cambria" w:hAnsi="Cambria" w:cstheme="majorHAnsi"/>
          <w:sz w:val="20"/>
          <w:szCs w:val="20"/>
        </w:rPr>
        <w:t>za</w:t>
      </w:r>
      <w:r w:rsidRPr="00E7012C">
        <w:rPr>
          <w:rFonts w:ascii="Cambria" w:hAnsi="Cambria" w:cstheme="majorHAnsi"/>
          <w:spacing w:val="-17"/>
          <w:sz w:val="20"/>
          <w:szCs w:val="20"/>
        </w:rPr>
        <w:t xml:space="preserve"> </w:t>
      </w:r>
      <w:r w:rsidRPr="00E7012C">
        <w:rPr>
          <w:rFonts w:ascii="Cambria" w:hAnsi="Cambria" w:cstheme="majorHAnsi"/>
          <w:sz w:val="20"/>
          <w:szCs w:val="20"/>
        </w:rPr>
        <w:t>wady dostarczonych urządzeń równy będzie okresowi gwarancji wskazanemu w ust. 1</w:t>
      </w:r>
      <w:r w:rsidRPr="00E7012C">
        <w:rPr>
          <w:rFonts w:ascii="Cambria" w:hAnsi="Cambria" w:cstheme="majorHAnsi"/>
          <w:spacing w:val="-26"/>
          <w:sz w:val="20"/>
          <w:szCs w:val="20"/>
        </w:rPr>
        <w:t xml:space="preserve"> </w:t>
      </w:r>
      <w:r w:rsidRPr="00E7012C">
        <w:rPr>
          <w:rFonts w:ascii="Cambria" w:hAnsi="Cambria" w:cstheme="majorHAnsi"/>
          <w:sz w:val="20"/>
          <w:szCs w:val="20"/>
        </w:rPr>
        <w:t>powyżej.</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Okres</w:t>
      </w:r>
      <w:r w:rsidRPr="00E7012C">
        <w:rPr>
          <w:rFonts w:ascii="Cambria" w:hAnsi="Cambria" w:cstheme="majorHAnsi"/>
          <w:spacing w:val="-20"/>
          <w:sz w:val="20"/>
          <w:szCs w:val="20"/>
        </w:rPr>
        <w:t xml:space="preserve"> </w:t>
      </w:r>
      <w:r w:rsidRPr="00E7012C">
        <w:rPr>
          <w:rFonts w:ascii="Cambria" w:hAnsi="Cambria" w:cstheme="majorHAnsi"/>
          <w:sz w:val="20"/>
          <w:szCs w:val="20"/>
        </w:rPr>
        <w:t>gwarancyjny</w:t>
      </w:r>
      <w:r w:rsidRPr="00E7012C">
        <w:rPr>
          <w:rFonts w:ascii="Cambria" w:hAnsi="Cambria" w:cstheme="majorHAnsi"/>
          <w:spacing w:val="-21"/>
          <w:sz w:val="20"/>
          <w:szCs w:val="20"/>
        </w:rPr>
        <w:t xml:space="preserve"> </w:t>
      </w:r>
      <w:r w:rsidRPr="00E7012C">
        <w:rPr>
          <w:rFonts w:ascii="Cambria" w:hAnsi="Cambria" w:cstheme="majorHAnsi"/>
          <w:sz w:val="20"/>
          <w:szCs w:val="20"/>
        </w:rPr>
        <w:t>rozpoczyna</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8"/>
          <w:sz w:val="20"/>
          <w:szCs w:val="20"/>
        </w:rPr>
        <w:t xml:space="preserve"> </w:t>
      </w:r>
      <w:r w:rsidRPr="00E7012C">
        <w:rPr>
          <w:rFonts w:ascii="Cambria" w:hAnsi="Cambria" w:cstheme="majorHAnsi"/>
          <w:sz w:val="20"/>
          <w:szCs w:val="20"/>
        </w:rPr>
        <w:t>w</w:t>
      </w:r>
      <w:r w:rsidRPr="00E7012C">
        <w:rPr>
          <w:rFonts w:ascii="Cambria" w:hAnsi="Cambria" w:cstheme="majorHAnsi"/>
          <w:spacing w:val="-21"/>
          <w:sz w:val="20"/>
          <w:szCs w:val="20"/>
        </w:rPr>
        <w:t xml:space="preserve"> </w:t>
      </w:r>
      <w:r w:rsidRPr="00E7012C">
        <w:rPr>
          <w:rFonts w:ascii="Cambria" w:hAnsi="Cambria" w:cstheme="majorHAnsi"/>
          <w:sz w:val="20"/>
          <w:szCs w:val="20"/>
        </w:rPr>
        <w:t>dniu</w:t>
      </w:r>
      <w:r w:rsidRPr="00E7012C">
        <w:rPr>
          <w:rFonts w:ascii="Cambria" w:hAnsi="Cambria" w:cstheme="majorHAnsi"/>
          <w:spacing w:val="-18"/>
          <w:sz w:val="20"/>
          <w:szCs w:val="20"/>
        </w:rPr>
        <w:t xml:space="preserve"> </w:t>
      </w:r>
      <w:r w:rsidRPr="00E7012C">
        <w:rPr>
          <w:rFonts w:ascii="Cambria" w:hAnsi="Cambria" w:cstheme="majorHAnsi"/>
          <w:sz w:val="20"/>
          <w:szCs w:val="20"/>
        </w:rPr>
        <w:t>potwierdzenia</w:t>
      </w:r>
      <w:r w:rsidRPr="00E7012C">
        <w:rPr>
          <w:rFonts w:ascii="Cambria" w:hAnsi="Cambria" w:cstheme="majorHAnsi"/>
          <w:spacing w:val="-16"/>
          <w:sz w:val="20"/>
          <w:szCs w:val="20"/>
        </w:rPr>
        <w:t xml:space="preserve"> </w:t>
      </w:r>
      <w:r w:rsidRPr="00E7012C">
        <w:rPr>
          <w:rFonts w:ascii="Cambria" w:hAnsi="Cambria" w:cstheme="majorHAnsi"/>
          <w:sz w:val="20"/>
          <w:szCs w:val="20"/>
        </w:rPr>
        <w:t>w</w:t>
      </w:r>
      <w:r w:rsidRPr="00E7012C">
        <w:rPr>
          <w:rFonts w:ascii="Cambria" w:hAnsi="Cambria" w:cstheme="majorHAnsi"/>
          <w:spacing w:val="-20"/>
          <w:sz w:val="20"/>
          <w:szCs w:val="20"/>
        </w:rPr>
        <w:t xml:space="preserve"> </w:t>
      </w:r>
      <w:r w:rsidRPr="00E7012C">
        <w:rPr>
          <w:rFonts w:ascii="Cambria" w:hAnsi="Cambria" w:cstheme="majorHAnsi"/>
          <w:sz w:val="20"/>
          <w:szCs w:val="20"/>
        </w:rPr>
        <w:t>Protokole</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21"/>
          <w:sz w:val="20"/>
          <w:szCs w:val="20"/>
        </w:rPr>
        <w:t xml:space="preserve"> </w:t>
      </w:r>
      <w:r w:rsidRPr="00E7012C">
        <w:rPr>
          <w:rFonts w:ascii="Cambria" w:hAnsi="Cambria" w:cstheme="majorHAnsi"/>
          <w:sz w:val="20"/>
          <w:szCs w:val="20"/>
        </w:rPr>
        <w:t>Osoby</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upoważnione, bezusterkowej i zgodnej z </w:t>
      </w:r>
      <w:r w:rsidRPr="00E7012C">
        <w:rPr>
          <w:rFonts w:ascii="Cambria" w:hAnsi="Cambria" w:cstheme="majorHAnsi"/>
          <w:b/>
          <w:sz w:val="20"/>
          <w:szCs w:val="20"/>
        </w:rPr>
        <w:t xml:space="preserve">załącznikiem nr 2 </w:t>
      </w:r>
      <w:r w:rsidRPr="00E7012C">
        <w:rPr>
          <w:rFonts w:ascii="Cambria" w:hAnsi="Cambria" w:cstheme="majorHAnsi"/>
          <w:sz w:val="20"/>
          <w:szCs w:val="20"/>
        </w:rPr>
        <w:t>do Umowy dostawy</w:t>
      </w:r>
      <w:r w:rsidRPr="00E7012C">
        <w:rPr>
          <w:rFonts w:ascii="Cambria" w:hAnsi="Cambria" w:cstheme="majorHAnsi"/>
          <w:spacing w:val="-14"/>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Szczegółowe zestawienie minimalnych warunków gwarancyjnych  Sprzętu  znajduje  się </w:t>
      </w:r>
      <w:r w:rsidR="00A96DB2">
        <w:rPr>
          <w:rFonts w:ascii="Cambria" w:hAnsi="Cambria" w:cstheme="majorHAnsi"/>
          <w:sz w:val="20"/>
          <w:szCs w:val="20"/>
        </w:rPr>
        <w:br/>
      </w:r>
      <w:r w:rsidRPr="00E7012C">
        <w:rPr>
          <w:rFonts w:ascii="Cambria" w:hAnsi="Cambria" w:cstheme="majorHAnsi"/>
          <w:sz w:val="20"/>
          <w:szCs w:val="20"/>
        </w:rPr>
        <w:t xml:space="preserve">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5"/>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6"/>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gwarantuje, że Sprzęt jest dobrej jakości i wolny od</w:t>
      </w:r>
      <w:r w:rsidRPr="00E7012C">
        <w:rPr>
          <w:rFonts w:ascii="Cambria" w:hAnsi="Cambria" w:cstheme="majorHAnsi"/>
          <w:spacing w:val="-9"/>
          <w:sz w:val="20"/>
          <w:szCs w:val="20"/>
        </w:rPr>
        <w:t xml:space="preserve"> </w:t>
      </w:r>
      <w:r w:rsidRPr="00E7012C">
        <w:rPr>
          <w:rFonts w:ascii="Cambria" w:hAnsi="Cambria" w:cstheme="majorHAnsi"/>
          <w:sz w:val="20"/>
          <w:szCs w:val="20"/>
        </w:rPr>
        <w:t>wad.</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pozostałe nie wymienione w </w:t>
      </w:r>
      <w:r w:rsidRPr="00E7012C">
        <w:rPr>
          <w:rFonts w:ascii="Cambria" w:hAnsi="Cambria" w:cstheme="majorHAnsi"/>
          <w:b/>
          <w:sz w:val="20"/>
          <w:szCs w:val="20"/>
        </w:rPr>
        <w:t xml:space="preserve">załączniku nr 1 </w:t>
      </w:r>
      <w:r w:rsidRPr="00E7012C">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E7012C">
        <w:rPr>
          <w:rFonts w:ascii="Cambria" w:hAnsi="Cambria" w:cstheme="majorHAnsi"/>
          <w:spacing w:val="-7"/>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okresie gwarancyjnym Sprzęt objęty będzie bezpłatnym serwisem w ramach zaoferowanej gwarancji.</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Gwarancja</w:t>
      </w:r>
      <w:r w:rsidRPr="00E7012C">
        <w:rPr>
          <w:rFonts w:ascii="Cambria" w:hAnsi="Cambria" w:cstheme="majorHAnsi"/>
          <w:spacing w:val="-9"/>
          <w:sz w:val="20"/>
          <w:szCs w:val="20"/>
        </w:rPr>
        <w:t xml:space="preserve"> </w:t>
      </w:r>
      <w:r w:rsidRPr="00E7012C">
        <w:rPr>
          <w:rFonts w:ascii="Cambria" w:hAnsi="Cambria" w:cstheme="majorHAnsi"/>
          <w:sz w:val="20"/>
          <w:szCs w:val="20"/>
        </w:rPr>
        <w:t>świadczona</w:t>
      </w:r>
      <w:r w:rsidRPr="00E7012C">
        <w:rPr>
          <w:rFonts w:ascii="Cambria" w:hAnsi="Cambria" w:cstheme="majorHAnsi"/>
          <w:spacing w:val="-9"/>
          <w:sz w:val="20"/>
          <w:szCs w:val="20"/>
        </w:rPr>
        <w:t xml:space="preserve"> </w:t>
      </w:r>
      <w:r w:rsidRPr="00E7012C">
        <w:rPr>
          <w:rFonts w:ascii="Cambria" w:hAnsi="Cambria" w:cstheme="majorHAnsi"/>
          <w:sz w:val="20"/>
          <w:szCs w:val="20"/>
        </w:rPr>
        <w:t>będzie</w:t>
      </w:r>
      <w:r w:rsidRPr="00E7012C">
        <w:rPr>
          <w:rFonts w:ascii="Cambria" w:hAnsi="Cambria" w:cstheme="majorHAnsi"/>
          <w:spacing w:val="-6"/>
          <w:sz w:val="20"/>
          <w:szCs w:val="20"/>
        </w:rPr>
        <w:t xml:space="preserve"> </w:t>
      </w:r>
      <w:r w:rsidRPr="00E7012C">
        <w:rPr>
          <w:rFonts w:ascii="Cambria" w:hAnsi="Cambria" w:cstheme="majorHAnsi"/>
          <w:sz w:val="20"/>
          <w:szCs w:val="20"/>
        </w:rPr>
        <w:t>zgodnie</w:t>
      </w:r>
      <w:r w:rsidRPr="00E7012C">
        <w:rPr>
          <w:rFonts w:ascii="Cambria" w:hAnsi="Cambria" w:cstheme="majorHAnsi"/>
          <w:spacing w:val="-9"/>
          <w:sz w:val="20"/>
          <w:szCs w:val="20"/>
        </w:rPr>
        <w:t xml:space="preserve"> </w:t>
      </w:r>
      <w:r w:rsidRPr="00E7012C">
        <w:rPr>
          <w:rFonts w:ascii="Cambria" w:hAnsi="Cambria" w:cstheme="majorHAnsi"/>
          <w:sz w:val="20"/>
          <w:szCs w:val="20"/>
        </w:rPr>
        <w:t>z</w:t>
      </w:r>
      <w:r w:rsidRPr="00E7012C">
        <w:rPr>
          <w:rFonts w:ascii="Cambria" w:hAnsi="Cambria" w:cstheme="majorHAnsi"/>
          <w:spacing w:val="-10"/>
          <w:sz w:val="20"/>
          <w:szCs w:val="20"/>
        </w:rPr>
        <w:t xml:space="preserve"> </w:t>
      </w:r>
      <w:r w:rsidRPr="00E7012C">
        <w:rPr>
          <w:rFonts w:ascii="Cambria" w:hAnsi="Cambria" w:cstheme="majorHAnsi"/>
          <w:sz w:val="20"/>
          <w:szCs w:val="20"/>
        </w:rPr>
        <w:t>podanymi</w:t>
      </w:r>
      <w:r w:rsidRPr="00E7012C">
        <w:rPr>
          <w:rFonts w:ascii="Cambria" w:hAnsi="Cambria" w:cstheme="majorHAnsi"/>
          <w:spacing w:val="-9"/>
          <w:sz w:val="20"/>
          <w:szCs w:val="20"/>
        </w:rPr>
        <w:t xml:space="preserve"> </w:t>
      </w:r>
      <w:r w:rsidRPr="00E7012C">
        <w:rPr>
          <w:rFonts w:ascii="Cambria" w:hAnsi="Cambria" w:cstheme="majorHAnsi"/>
          <w:sz w:val="20"/>
          <w:szCs w:val="20"/>
        </w:rPr>
        <w:t>niżej</w:t>
      </w:r>
      <w:r w:rsidRPr="00E7012C">
        <w:rPr>
          <w:rFonts w:ascii="Cambria" w:hAnsi="Cambria" w:cstheme="majorHAnsi"/>
          <w:spacing w:val="-7"/>
          <w:sz w:val="20"/>
          <w:szCs w:val="20"/>
        </w:rPr>
        <w:t xml:space="preserve"> </w:t>
      </w:r>
      <w:r w:rsidRPr="00E7012C">
        <w:rPr>
          <w:rFonts w:ascii="Cambria" w:hAnsi="Cambria" w:cstheme="majorHAnsi"/>
          <w:sz w:val="20"/>
          <w:szCs w:val="20"/>
        </w:rPr>
        <w:t>warunkami.</w:t>
      </w:r>
      <w:r w:rsidRPr="00E7012C">
        <w:rPr>
          <w:rFonts w:ascii="Cambria" w:hAnsi="Cambria" w:cstheme="majorHAnsi"/>
          <w:spacing w:val="-15"/>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przypadku</w:t>
      </w:r>
      <w:r w:rsidRPr="00E7012C">
        <w:rPr>
          <w:rFonts w:ascii="Cambria" w:hAnsi="Cambria" w:cstheme="majorHAnsi"/>
          <w:spacing w:val="-6"/>
          <w:sz w:val="20"/>
          <w:szCs w:val="20"/>
        </w:rPr>
        <w:t xml:space="preserve"> </w:t>
      </w:r>
      <w:r w:rsidRPr="00E7012C">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E7012C">
        <w:rPr>
          <w:rFonts w:ascii="Cambria" w:hAnsi="Cambria" w:cstheme="majorHAnsi"/>
          <w:spacing w:val="-21"/>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może </w:t>
      </w:r>
      <w:r w:rsidRPr="00A87474">
        <w:rPr>
          <w:rFonts w:ascii="Cambria" w:hAnsi="Cambria" w:cstheme="majorHAnsi"/>
          <w:sz w:val="20"/>
          <w:szCs w:val="20"/>
        </w:rPr>
        <w:t>wykonywać uprawnienia</w:t>
      </w:r>
      <w:r w:rsidRPr="00E7012C">
        <w:rPr>
          <w:rFonts w:ascii="Cambria" w:hAnsi="Cambria" w:cstheme="majorHAnsi"/>
          <w:sz w:val="20"/>
          <w:szCs w:val="20"/>
        </w:rPr>
        <w:t xml:space="preserve"> z tytułu rękojmi za wady fizyczne dostarczonych urządzeń, niezależnie od uprawnień wynikających z gwarancji, w terminie, o którym mowa w ust.</w:t>
      </w:r>
      <w:r w:rsidRPr="00E7012C">
        <w:rPr>
          <w:rFonts w:ascii="Cambria" w:hAnsi="Cambria" w:cstheme="majorHAnsi"/>
          <w:spacing w:val="-1"/>
          <w:sz w:val="20"/>
          <w:szCs w:val="20"/>
        </w:rPr>
        <w:t xml:space="preserve"> </w:t>
      </w:r>
      <w:r w:rsidRPr="00E7012C">
        <w:rPr>
          <w:rFonts w:ascii="Cambria" w:hAnsi="Cambria" w:cstheme="majorHAnsi"/>
          <w:sz w:val="20"/>
          <w:szCs w:val="20"/>
        </w:rPr>
        <w:t>2.</w:t>
      </w:r>
    </w:p>
    <w:p w:rsidR="002B2077" w:rsidRPr="002F6604" w:rsidRDefault="00E7012C" w:rsidP="00D21973">
      <w:pPr>
        <w:widowControl w:val="0"/>
        <w:numPr>
          <w:ilvl w:val="0"/>
          <w:numId w:val="26"/>
        </w:numPr>
        <w:tabs>
          <w:tab w:val="left" w:pos="674"/>
        </w:tabs>
        <w:autoSpaceDE w:val="0"/>
        <w:autoSpaceDN w:val="0"/>
        <w:spacing w:before="2" w:line="276" w:lineRule="auto"/>
        <w:ind w:right="753"/>
        <w:jc w:val="both"/>
        <w:rPr>
          <w:rFonts w:ascii="Cambria" w:hAnsi="Cambria" w:cstheme="majorHAnsi"/>
          <w:sz w:val="20"/>
          <w:szCs w:val="20"/>
        </w:rPr>
      </w:pPr>
      <w:r w:rsidRPr="00E7012C">
        <w:rPr>
          <w:rFonts w:ascii="Cambria" w:hAnsi="Cambria" w:cstheme="majorHAnsi"/>
          <w:sz w:val="20"/>
          <w:szCs w:val="20"/>
        </w:rPr>
        <w:t>Naprawy</w:t>
      </w:r>
      <w:r w:rsidRPr="00E7012C">
        <w:rPr>
          <w:rFonts w:ascii="Cambria" w:hAnsi="Cambria" w:cstheme="majorHAnsi"/>
          <w:spacing w:val="-20"/>
          <w:sz w:val="20"/>
          <w:szCs w:val="20"/>
        </w:rPr>
        <w:t xml:space="preserve"> </w:t>
      </w:r>
      <w:r w:rsidRPr="00E7012C">
        <w:rPr>
          <w:rFonts w:ascii="Cambria" w:hAnsi="Cambria" w:cstheme="majorHAnsi"/>
          <w:sz w:val="20"/>
          <w:szCs w:val="20"/>
        </w:rPr>
        <w:t>gwarancyjne</w:t>
      </w:r>
      <w:r w:rsidRPr="00E7012C">
        <w:rPr>
          <w:rFonts w:ascii="Cambria" w:hAnsi="Cambria" w:cstheme="majorHAnsi"/>
          <w:spacing w:val="-17"/>
          <w:sz w:val="20"/>
          <w:szCs w:val="20"/>
        </w:rPr>
        <w:t xml:space="preserve"> </w:t>
      </w:r>
      <w:r w:rsidRPr="00E7012C">
        <w:rPr>
          <w:rFonts w:ascii="Cambria" w:hAnsi="Cambria" w:cstheme="majorHAnsi"/>
          <w:sz w:val="20"/>
          <w:szCs w:val="20"/>
        </w:rPr>
        <w:t>realizowane</w:t>
      </w:r>
      <w:r w:rsidRPr="00E7012C">
        <w:rPr>
          <w:rFonts w:ascii="Cambria" w:hAnsi="Cambria" w:cstheme="majorHAnsi"/>
          <w:spacing w:val="-18"/>
          <w:sz w:val="20"/>
          <w:szCs w:val="20"/>
        </w:rPr>
        <w:t xml:space="preserve"> </w:t>
      </w:r>
      <w:r w:rsidRPr="00E7012C">
        <w:rPr>
          <w:rFonts w:ascii="Cambria" w:hAnsi="Cambria" w:cstheme="majorHAnsi"/>
          <w:sz w:val="20"/>
          <w:szCs w:val="20"/>
        </w:rPr>
        <w:t>będą</w:t>
      </w:r>
      <w:r w:rsidRPr="00E7012C">
        <w:rPr>
          <w:rFonts w:ascii="Cambria" w:hAnsi="Cambria" w:cstheme="majorHAnsi"/>
          <w:spacing w:val="-17"/>
          <w:sz w:val="20"/>
          <w:szCs w:val="20"/>
        </w:rPr>
        <w:t xml:space="preserve"> </w:t>
      </w:r>
      <w:r w:rsidRPr="00E7012C">
        <w:rPr>
          <w:rFonts w:ascii="Cambria" w:hAnsi="Cambria" w:cstheme="majorHAnsi"/>
          <w:sz w:val="20"/>
          <w:szCs w:val="20"/>
        </w:rPr>
        <w:t>przez</w:t>
      </w:r>
      <w:r w:rsidRPr="00E7012C">
        <w:rPr>
          <w:rFonts w:ascii="Cambria" w:hAnsi="Cambria" w:cstheme="majorHAnsi"/>
          <w:spacing w:val="-24"/>
          <w:sz w:val="20"/>
          <w:szCs w:val="20"/>
        </w:rPr>
        <w:t xml:space="preserve"> </w:t>
      </w:r>
      <w:r w:rsidRPr="00E7012C">
        <w:rPr>
          <w:rFonts w:ascii="Cambria" w:hAnsi="Cambria" w:cstheme="majorHAnsi"/>
          <w:sz w:val="20"/>
          <w:szCs w:val="20"/>
        </w:rPr>
        <w:t>Wykonawcę,</w:t>
      </w:r>
      <w:r w:rsidRPr="00E7012C">
        <w:rPr>
          <w:rFonts w:ascii="Cambria" w:hAnsi="Cambria" w:cstheme="majorHAnsi"/>
          <w:spacing w:val="-17"/>
          <w:sz w:val="20"/>
          <w:szCs w:val="20"/>
        </w:rPr>
        <w:t xml:space="preserve"> </w:t>
      </w:r>
      <w:r w:rsidRPr="00E7012C">
        <w:rPr>
          <w:rFonts w:ascii="Cambria" w:hAnsi="Cambria" w:cstheme="majorHAnsi"/>
          <w:sz w:val="20"/>
          <w:szCs w:val="20"/>
        </w:rPr>
        <w:t>producenta</w:t>
      </w:r>
      <w:r w:rsidRPr="00E7012C">
        <w:rPr>
          <w:rFonts w:ascii="Cambria" w:hAnsi="Cambria" w:cstheme="majorHAnsi"/>
          <w:spacing w:val="-19"/>
          <w:sz w:val="20"/>
          <w:szCs w:val="20"/>
        </w:rPr>
        <w:t xml:space="preserve"> </w:t>
      </w:r>
      <w:r w:rsidRPr="00E7012C">
        <w:rPr>
          <w:rFonts w:ascii="Cambria" w:hAnsi="Cambria" w:cstheme="majorHAnsi"/>
          <w:sz w:val="20"/>
          <w:szCs w:val="20"/>
        </w:rPr>
        <w:t>urządzeń</w:t>
      </w:r>
      <w:r w:rsidRPr="00E7012C">
        <w:rPr>
          <w:rFonts w:ascii="Cambria" w:hAnsi="Cambria" w:cstheme="majorHAnsi"/>
          <w:spacing w:val="-17"/>
          <w:sz w:val="20"/>
          <w:szCs w:val="20"/>
        </w:rPr>
        <w:t xml:space="preserve"> </w:t>
      </w:r>
      <w:r w:rsidRPr="00E7012C">
        <w:rPr>
          <w:rFonts w:ascii="Cambria" w:hAnsi="Cambria" w:cstheme="majorHAnsi"/>
          <w:sz w:val="20"/>
          <w:szCs w:val="20"/>
        </w:rPr>
        <w:t>lub</w:t>
      </w:r>
      <w:r w:rsidRPr="00E7012C">
        <w:rPr>
          <w:rFonts w:ascii="Cambria" w:hAnsi="Cambria" w:cstheme="majorHAnsi"/>
          <w:spacing w:val="-18"/>
          <w:sz w:val="20"/>
          <w:szCs w:val="20"/>
        </w:rPr>
        <w:t xml:space="preserve"> </w:t>
      </w:r>
      <w:r w:rsidR="002F6604">
        <w:rPr>
          <w:rFonts w:ascii="Cambria" w:hAnsi="Cambria" w:cstheme="majorHAnsi"/>
          <w:sz w:val="20"/>
          <w:szCs w:val="20"/>
        </w:rPr>
        <w:t xml:space="preserve">przez </w:t>
      </w:r>
      <w:r w:rsidRPr="00E7012C">
        <w:rPr>
          <w:rFonts w:ascii="Cambria" w:hAnsi="Cambria" w:cstheme="majorHAnsi"/>
          <w:sz w:val="20"/>
          <w:szCs w:val="20"/>
        </w:rPr>
        <w:t>jego autoryzowanego partnera</w:t>
      </w:r>
      <w:r w:rsidRPr="00E7012C">
        <w:rPr>
          <w:rFonts w:ascii="Cambria" w:hAnsi="Cambria" w:cstheme="majorHAnsi"/>
          <w:spacing w:val="-1"/>
          <w:sz w:val="20"/>
          <w:szCs w:val="20"/>
        </w:rPr>
        <w:t xml:space="preserve"> </w:t>
      </w:r>
      <w:r w:rsidRPr="00E7012C">
        <w:rPr>
          <w:rFonts w:ascii="Cambria" w:hAnsi="Cambria" w:cstheme="majorHAnsi"/>
          <w:sz w:val="20"/>
          <w:szCs w:val="20"/>
        </w:rPr>
        <w:t>serwisowego.</w:t>
      </w:r>
    </w:p>
    <w:p w:rsidR="00E7012C" w:rsidRPr="00E7012C" w:rsidRDefault="00E7012C" w:rsidP="00D21973">
      <w:pPr>
        <w:widowControl w:val="0"/>
        <w:numPr>
          <w:ilvl w:val="0"/>
          <w:numId w:val="26"/>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konieczne będzie usunięcie awarii poza siedzibą Zamawiającego, wszystkie ewentualne trwałe nośniki pamięci pozostaną w siedzibie</w:t>
      </w:r>
      <w:r w:rsidRPr="00E7012C">
        <w:rPr>
          <w:rFonts w:ascii="Cambria" w:hAnsi="Cambria" w:cstheme="majorHAnsi"/>
          <w:spacing w:val="-10"/>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E7012C">
        <w:rPr>
          <w:rFonts w:ascii="Cambria" w:hAnsi="Cambria" w:cstheme="majorHAnsi"/>
          <w:spacing w:val="-14"/>
          <w:sz w:val="20"/>
          <w:szCs w:val="20"/>
        </w:rPr>
        <w:t xml:space="preserve"> </w:t>
      </w:r>
      <w:r w:rsidRPr="00E7012C">
        <w:rPr>
          <w:rFonts w:ascii="Cambria" w:hAnsi="Cambria" w:cstheme="majorHAnsi"/>
          <w:sz w:val="20"/>
          <w:szCs w:val="20"/>
        </w:rPr>
        <w:t>Wykonawcy.</w:t>
      </w:r>
    </w:p>
    <w:p w:rsidR="00E7012C" w:rsidRPr="00E7012C" w:rsidRDefault="00E7012C" w:rsidP="00D21973">
      <w:pPr>
        <w:widowControl w:val="0"/>
        <w:numPr>
          <w:ilvl w:val="0"/>
          <w:numId w:val="26"/>
        </w:numPr>
        <w:tabs>
          <w:tab w:val="left" w:pos="674"/>
        </w:tabs>
        <w:autoSpaceDE w:val="0"/>
        <w:autoSpaceDN w:val="0"/>
        <w:spacing w:before="1" w:line="276" w:lineRule="auto"/>
        <w:ind w:hanging="362"/>
        <w:jc w:val="both"/>
        <w:rPr>
          <w:rFonts w:ascii="Cambria" w:hAnsi="Cambria" w:cstheme="majorHAnsi"/>
          <w:sz w:val="20"/>
          <w:szCs w:val="20"/>
        </w:rPr>
      </w:pPr>
      <w:r w:rsidRPr="00E7012C">
        <w:rPr>
          <w:rFonts w:ascii="Cambria" w:hAnsi="Cambria" w:cstheme="majorHAnsi"/>
          <w:sz w:val="20"/>
          <w:szCs w:val="20"/>
        </w:rPr>
        <w:t>Gwarancja nie może ograniczać praw Zamawiającego</w:t>
      </w:r>
      <w:r w:rsidRPr="00E7012C">
        <w:rPr>
          <w:rFonts w:ascii="Cambria" w:hAnsi="Cambria" w:cstheme="majorHAnsi"/>
          <w:spacing w:val="-9"/>
          <w:sz w:val="20"/>
          <w:szCs w:val="20"/>
        </w:rPr>
        <w:t xml:space="preserve"> </w:t>
      </w:r>
      <w:r w:rsidRPr="00E7012C">
        <w:rPr>
          <w:rFonts w:ascii="Cambria" w:hAnsi="Cambria" w:cstheme="majorHAnsi"/>
          <w:sz w:val="20"/>
          <w:szCs w:val="20"/>
        </w:rPr>
        <w:t>do:</w:t>
      </w:r>
    </w:p>
    <w:p w:rsidR="00E7012C" w:rsidRPr="00E7012C" w:rsidRDefault="00E7012C" w:rsidP="00D21973">
      <w:pPr>
        <w:widowControl w:val="0"/>
        <w:numPr>
          <w:ilvl w:val="0"/>
          <w:numId w:val="27"/>
        </w:numPr>
        <w:tabs>
          <w:tab w:val="left" w:pos="868"/>
        </w:tabs>
        <w:autoSpaceDE w:val="0"/>
        <w:autoSpaceDN w:val="0"/>
        <w:spacing w:line="276" w:lineRule="auto"/>
        <w:ind w:firstLine="0"/>
        <w:jc w:val="both"/>
        <w:rPr>
          <w:rFonts w:ascii="Cambria" w:hAnsi="Cambria" w:cstheme="majorHAnsi"/>
          <w:sz w:val="20"/>
          <w:szCs w:val="20"/>
        </w:rPr>
      </w:pPr>
      <w:r w:rsidRPr="00E7012C">
        <w:rPr>
          <w:rFonts w:ascii="Cambria" w:hAnsi="Cambria" w:cstheme="majorHAnsi"/>
          <w:sz w:val="20"/>
          <w:szCs w:val="20"/>
        </w:rPr>
        <w:t xml:space="preserve">instalowania i wymiany w zakupionym sprzęcie standardowych kart i urządzeń, zgodnie </w:t>
      </w:r>
      <w:r w:rsidR="00A96DB2">
        <w:rPr>
          <w:rFonts w:ascii="Cambria" w:hAnsi="Cambria" w:cstheme="majorHAnsi"/>
          <w:sz w:val="20"/>
          <w:szCs w:val="20"/>
        </w:rPr>
        <w:br/>
      </w:r>
      <w:r w:rsidRPr="00E7012C">
        <w:rPr>
          <w:rFonts w:ascii="Cambria" w:hAnsi="Cambria" w:cstheme="majorHAnsi"/>
          <w:sz w:val="20"/>
          <w:szCs w:val="20"/>
        </w:rPr>
        <w:t>z zasadami sztuki, przez wykwalifikowany personel</w:t>
      </w:r>
      <w:r w:rsidRPr="00E7012C">
        <w:rPr>
          <w:rFonts w:ascii="Cambria" w:hAnsi="Cambria" w:cstheme="majorHAnsi"/>
          <w:spacing w:val="-9"/>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27"/>
        </w:numPr>
        <w:tabs>
          <w:tab w:val="left" w:pos="822"/>
        </w:tabs>
        <w:autoSpaceDE w:val="0"/>
        <w:autoSpaceDN w:val="0"/>
        <w:spacing w:after="360" w:line="276" w:lineRule="auto"/>
        <w:ind w:left="675" w:firstLine="0"/>
        <w:jc w:val="both"/>
        <w:rPr>
          <w:rFonts w:ascii="Cambria" w:hAnsi="Cambria" w:cstheme="majorHAnsi"/>
          <w:sz w:val="20"/>
          <w:szCs w:val="20"/>
        </w:rPr>
      </w:pPr>
      <w:r w:rsidRPr="00E7012C">
        <w:rPr>
          <w:rFonts w:ascii="Cambria" w:hAnsi="Cambria" w:cstheme="majorHAnsi"/>
          <w:sz w:val="20"/>
          <w:szCs w:val="20"/>
        </w:rPr>
        <w:t>dysponowania zakupionym sprzętem; w razie sprzedaży lub innej formy przekazania sprzętu gwarancja musi przechodzić na nowego</w:t>
      </w:r>
      <w:r w:rsidRPr="00E7012C">
        <w:rPr>
          <w:rFonts w:ascii="Cambria" w:hAnsi="Cambria" w:cstheme="majorHAnsi"/>
          <w:spacing w:val="-7"/>
          <w:sz w:val="20"/>
          <w:szCs w:val="20"/>
        </w:rPr>
        <w:t xml:space="preserve"> </w:t>
      </w:r>
      <w:r w:rsidRPr="00E7012C">
        <w:rPr>
          <w:rFonts w:ascii="Cambria" w:hAnsi="Cambria" w:cstheme="majorHAnsi"/>
          <w:sz w:val="20"/>
          <w:szCs w:val="20"/>
        </w:rPr>
        <w:t>właściciela.</w:t>
      </w:r>
    </w:p>
    <w:p w:rsidR="00E7012C" w:rsidRPr="00E7012C" w:rsidRDefault="007A581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5</w:t>
      </w:r>
    </w:p>
    <w:p w:rsidR="00E7012C" w:rsidRPr="00E7012C" w:rsidRDefault="00E7012C" w:rsidP="00D21973">
      <w:pPr>
        <w:widowControl w:val="0"/>
        <w:numPr>
          <w:ilvl w:val="0"/>
          <w:numId w:val="28"/>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awarii Sprzętu, nośniki (w szczególności dyski twarde) pozostają w siedzibie Zamawiającego</w:t>
      </w:r>
      <w:r w:rsidRPr="00E7012C">
        <w:rPr>
          <w:rFonts w:ascii="Cambria" w:hAnsi="Cambria" w:cstheme="majorHAnsi"/>
          <w:spacing w:val="-6"/>
          <w:sz w:val="20"/>
          <w:szCs w:val="20"/>
        </w:rPr>
        <w:t xml:space="preserve"> </w:t>
      </w:r>
      <w:r w:rsidRPr="00E7012C">
        <w:rPr>
          <w:rFonts w:ascii="Cambria" w:hAnsi="Cambria" w:cstheme="majorHAnsi"/>
          <w:sz w:val="20"/>
          <w:szCs w:val="20"/>
        </w:rPr>
        <w:t>a</w:t>
      </w:r>
      <w:r w:rsidRPr="00E7012C">
        <w:rPr>
          <w:rFonts w:ascii="Cambria" w:hAnsi="Cambria" w:cstheme="majorHAnsi"/>
          <w:spacing w:val="-5"/>
          <w:sz w:val="20"/>
          <w:szCs w:val="20"/>
        </w:rPr>
        <w:t xml:space="preserve"> </w:t>
      </w:r>
      <w:r w:rsidRPr="00E7012C">
        <w:rPr>
          <w:rFonts w:ascii="Cambria" w:hAnsi="Cambria" w:cstheme="majorHAnsi"/>
          <w:sz w:val="20"/>
          <w:szCs w:val="20"/>
        </w:rPr>
        <w:t>wydawane</w:t>
      </w:r>
      <w:r w:rsidRPr="00E7012C">
        <w:rPr>
          <w:rFonts w:ascii="Cambria" w:hAnsi="Cambria" w:cstheme="majorHAnsi"/>
          <w:spacing w:val="-6"/>
          <w:sz w:val="20"/>
          <w:szCs w:val="20"/>
        </w:rPr>
        <w:t xml:space="preserve"> </w:t>
      </w:r>
      <w:r w:rsidRPr="00E7012C">
        <w:rPr>
          <w:rFonts w:ascii="Cambria" w:hAnsi="Cambria" w:cstheme="majorHAnsi"/>
          <w:sz w:val="20"/>
          <w:szCs w:val="20"/>
        </w:rPr>
        <w:t>będą</w:t>
      </w:r>
      <w:r w:rsidRPr="00E7012C">
        <w:rPr>
          <w:rFonts w:ascii="Cambria" w:hAnsi="Cambria" w:cstheme="majorHAnsi"/>
          <w:spacing w:val="-5"/>
          <w:sz w:val="20"/>
          <w:szCs w:val="20"/>
        </w:rPr>
        <w:t xml:space="preserve"> </w:t>
      </w:r>
      <w:r w:rsidRPr="00E7012C">
        <w:rPr>
          <w:rFonts w:ascii="Cambria" w:hAnsi="Cambria" w:cstheme="majorHAnsi"/>
          <w:sz w:val="20"/>
          <w:szCs w:val="20"/>
        </w:rPr>
        <w:t>dopiero</w:t>
      </w:r>
      <w:r w:rsidRPr="00E7012C">
        <w:rPr>
          <w:rFonts w:ascii="Cambria" w:hAnsi="Cambria" w:cstheme="majorHAnsi"/>
          <w:spacing w:val="-6"/>
          <w:sz w:val="20"/>
          <w:szCs w:val="20"/>
        </w:rPr>
        <w:t xml:space="preserve"> </w:t>
      </w:r>
      <w:r w:rsidRPr="00E7012C">
        <w:rPr>
          <w:rFonts w:ascii="Cambria" w:hAnsi="Cambria" w:cstheme="majorHAnsi"/>
          <w:sz w:val="20"/>
          <w:szCs w:val="20"/>
        </w:rPr>
        <w:t>po</w:t>
      </w:r>
      <w:r w:rsidRPr="00E7012C">
        <w:rPr>
          <w:rFonts w:ascii="Cambria" w:hAnsi="Cambria" w:cstheme="majorHAnsi"/>
          <w:spacing w:val="-8"/>
          <w:sz w:val="20"/>
          <w:szCs w:val="20"/>
        </w:rPr>
        <w:t xml:space="preserve"> </w:t>
      </w:r>
      <w:r w:rsidRPr="00E7012C">
        <w:rPr>
          <w:rFonts w:ascii="Cambria" w:hAnsi="Cambria" w:cstheme="majorHAnsi"/>
          <w:sz w:val="20"/>
          <w:szCs w:val="20"/>
        </w:rPr>
        <w:t>fizycznym</w:t>
      </w:r>
      <w:r w:rsidRPr="00E7012C">
        <w:rPr>
          <w:rFonts w:ascii="Cambria" w:hAnsi="Cambria" w:cstheme="majorHAnsi"/>
          <w:spacing w:val="-2"/>
          <w:sz w:val="20"/>
          <w:szCs w:val="20"/>
        </w:rPr>
        <w:t xml:space="preserve"> </w:t>
      </w:r>
      <w:r w:rsidRPr="00E7012C">
        <w:rPr>
          <w:rFonts w:ascii="Cambria" w:hAnsi="Cambria" w:cstheme="majorHAnsi"/>
          <w:sz w:val="20"/>
          <w:szCs w:val="20"/>
        </w:rPr>
        <w:t>zniszczeniu</w:t>
      </w:r>
      <w:r w:rsidRPr="00E7012C">
        <w:rPr>
          <w:rFonts w:ascii="Cambria" w:hAnsi="Cambria" w:cstheme="majorHAnsi"/>
          <w:spacing w:val="-6"/>
          <w:sz w:val="20"/>
          <w:szCs w:val="20"/>
        </w:rPr>
        <w:t xml:space="preserve"> </w:t>
      </w:r>
      <w:r w:rsidRPr="00E7012C">
        <w:rPr>
          <w:rFonts w:ascii="Cambria" w:hAnsi="Cambria" w:cstheme="majorHAnsi"/>
          <w:sz w:val="20"/>
          <w:szCs w:val="20"/>
        </w:rPr>
        <w:t>zawartych</w:t>
      </w:r>
      <w:r w:rsidRPr="00E7012C">
        <w:rPr>
          <w:rFonts w:ascii="Cambria" w:hAnsi="Cambria" w:cstheme="majorHAnsi"/>
          <w:spacing w:val="-5"/>
          <w:sz w:val="20"/>
          <w:szCs w:val="20"/>
        </w:rPr>
        <w:t xml:space="preserve"> </w:t>
      </w:r>
      <w:r w:rsidRPr="00E7012C">
        <w:rPr>
          <w:rFonts w:ascii="Cambria" w:hAnsi="Cambria" w:cstheme="majorHAnsi"/>
          <w:sz w:val="20"/>
          <w:szCs w:val="20"/>
        </w:rPr>
        <w:t>na</w:t>
      </w:r>
      <w:r w:rsidRPr="00E7012C">
        <w:rPr>
          <w:rFonts w:ascii="Cambria" w:hAnsi="Cambria" w:cstheme="majorHAnsi"/>
          <w:spacing w:val="-6"/>
          <w:sz w:val="20"/>
          <w:szCs w:val="20"/>
        </w:rPr>
        <w:t xml:space="preserve"> </w:t>
      </w:r>
      <w:r w:rsidRPr="00E7012C">
        <w:rPr>
          <w:rFonts w:ascii="Cambria" w:hAnsi="Cambria" w:cstheme="majorHAnsi"/>
          <w:sz w:val="20"/>
          <w:szCs w:val="20"/>
        </w:rPr>
        <w:t>nich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danych </w:t>
      </w:r>
      <w:r w:rsidR="00A96DB2">
        <w:rPr>
          <w:rFonts w:ascii="Cambria" w:hAnsi="Cambria" w:cstheme="majorHAnsi"/>
          <w:sz w:val="20"/>
          <w:szCs w:val="20"/>
        </w:rPr>
        <w:br/>
      </w:r>
      <w:r w:rsidRPr="00E7012C">
        <w:rPr>
          <w:rFonts w:ascii="Cambria" w:hAnsi="Cambria" w:cstheme="majorHAnsi"/>
          <w:sz w:val="20"/>
          <w:szCs w:val="20"/>
        </w:rPr>
        <w:lastRenderedPageBreak/>
        <w:t>(w siedzibie Zamawiającego) dokonanym przez Wykonawcę pod nadzorem upoważnionego pracownika Zamawiającego za pomocą profesjonalnych urządzeń spełniających wymagania obowiązujących norm i przepisów.</w:t>
      </w:r>
    </w:p>
    <w:p w:rsidR="00E7012C" w:rsidRPr="00E7012C" w:rsidRDefault="00E7012C" w:rsidP="00D21973">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E7012C">
        <w:rPr>
          <w:rFonts w:ascii="Cambria" w:hAnsi="Cambria" w:cstheme="majorHAnsi"/>
          <w:b/>
          <w:sz w:val="20"/>
          <w:szCs w:val="20"/>
        </w:rPr>
        <w:t xml:space="preserve">załącznikiem nr 1 </w:t>
      </w:r>
      <w:r w:rsidRPr="00E7012C">
        <w:rPr>
          <w:rFonts w:ascii="Cambria" w:hAnsi="Cambria" w:cstheme="majorHAnsi"/>
          <w:sz w:val="20"/>
          <w:szCs w:val="20"/>
        </w:rPr>
        <w:t>do</w:t>
      </w:r>
      <w:r w:rsidRPr="00E7012C">
        <w:rPr>
          <w:rFonts w:ascii="Cambria" w:hAnsi="Cambria" w:cstheme="majorHAnsi"/>
          <w:spacing w:val="-8"/>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8"/>
        </w:numPr>
        <w:tabs>
          <w:tab w:val="left" w:pos="674"/>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W przypadku braku możliwości realizacji usługi serwisu w terminie przewidzianym wyżej Wykonawca jest zobowiązany dostarczyć Zamawiającemu sprzęt zastępczy o parametrach </w:t>
      </w:r>
      <w:r w:rsidR="00A96DB2">
        <w:rPr>
          <w:rFonts w:ascii="Cambria" w:hAnsi="Cambria" w:cstheme="majorHAnsi"/>
          <w:sz w:val="20"/>
          <w:szCs w:val="20"/>
        </w:rPr>
        <w:br/>
      </w:r>
      <w:r w:rsidRPr="00E7012C">
        <w:rPr>
          <w:rFonts w:ascii="Cambria" w:hAnsi="Cambria" w:cstheme="majorHAnsi"/>
          <w:sz w:val="20"/>
          <w:szCs w:val="20"/>
        </w:rPr>
        <w:t>nie gorszych niż naprawiany</w:t>
      </w:r>
      <w:r w:rsidRPr="00E7012C">
        <w:rPr>
          <w:rFonts w:ascii="Cambria" w:hAnsi="Cambria" w:cstheme="majorHAnsi"/>
          <w:spacing w:val="-2"/>
          <w:sz w:val="20"/>
          <w:szCs w:val="20"/>
        </w:rPr>
        <w:t xml:space="preserve"> </w:t>
      </w:r>
      <w:r w:rsidRPr="00E7012C">
        <w:rPr>
          <w:rFonts w:ascii="Cambria" w:hAnsi="Cambria" w:cstheme="majorHAnsi"/>
          <w:sz w:val="20"/>
          <w:szCs w:val="20"/>
        </w:rPr>
        <w:t>Sprzęt.</w:t>
      </w:r>
    </w:p>
    <w:p w:rsidR="00E7012C" w:rsidRPr="00E7012C" w:rsidRDefault="00E7012C" w:rsidP="00D21973">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razie nieuwzględnienia przez Wykonawcę reklamacji na wady Sprzętu, Zamawiający może zażądać przeprowadzenia ekspertyzy przez właściwego</w:t>
      </w:r>
      <w:r w:rsidRPr="00E7012C">
        <w:rPr>
          <w:rFonts w:ascii="Cambria" w:hAnsi="Cambria" w:cstheme="majorHAnsi"/>
          <w:spacing w:val="-7"/>
          <w:sz w:val="20"/>
          <w:szCs w:val="20"/>
        </w:rPr>
        <w:t xml:space="preserve"> </w:t>
      </w:r>
      <w:r w:rsidRPr="00E7012C">
        <w:rPr>
          <w:rFonts w:ascii="Cambria" w:hAnsi="Cambria" w:cstheme="majorHAnsi"/>
          <w:sz w:val="20"/>
          <w:szCs w:val="20"/>
        </w:rPr>
        <w:t>rzeczoznawcę.</w:t>
      </w:r>
    </w:p>
    <w:p w:rsidR="00E7012C" w:rsidRPr="00E7012C" w:rsidRDefault="00E7012C" w:rsidP="00D21973">
      <w:pPr>
        <w:widowControl w:val="0"/>
        <w:numPr>
          <w:ilvl w:val="0"/>
          <w:numId w:val="28"/>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Jeżeli</w:t>
      </w:r>
      <w:r w:rsidRPr="00E7012C">
        <w:rPr>
          <w:rFonts w:ascii="Cambria" w:hAnsi="Cambria" w:cstheme="majorHAnsi"/>
          <w:spacing w:val="-20"/>
          <w:sz w:val="20"/>
          <w:szCs w:val="20"/>
        </w:rPr>
        <w:t xml:space="preserve"> </w:t>
      </w:r>
      <w:r w:rsidRPr="00E7012C">
        <w:rPr>
          <w:rFonts w:ascii="Cambria" w:hAnsi="Cambria" w:cstheme="majorHAnsi"/>
          <w:sz w:val="20"/>
          <w:szCs w:val="20"/>
        </w:rPr>
        <w:t>reklamacja</w:t>
      </w:r>
      <w:r w:rsidRPr="00E7012C">
        <w:rPr>
          <w:rFonts w:ascii="Cambria" w:hAnsi="Cambria" w:cstheme="majorHAnsi"/>
          <w:spacing w:val="-19"/>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9"/>
          <w:sz w:val="20"/>
          <w:szCs w:val="20"/>
        </w:rPr>
        <w:t xml:space="preserve"> </w:t>
      </w:r>
      <w:r w:rsidRPr="00E7012C">
        <w:rPr>
          <w:rFonts w:ascii="Cambria" w:hAnsi="Cambria" w:cstheme="majorHAnsi"/>
          <w:sz w:val="20"/>
          <w:szCs w:val="20"/>
        </w:rPr>
        <w:t>okaże</w:t>
      </w:r>
      <w:r w:rsidRPr="00E7012C">
        <w:rPr>
          <w:rFonts w:ascii="Cambria" w:hAnsi="Cambria" w:cstheme="majorHAnsi"/>
          <w:spacing w:val="-19"/>
          <w:sz w:val="20"/>
          <w:szCs w:val="20"/>
        </w:rPr>
        <w:t xml:space="preserve"> </w:t>
      </w:r>
      <w:r w:rsidRPr="00E7012C">
        <w:rPr>
          <w:rFonts w:ascii="Cambria" w:hAnsi="Cambria" w:cstheme="majorHAnsi"/>
          <w:sz w:val="20"/>
          <w:szCs w:val="20"/>
        </w:rPr>
        <w:t>się</w:t>
      </w:r>
      <w:r w:rsidRPr="00E7012C">
        <w:rPr>
          <w:rFonts w:ascii="Cambria" w:hAnsi="Cambria" w:cstheme="majorHAnsi"/>
          <w:spacing w:val="-19"/>
          <w:sz w:val="20"/>
          <w:szCs w:val="20"/>
        </w:rPr>
        <w:t xml:space="preserve"> </w:t>
      </w:r>
      <w:r w:rsidRPr="00E7012C">
        <w:rPr>
          <w:rFonts w:ascii="Cambria" w:hAnsi="Cambria" w:cstheme="majorHAnsi"/>
          <w:sz w:val="20"/>
          <w:szCs w:val="20"/>
        </w:rPr>
        <w:t>uzasadniona,</w:t>
      </w:r>
      <w:r w:rsidRPr="00E7012C">
        <w:rPr>
          <w:rFonts w:ascii="Cambria" w:hAnsi="Cambria" w:cstheme="majorHAnsi"/>
          <w:spacing w:val="-21"/>
          <w:sz w:val="20"/>
          <w:szCs w:val="20"/>
        </w:rPr>
        <w:t xml:space="preserve"> </w:t>
      </w:r>
      <w:r w:rsidRPr="00E7012C">
        <w:rPr>
          <w:rFonts w:ascii="Cambria" w:hAnsi="Cambria" w:cstheme="majorHAnsi"/>
          <w:sz w:val="20"/>
          <w:szCs w:val="20"/>
        </w:rPr>
        <w:t>koszty</w:t>
      </w:r>
      <w:r w:rsidRPr="00E7012C">
        <w:rPr>
          <w:rFonts w:ascii="Cambria" w:hAnsi="Cambria" w:cstheme="majorHAnsi"/>
          <w:spacing w:val="-20"/>
          <w:sz w:val="20"/>
          <w:szCs w:val="20"/>
        </w:rPr>
        <w:t xml:space="preserve"> </w:t>
      </w:r>
      <w:r w:rsidRPr="00E7012C">
        <w:rPr>
          <w:rFonts w:ascii="Cambria" w:hAnsi="Cambria" w:cstheme="majorHAnsi"/>
          <w:sz w:val="20"/>
          <w:szCs w:val="20"/>
        </w:rPr>
        <w:t>związane</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przeprowadzeniem ekspertyzy ponosi</w:t>
      </w:r>
      <w:r w:rsidRPr="00E7012C">
        <w:rPr>
          <w:rFonts w:ascii="Cambria" w:hAnsi="Cambria" w:cstheme="majorHAnsi"/>
          <w:spacing w:val="-8"/>
          <w:sz w:val="20"/>
          <w:szCs w:val="20"/>
        </w:rPr>
        <w:t xml:space="preserve"> </w:t>
      </w:r>
      <w:r w:rsidRPr="00E7012C">
        <w:rPr>
          <w:rFonts w:ascii="Cambria" w:hAnsi="Cambria" w:cstheme="majorHAnsi"/>
          <w:sz w:val="20"/>
          <w:szCs w:val="20"/>
        </w:rPr>
        <w:t>Wykonawca.</w:t>
      </w:r>
    </w:p>
    <w:p w:rsidR="00E7012C" w:rsidRPr="00E7012C" w:rsidRDefault="007A581C" w:rsidP="00E7012C">
      <w:pPr>
        <w:keepNext/>
        <w:keepLines/>
        <w:spacing w:before="74"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6</w:t>
      </w:r>
    </w:p>
    <w:p w:rsidR="00E7012C" w:rsidRPr="00E7012C" w:rsidRDefault="00E7012C" w:rsidP="00D21973">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E7012C">
        <w:rPr>
          <w:rFonts w:ascii="Cambria" w:hAnsi="Cambria" w:cstheme="majorHAnsi"/>
          <w:spacing w:val="-2"/>
          <w:sz w:val="20"/>
          <w:szCs w:val="20"/>
        </w:rPr>
        <w:t xml:space="preserve"> </w:t>
      </w:r>
      <w:r w:rsidRPr="00E7012C">
        <w:rPr>
          <w:rFonts w:ascii="Cambria" w:hAnsi="Cambria" w:cstheme="majorHAnsi"/>
          <w:sz w:val="20"/>
          <w:szCs w:val="20"/>
        </w:rPr>
        <w:t>opóźnienia.</w:t>
      </w:r>
    </w:p>
    <w:p w:rsidR="00E7012C" w:rsidRPr="00E7012C" w:rsidRDefault="00E7012C" w:rsidP="00D21973">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t>
      </w:r>
      <w:r w:rsidR="00A96DB2">
        <w:rPr>
          <w:rFonts w:ascii="Cambria" w:hAnsi="Cambria" w:cstheme="majorHAnsi"/>
          <w:sz w:val="20"/>
          <w:szCs w:val="20"/>
        </w:rPr>
        <w:br/>
      </w:r>
      <w:r w:rsidRPr="00E7012C">
        <w:rPr>
          <w:rFonts w:ascii="Cambria" w:hAnsi="Cambria" w:cstheme="majorHAnsi"/>
          <w:sz w:val="20"/>
          <w:szCs w:val="20"/>
        </w:rPr>
        <w:t>w wysokości 10% kwoty brutto, o której mowa w § 3 ust.</w:t>
      </w:r>
      <w:r w:rsidRPr="00E7012C">
        <w:rPr>
          <w:rFonts w:ascii="Cambria" w:hAnsi="Cambria" w:cstheme="majorHAnsi"/>
          <w:spacing w:val="-11"/>
          <w:sz w:val="20"/>
          <w:szCs w:val="20"/>
        </w:rPr>
        <w:t xml:space="preserve"> </w:t>
      </w:r>
      <w:r w:rsidRPr="00E7012C">
        <w:rPr>
          <w:rFonts w:ascii="Cambria" w:hAnsi="Cambria" w:cstheme="majorHAnsi"/>
          <w:sz w:val="20"/>
          <w:szCs w:val="20"/>
        </w:rPr>
        <w:t>1.</w:t>
      </w:r>
    </w:p>
    <w:p w:rsidR="00E7012C" w:rsidRPr="00E7012C" w:rsidRDefault="00E7012C" w:rsidP="00D21973">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Pr>
          <w:rFonts w:ascii="Cambria" w:hAnsi="Cambria" w:cstheme="majorHAnsi"/>
          <w:sz w:val="20"/>
          <w:szCs w:val="20"/>
        </w:rPr>
        <w:br/>
      </w:r>
      <w:r w:rsidRPr="00E7012C">
        <w:rPr>
          <w:rFonts w:ascii="Cambria" w:hAnsi="Cambria" w:cstheme="majorHAnsi"/>
          <w:sz w:val="20"/>
          <w:szCs w:val="20"/>
        </w:rPr>
        <w:t>a powstała z tego tytułu szkoda przekracza wysokość kar</w:t>
      </w:r>
      <w:r w:rsidRPr="00E7012C">
        <w:rPr>
          <w:rFonts w:ascii="Cambria" w:hAnsi="Cambria" w:cstheme="majorHAnsi"/>
          <w:spacing w:val="-9"/>
          <w:sz w:val="20"/>
          <w:szCs w:val="20"/>
        </w:rPr>
        <w:t xml:space="preserve"> </w:t>
      </w:r>
      <w:r w:rsidRPr="00E7012C">
        <w:rPr>
          <w:rFonts w:ascii="Cambria" w:hAnsi="Cambria" w:cstheme="majorHAnsi"/>
          <w:sz w:val="20"/>
          <w:szCs w:val="20"/>
        </w:rPr>
        <w:t>umownych.</w:t>
      </w:r>
    </w:p>
    <w:p w:rsidR="00E7012C" w:rsidRPr="00E7012C" w:rsidRDefault="00E7012C" w:rsidP="00D21973">
      <w:pPr>
        <w:widowControl w:val="0"/>
        <w:numPr>
          <w:ilvl w:val="0"/>
          <w:numId w:val="29"/>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Maksymalna wysokość kar umownych nie może przekroczyć wartości 25% wartości</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p>
    <w:p w:rsidR="00E7012C" w:rsidRPr="00E7012C" w:rsidRDefault="007A581C" w:rsidP="00E7012C">
      <w:pPr>
        <w:keepNext/>
        <w:keepLines/>
        <w:spacing w:before="158"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E7012C" w:rsidRDefault="00E7012C" w:rsidP="00D21973">
      <w:pPr>
        <w:widowControl w:val="0"/>
        <w:numPr>
          <w:ilvl w:val="0"/>
          <w:numId w:val="30"/>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E7012C">
        <w:rPr>
          <w:rFonts w:ascii="Cambria" w:hAnsi="Cambria" w:cstheme="majorHAnsi"/>
          <w:spacing w:val="-1"/>
          <w:sz w:val="20"/>
          <w:szCs w:val="20"/>
        </w:rPr>
        <w:t xml:space="preserve"> </w:t>
      </w:r>
      <w:r w:rsidRPr="00E7012C">
        <w:rPr>
          <w:rFonts w:ascii="Cambria" w:hAnsi="Cambria" w:cstheme="majorHAnsi"/>
          <w:sz w:val="20"/>
          <w:szCs w:val="20"/>
        </w:rPr>
        <w:t>terroru.</w:t>
      </w:r>
    </w:p>
    <w:p w:rsidR="00E7012C" w:rsidRPr="00E7012C" w:rsidRDefault="00E7012C" w:rsidP="00D21973">
      <w:pPr>
        <w:widowControl w:val="0"/>
        <w:numPr>
          <w:ilvl w:val="0"/>
          <w:numId w:val="30"/>
        </w:numPr>
        <w:tabs>
          <w:tab w:val="left" w:pos="674"/>
        </w:tabs>
        <w:autoSpaceDE w:val="0"/>
        <w:autoSpaceDN w:val="0"/>
        <w:spacing w:before="6" w:line="276" w:lineRule="auto"/>
        <w:jc w:val="both"/>
        <w:rPr>
          <w:rFonts w:ascii="Cambria" w:hAnsi="Cambria" w:cstheme="majorHAnsi"/>
          <w:sz w:val="20"/>
          <w:szCs w:val="20"/>
        </w:rPr>
      </w:pPr>
      <w:r w:rsidRPr="00E7012C">
        <w:rPr>
          <w:rFonts w:ascii="Cambria" w:hAnsi="Cambria" w:cstheme="majorHAnsi"/>
          <w:sz w:val="20"/>
          <w:szCs w:val="20"/>
        </w:rPr>
        <w:t>W przypadku gdy którakolwiek ze Stron nie jest w stanie wywiązać się ze swych zobowiązań umownych</w:t>
      </w:r>
      <w:r w:rsidRPr="00E7012C">
        <w:rPr>
          <w:rFonts w:ascii="Cambria" w:hAnsi="Cambria" w:cstheme="majorHAnsi"/>
          <w:spacing w:val="-3"/>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związku</w:t>
      </w:r>
      <w:r w:rsidRPr="00E7012C">
        <w:rPr>
          <w:rFonts w:ascii="Cambria" w:hAnsi="Cambria" w:cstheme="majorHAnsi"/>
          <w:spacing w:val="-4"/>
          <w:sz w:val="20"/>
          <w:szCs w:val="20"/>
        </w:rPr>
        <w:t xml:space="preserve"> </w:t>
      </w:r>
      <w:r w:rsidRPr="00E7012C">
        <w:rPr>
          <w:rFonts w:ascii="Cambria" w:hAnsi="Cambria" w:cstheme="majorHAnsi"/>
          <w:sz w:val="20"/>
          <w:szCs w:val="20"/>
        </w:rPr>
        <w:t>z</w:t>
      </w:r>
      <w:r w:rsidRPr="00E7012C">
        <w:rPr>
          <w:rFonts w:ascii="Cambria" w:hAnsi="Cambria" w:cstheme="majorHAnsi"/>
          <w:spacing w:val="-7"/>
          <w:sz w:val="20"/>
          <w:szCs w:val="20"/>
        </w:rPr>
        <w:t xml:space="preserve"> </w:t>
      </w:r>
      <w:r w:rsidRPr="00E7012C">
        <w:rPr>
          <w:rFonts w:ascii="Cambria" w:hAnsi="Cambria" w:cstheme="majorHAnsi"/>
          <w:sz w:val="20"/>
          <w:szCs w:val="20"/>
        </w:rPr>
        <w:t>okolicznościami</w:t>
      </w:r>
      <w:r w:rsidRPr="00E7012C">
        <w:rPr>
          <w:rFonts w:ascii="Cambria" w:hAnsi="Cambria" w:cstheme="majorHAnsi"/>
          <w:spacing w:val="-4"/>
          <w:sz w:val="20"/>
          <w:szCs w:val="20"/>
        </w:rPr>
        <w:t xml:space="preserve"> </w:t>
      </w:r>
      <w:r w:rsidRPr="00E7012C">
        <w:rPr>
          <w:rFonts w:ascii="Cambria" w:hAnsi="Cambria" w:cstheme="majorHAnsi"/>
          <w:sz w:val="20"/>
          <w:szCs w:val="20"/>
        </w:rPr>
        <w:t>„siły</w:t>
      </w:r>
      <w:r w:rsidRPr="00E7012C">
        <w:rPr>
          <w:rFonts w:ascii="Cambria" w:hAnsi="Cambria" w:cstheme="majorHAnsi"/>
          <w:spacing w:val="-4"/>
          <w:sz w:val="20"/>
          <w:szCs w:val="20"/>
        </w:rPr>
        <w:t xml:space="preserve"> </w:t>
      </w:r>
      <w:r w:rsidRPr="00E7012C">
        <w:rPr>
          <w:rFonts w:ascii="Cambria" w:hAnsi="Cambria" w:cstheme="majorHAnsi"/>
          <w:sz w:val="20"/>
          <w:szCs w:val="20"/>
        </w:rPr>
        <w:t>wyższej”</w:t>
      </w:r>
      <w:r w:rsidRPr="00E7012C">
        <w:rPr>
          <w:rFonts w:ascii="Cambria" w:hAnsi="Cambria" w:cstheme="majorHAnsi"/>
          <w:spacing w:val="-1"/>
          <w:sz w:val="20"/>
          <w:szCs w:val="20"/>
        </w:rPr>
        <w:t xml:space="preserve"> </w:t>
      </w:r>
      <w:r w:rsidRPr="00E7012C">
        <w:rPr>
          <w:rFonts w:ascii="Cambria" w:hAnsi="Cambria" w:cstheme="majorHAnsi"/>
          <w:sz w:val="20"/>
          <w:szCs w:val="20"/>
        </w:rPr>
        <w:t>druga</w:t>
      </w:r>
      <w:r w:rsidRPr="00E7012C">
        <w:rPr>
          <w:rFonts w:ascii="Cambria" w:hAnsi="Cambria" w:cstheme="majorHAnsi"/>
          <w:spacing w:val="-5"/>
          <w:sz w:val="20"/>
          <w:szCs w:val="20"/>
        </w:rPr>
        <w:t xml:space="preserve"> </w:t>
      </w:r>
      <w:r w:rsidRPr="00E7012C">
        <w:rPr>
          <w:rFonts w:ascii="Cambria" w:hAnsi="Cambria" w:cstheme="majorHAnsi"/>
          <w:sz w:val="20"/>
          <w:szCs w:val="20"/>
        </w:rPr>
        <w:t>Strona</w:t>
      </w:r>
      <w:r w:rsidRPr="00E7012C">
        <w:rPr>
          <w:rFonts w:ascii="Cambria" w:hAnsi="Cambria" w:cstheme="majorHAnsi"/>
          <w:spacing w:val="-6"/>
          <w:sz w:val="20"/>
          <w:szCs w:val="20"/>
        </w:rPr>
        <w:t xml:space="preserve"> </w:t>
      </w:r>
      <w:r w:rsidRPr="00E7012C">
        <w:rPr>
          <w:rFonts w:ascii="Cambria" w:hAnsi="Cambria" w:cstheme="majorHAnsi"/>
          <w:sz w:val="20"/>
          <w:szCs w:val="20"/>
        </w:rPr>
        <w:t>musi</w:t>
      </w:r>
      <w:r w:rsidRPr="00E7012C">
        <w:rPr>
          <w:rFonts w:ascii="Cambria" w:hAnsi="Cambria" w:cstheme="majorHAnsi"/>
          <w:spacing w:val="-5"/>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poinformowana</w:t>
      </w:r>
      <w:r w:rsidRPr="00E7012C">
        <w:rPr>
          <w:rFonts w:ascii="Cambria" w:hAnsi="Cambria" w:cstheme="majorHAnsi"/>
          <w:spacing w:val="-2"/>
          <w:sz w:val="20"/>
          <w:szCs w:val="20"/>
        </w:rPr>
        <w:t xml:space="preserve"> </w:t>
      </w:r>
      <w:r w:rsidR="00A96DB2">
        <w:rPr>
          <w:rFonts w:ascii="Cambria" w:hAnsi="Cambria" w:cstheme="majorHAnsi"/>
          <w:spacing w:val="-2"/>
          <w:sz w:val="20"/>
          <w:szCs w:val="20"/>
        </w:rPr>
        <w:br/>
      </w:r>
      <w:r w:rsidRPr="00E7012C">
        <w:rPr>
          <w:rFonts w:ascii="Cambria" w:hAnsi="Cambria" w:cstheme="majorHAnsi"/>
          <w:sz w:val="20"/>
          <w:szCs w:val="20"/>
        </w:rPr>
        <w:t xml:space="preserve">w formie pisemnej w terminie do 7 dni od momentu ustania </w:t>
      </w:r>
      <w:r w:rsidRPr="00E7012C">
        <w:rPr>
          <w:rFonts w:ascii="Cambria" w:hAnsi="Cambria" w:cstheme="majorHAnsi"/>
          <w:spacing w:val="-3"/>
          <w:sz w:val="20"/>
          <w:szCs w:val="20"/>
        </w:rPr>
        <w:t xml:space="preserve">ww. </w:t>
      </w:r>
      <w:r w:rsidRPr="00E7012C">
        <w:rPr>
          <w:rFonts w:ascii="Cambria" w:hAnsi="Cambria" w:cstheme="majorHAnsi"/>
          <w:sz w:val="20"/>
          <w:szCs w:val="20"/>
        </w:rPr>
        <w:t>okoliczności pod rygorem rozwiązania Umowy w trybie</w:t>
      </w:r>
      <w:r w:rsidRPr="00E7012C">
        <w:rPr>
          <w:rFonts w:ascii="Cambria" w:hAnsi="Cambria" w:cstheme="majorHAnsi"/>
          <w:spacing w:val="-5"/>
          <w:sz w:val="20"/>
          <w:szCs w:val="20"/>
        </w:rPr>
        <w:t xml:space="preserve"> </w:t>
      </w:r>
      <w:r w:rsidRPr="00E7012C">
        <w:rPr>
          <w:rFonts w:ascii="Cambria" w:hAnsi="Cambria" w:cstheme="majorHAnsi"/>
          <w:sz w:val="20"/>
          <w:szCs w:val="20"/>
        </w:rPr>
        <w:t>natychmiastowym.</w:t>
      </w:r>
    </w:p>
    <w:p w:rsidR="00E7012C" w:rsidRPr="00E7012C" w:rsidRDefault="00E7012C" w:rsidP="00D21973">
      <w:pPr>
        <w:widowControl w:val="0"/>
        <w:numPr>
          <w:ilvl w:val="0"/>
          <w:numId w:val="30"/>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Gdy</w:t>
      </w:r>
      <w:r w:rsidRPr="00E7012C">
        <w:rPr>
          <w:rFonts w:ascii="Cambria" w:hAnsi="Cambria" w:cstheme="majorHAnsi"/>
          <w:spacing w:val="-9"/>
          <w:sz w:val="20"/>
          <w:szCs w:val="20"/>
        </w:rPr>
        <w:t xml:space="preserve"> </w:t>
      </w:r>
      <w:r w:rsidRPr="00E7012C">
        <w:rPr>
          <w:rFonts w:ascii="Cambria" w:hAnsi="Cambria" w:cstheme="majorHAnsi"/>
          <w:sz w:val="20"/>
          <w:szCs w:val="20"/>
        </w:rPr>
        <w:t>okoliczności</w:t>
      </w:r>
      <w:r w:rsidRPr="00E7012C">
        <w:rPr>
          <w:rFonts w:ascii="Cambria" w:hAnsi="Cambria" w:cstheme="majorHAnsi"/>
          <w:spacing w:val="-7"/>
          <w:sz w:val="20"/>
          <w:szCs w:val="20"/>
        </w:rPr>
        <w:t xml:space="preserve"> </w:t>
      </w:r>
      <w:r w:rsidRPr="00E7012C">
        <w:rPr>
          <w:rFonts w:ascii="Cambria" w:hAnsi="Cambria" w:cstheme="majorHAnsi"/>
          <w:sz w:val="20"/>
          <w:szCs w:val="20"/>
        </w:rPr>
        <w:t>„siły</w:t>
      </w:r>
      <w:r w:rsidRPr="00E7012C">
        <w:rPr>
          <w:rFonts w:ascii="Cambria" w:hAnsi="Cambria" w:cstheme="majorHAnsi"/>
          <w:spacing w:val="-8"/>
          <w:sz w:val="20"/>
          <w:szCs w:val="20"/>
        </w:rPr>
        <w:t xml:space="preserve"> </w:t>
      </w:r>
      <w:r w:rsidRPr="00E7012C">
        <w:rPr>
          <w:rFonts w:ascii="Cambria" w:hAnsi="Cambria" w:cstheme="majorHAnsi"/>
          <w:sz w:val="20"/>
          <w:szCs w:val="20"/>
        </w:rPr>
        <w:t>wyższej”</w:t>
      </w:r>
      <w:r w:rsidRPr="00E7012C">
        <w:rPr>
          <w:rFonts w:ascii="Cambria" w:hAnsi="Cambria" w:cstheme="majorHAnsi"/>
          <w:spacing w:val="-5"/>
          <w:sz w:val="20"/>
          <w:szCs w:val="20"/>
        </w:rPr>
        <w:t xml:space="preserve"> </w:t>
      </w:r>
      <w:r w:rsidRPr="00E7012C">
        <w:rPr>
          <w:rFonts w:ascii="Cambria" w:hAnsi="Cambria" w:cstheme="majorHAnsi"/>
          <w:sz w:val="20"/>
          <w:szCs w:val="20"/>
        </w:rPr>
        <w:t>uniemożliwiają</w:t>
      </w:r>
      <w:r w:rsidRPr="00E7012C">
        <w:rPr>
          <w:rFonts w:ascii="Cambria" w:hAnsi="Cambria" w:cstheme="majorHAnsi"/>
          <w:spacing w:val="-7"/>
          <w:sz w:val="20"/>
          <w:szCs w:val="20"/>
        </w:rPr>
        <w:t xml:space="preserve"> </w:t>
      </w:r>
      <w:r w:rsidRPr="00E7012C">
        <w:rPr>
          <w:rFonts w:ascii="Cambria" w:hAnsi="Cambria" w:cstheme="majorHAnsi"/>
          <w:sz w:val="20"/>
          <w:szCs w:val="20"/>
        </w:rPr>
        <w:t>jednej</w:t>
      </w:r>
      <w:r w:rsidRPr="00E7012C">
        <w:rPr>
          <w:rFonts w:ascii="Cambria" w:hAnsi="Cambria" w:cstheme="majorHAnsi"/>
          <w:spacing w:val="-7"/>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7"/>
          <w:sz w:val="20"/>
          <w:szCs w:val="20"/>
        </w:rPr>
        <w:t xml:space="preserve"> </w:t>
      </w:r>
      <w:r w:rsidRPr="00E7012C">
        <w:rPr>
          <w:rFonts w:ascii="Cambria" w:hAnsi="Cambria" w:cstheme="majorHAnsi"/>
          <w:sz w:val="20"/>
          <w:szCs w:val="20"/>
        </w:rPr>
        <w:t>wywiązanie</w:t>
      </w:r>
      <w:r w:rsidRPr="00E7012C">
        <w:rPr>
          <w:rFonts w:ascii="Cambria" w:hAnsi="Cambria" w:cstheme="majorHAnsi"/>
          <w:spacing w:val="-6"/>
          <w:sz w:val="20"/>
          <w:szCs w:val="20"/>
        </w:rPr>
        <w:t xml:space="preserve"> </w:t>
      </w:r>
      <w:r w:rsidRPr="00E7012C">
        <w:rPr>
          <w:rFonts w:ascii="Cambria" w:hAnsi="Cambria" w:cstheme="majorHAnsi"/>
          <w:sz w:val="20"/>
          <w:szCs w:val="20"/>
        </w:rPr>
        <w:t>się</w:t>
      </w:r>
      <w:r w:rsidRPr="00E7012C">
        <w:rPr>
          <w:rFonts w:ascii="Cambria" w:hAnsi="Cambria" w:cstheme="majorHAnsi"/>
          <w:spacing w:val="-6"/>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 xml:space="preserve">swych zobowiązań umownych przez okres dłuższy niż 2 miesiące, Strony mogą rozwiązać Umowę </w:t>
      </w:r>
      <w:r w:rsidRPr="00E7012C">
        <w:rPr>
          <w:rFonts w:ascii="Cambria" w:hAnsi="Cambria" w:cstheme="majorHAnsi"/>
          <w:sz w:val="20"/>
          <w:szCs w:val="20"/>
        </w:rPr>
        <w:br/>
        <w:t>w całości lub w części bez odszkodowania. W przypadku rozwiązania Umowy w wyżej wymieniony sposób, jej końcowe rozliczenie musi być uzgodnione przez</w:t>
      </w:r>
      <w:r w:rsidRPr="00E7012C">
        <w:rPr>
          <w:rFonts w:ascii="Cambria" w:hAnsi="Cambria" w:cstheme="majorHAnsi"/>
          <w:spacing w:val="-17"/>
          <w:sz w:val="20"/>
          <w:szCs w:val="20"/>
        </w:rPr>
        <w:t xml:space="preserve"> </w:t>
      </w:r>
      <w:r w:rsidRPr="00E7012C">
        <w:rPr>
          <w:rFonts w:ascii="Cambria" w:hAnsi="Cambria" w:cstheme="majorHAnsi"/>
          <w:sz w:val="20"/>
          <w:szCs w:val="20"/>
        </w:rPr>
        <w:t>Strony.</w:t>
      </w:r>
    </w:p>
    <w:p w:rsidR="00E7012C" w:rsidRPr="00E7012C" w:rsidRDefault="007A581C" w:rsidP="00E7012C">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8</w:t>
      </w:r>
    </w:p>
    <w:p w:rsidR="00E7012C" w:rsidRPr="00E7012C" w:rsidRDefault="00E7012C" w:rsidP="00D21973">
      <w:pPr>
        <w:widowControl w:val="0"/>
        <w:numPr>
          <w:ilvl w:val="0"/>
          <w:numId w:val="32"/>
        </w:numPr>
        <w:autoSpaceDE w:val="0"/>
        <w:autoSpaceDN w:val="0"/>
        <w:spacing w:before="24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może odstąpić od umowy bez zachowania okresu wypowiedzenia ze skutkiem </w:t>
      </w:r>
      <w:r w:rsidR="00A96DB2">
        <w:rPr>
          <w:rFonts w:ascii="Cambria" w:eastAsia="Times New Roman" w:hAnsi="Cambria" w:cstheme="majorHAnsi"/>
          <w:sz w:val="20"/>
          <w:szCs w:val="20"/>
          <w:lang w:eastAsia="pl-PL"/>
        </w:rPr>
        <w:br/>
      </w:r>
      <w:r w:rsidRPr="00E7012C">
        <w:rPr>
          <w:rFonts w:ascii="Cambria" w:eastAsia="Times New Roman" w:hAnsi="Cambria" w:cstheme="majorHAnsi"/>
          <w:sz w:val="20"/>
          <w:szCs w:val="20"/>
          <w:lang w:eastAsia="pl-PL"/>
        </w:rPr>
        <w:t>na dzień wskazany w oświadczeniu o odstąpieniu od umowy w przypadku, gdy: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opóźnienie w dostawie przekroczy 10 (słownie: dziesięć) dni, ponad termin określony </w:t>
      </w:r>
      <w:r w:rsidRPr="00E7012C">
        <w:rPr>
          <w:rFonts w:ascii="Cambria" w:eastAsia="Times New Roman" w:hAnsi="Cambria" w:cstheme="majorHAnsi"/>
          <w:sz w:val="20"/>
          <w:szCs w:val="20"/>
          <w:lang w:eastAsia="pl-PL"/>
        </w:rPr>
        <w:br/>
        <w:t>w §2 ust. 1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został wydany nakaz zajęcia majątku Wykonawcy w zakresie, który uniemożliwia wykonanie przez Wykonawcę przedmiotu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Wykonawca przy realizacji Umowy jest zaangażowany w praktyki korupcyjne stwierdzone aktem oskarżenia;</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jeżeli Wykonawca rozszerza zakres podwykonawstwa poza wskazany w ofercie </w:t>
      </w:r>
      <w:r w:rsidRPr="00E7012C">
        <w:rPr>
          <w:rFonts w:ascii="Cambria" w:eastAsia="Times New Roman" w:hAnsi="Cambria" w:cstheme="majorHAnsi"/>
          <w:sz w:val="20"/>
          <w:szCs w:val="20"/>
          <w:lang w:eastAsia="pl-PL"/>
        </w:rPr>
        <w:br/>
        <w:t xml:space="preserve">i nie zmienia sposobu realizacji Umowy, mimo wezwania przez Zamawiającego </w:t>
      </w:r>
      <w:r w:rsidRPr="00E7012C">
        <w:rPr>
          <w:rFonts w:ascii="Cambria" w:eastAsia="Times New Roman" w:hAnsi="Cambria" w:cstheme="majorHAnsi"/>
          <w:sz w:val="20"/>
          <w:szCs w:val="20"/>
          <w:lang w:eastAsia="pl-PL"/>
        </w:rPr>
        <w:br/>
        <w:t>do usunięcia uchybień w terminie określonym w wezwaniu, nie krótszym niż 5 dni</w:t>
      </w:r>
    </w:p>
    <w:p w:rsidR="00E7012C" w:rsidRPr="00E7012C" w:rsidRDefault="00E7012C" w:rsidP="00D21973">
      <w:pPr>
        <w:widowControl w:val="0"/>
        <w:numPr>
          <w:ilvl w:val="0"/>
          <w:numId w:val="32"/>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będzie mógł odstąpić od Umowy w całości lub w części w terminie 30 dni od dnia, </w:t>
      </w:r>
      <w:r w:rsidRPr="00E7012C">
        <w:rPr>
          <w:rFonts w:ascii="Cambria" w:eastAsia="Times New Roman" w:hAnsi="Cambria" w:cstheme="majorHAnsi"/>
          <w:sz w:val="20"/>
          <w:szCs w:val="20"/>
          <w:lang w:eastAsia="pl-PL"/>
        </w:rPr>
        <w:br/>
        <w:t>w którym Zamawiający powziął wiadomość o okolicznościach uzasadniających odstąpienie.</w:t>
      </w:r>
    </w:p>
    <w:p w:rsidR="00E7012C" w:rsidRPr="00E7012C" w:rsidRDefault="00E7012C" w:rsidP="00D21973">
      <w:pPr>
        <w:widowControl w:val="0"/>
        <w:numPr>
          <w:ilvl w:val="0"/>
          <w:numId w:val="32"/>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E7012C" w:rsidRDefault="00E7012C" w:rsidP="00D21973">
      <w:pPr>
        <w:widowControl w:val="0"/>
        <w:numPr>
          <w:ilvl w:val="0"/>
          <w:numId w:val="32"/>
        </w:numPr>
        <w:autoSpaceDE w:val="0"/>
        <w:autoSpaceDN w:val="0"/>
        <w:spacing w:after="36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sidRPr="00E7012C">
        <w:rPr>
          <w:rFonts w:ascii="Cambria" w:eastAsia="Times New Roman" w:hAnsi="Cambria" w:cstheme="majorHAnsi"/>
          <w:sz w:val="20"/>
          <w:szCs w:val="20"/>
          <w:lang w:eastAsia="pl-PL"/>
        </w:rPr>
        <w:br/>
        <w:t>w komparycji Umowy.</w:t>
      </w:r>
    </w:p>
    <w:p w:rsidR="00E7012C" w:rsidRPr="00E7012C" w:rsidRDefault="00CD4E2F" w:rsidP="00CD4E2F">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E7012C" w:rsidRPr="00E7012C" w:rsidRDefault="00E7012C" w:rsidP="00CD4E2F">
      <w:pPr>
        <w:widowControl w:val="0"/>
        <w:tabs>
          <w:tab w:val="left" w:pos="655"/>
        </w:tabs>
        <w:autoSpaceDE w:val="0"/>
        <w:autoSpaceDN w:val="0"/>
        <w:spacing w:before="240" w:line="276" w:lineRule="auto"/>
        <w:ind w:left="652"/>
        <w:jc w:val="both"/>
        <w:rPr>
          <w:rFonts w:ascii="Cambria" w:hAnsi="Cambria" w:cstheme="majorHAnsi"/>
          <w:sz w:val="20"/>
          <w:szCs w:val="20"/>
        </w:rPr>
      </w:pPr>
      <w:r w:rsidRPr="00E7012C">
        <w:rPr>
          <w:rFonts w:ascii="Cambria" w:hAnsi="Cambria" w:cstheme="majorHAnsi"/>
          <w:sz w:val="20"/>
          <w:szCs w:val="20"/>
        </w:rPr>
        <w:t>Zmiana postanowień Umowy wymaga formy pisemnej, pod rygorem</w:t>
      </w:r>
      <w:r w:rsidRPr="00E7012C">
        <w:rPr>
          <w:rFonts w:ascii="Cambria" w:hAnsi="Cambria" w:cstheme="majorHAnsi"/>
          <w:spacing w:val="-12"/>
          <w:sz w:val="20"/>
          <w:szCs w:val="20"/>
        </w:rPr>
        <w:t xml:space="preserve"> </w:t>
      </w:r>
      <w:r w:rsidRPr="00E7012C">
        <w:rPr>
          <w:rFonts w:ascii="Cambria" w:hAnsi="Cambria" w:cstheme="majorHAnsi"/>
          <w:sz w:val="20"/>
          <w:szCs w:val="20"/>
        </w:rPr>
        <w:t>nieważności.</w:t>
      </w:r>
    </w:p>
    <w:p w:rsidR="00E7012C" w:rsidRPr="00E7012C" w:rsidRDefault="00CA134C" w:rsidP="00CD4E2F">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E7012C" w:rsidRDefault="00E7012C" w:rsidP="00E7012C">
      <w:pPr>
        <w:jc w:val="both"/>
        <w:rPr>
          <w:rFonts w:ascii="Cambria" w:hAnsi="Cambria"/>
          <w:bCs/>
          <w:sz w:val="20"/>
          <w:szCs w:val="20"/>
        </w:rPr>
      </w:pPr>
      <w:r w:rsidRPr="00E7012C">
        <w:rPr>
          <w:rFonts w:ascii="Cambria" w:hAnsi="Cambria"/>
          <w:bCs/>
          <w:sz w:val="20"/>
          <w:szCs w:val="20"/>
        </w:rPr>
        <w:t>ZDZ w Kielcach oświadcza, że posiada status dużego przedsiębiorcy w rozumieniu art. 4 pkt 6) ustaw</w:t>
      </w:r>
      <w:r w:rsidRPr="00E7012C">
        <w:rPr>
          <w:rFonts w:ascii="Cambria" w:hAnsi="Cambria"/>
          <w:bCs/>
          <w:sz w:val="20"/>
          <w:szCs w:val="20"/>
        </w:rPr>
        <w:br/>
        <w:t xml:space="preserve">z dnia 8 marca 2013 roku o przeciwdziałaniu nadmiernym opóźnieniom w transakcjach handlowych </w:t>
      </w:r>
      <w:r w:rsidRPr="00E7012C">
        <w:rPr>
          <w:rFonts w:ascii="Cambria" w:hAnsi="Cambria"/>
          <w:bCs/>
          <w:sz w:val="20"/>
          <w:szCs w:val="20"/>
        </w:rPr>
        <w:br/>
        <w:t>(Dz. U. z 2019r. poz. 118).</w:t>
      </w: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E7012C" w:rsidRDefault="00E7012C" w:rsidP="00E7012C">
      <w:pPr>
        <w:autoSpaceDE w:val="0"/>
        <w:autoSpaceDN w:val="0"/>
        <w:spacing w:before="240"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1. Stosownie do wymogu określonego w art. 13 ogólnego Rozporządzenia o ochronie danych osobowych z dnia 27 kwietnia 2016 r. Wykonawca</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został poinformowany, że</w:t>
      </w:r>
      <w:r w:rsidRPr="00E7012C">
        <w:rPr>
          <w:rFonts w:ascii="Cambria" w:hAnsi="Cambria" w:cstheme="majorHAnsi"/>
          <w:b/>
          <w:color w:val="000000" w:themeColor="text1"/>
          <w:sz w:val="20"/>
          <w:szCs w:val="20"/>
        </w:rPr>
        <w:t>:</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kontakt z Inspektorem Ochrony Danych możliwy jest pod adresem: </w:t>
      </w:r>
      <w:hyperlink r:id="rId18" w:history="1">
        <w:r w:rsidRPr="00E7012C">
          <w:rPr>
            <w:rFonts w:ascii="Cambria" w:hAnsi="Cambria" w:cstheme="majorHAnsi"/>
            <w:color w:val="000000" w:themeColor="text1"/>
            <w:sz w:val="20"/>
            <w:szCs w:val="20"/>
            <w:u w:val="single"/>
          </w:rPr>
          <w:t>iod@zdz.kielce.pl</w:t>
        </w:r>
      </w:hyperlink>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dane osobowe mogą być przekazywane innym organom i podmiotom wyłącznie na podstawie obowiązujących przepisów prawa, </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przechowywane będą przez okres 10 lat po ustaniu umowy,</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45517E" w:rsidRDefault="00E7012C" w:rsidP="00E7012C">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podanie danych osobowych przez Wykonawcę jest dobrowolne, jednakże odmowa podania danych skutkuje odmową zawarcia umowy</w:t>
      </w:r>
    </w:p>
    <w:p w:rsidR="00E7012C" w:rsidRPr="00E7012C" w:rsidRDefault="00CA134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12</w:t>
      </w:r>
    </w:p>
    <w:p w:rsidR="00E7012C" w:rsidRPr="00E7012C" w:rsidRDefault="00E7012C" w:rsidP="00D21973">
      <w:pPr>
        <w:widowControl w:val="0"/>
        <w:numPr>
          <w:ilvl w:val="0"/>
          <w:numId w:val="31"/>
        </w:numPr>
        <w:tabs>
          <w:tab w:val="left" w:pos="567"/>
        </w:tabs>
        <w:autoSpaceDE w:val="0"/>
        <w:autoSpaceDN w:val="0"/>
        <w:spacing w:before="240" w:line="276" w:lineRule="auto"/>
        <w:ind w:left="426" w:hanging="426"/>
        <w:jc w:val="both"/>
        <w:rPr>
          <w:rFonts w:ascii="Cambria" w:hAnsi="Cambria" w:cstheme="majorHAnsi"/>
          <w:sz w:val="20"/>
          <w:szCs w:val="20"/>
        </w:rPr>
      </w:pPr>
      <w:r w:rsidRPr="00E7012C">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9"/>
          <w:sz w:val="20"/>
          <w:szCs w:val="20"/>
        </w:rPr>
        <w:t xml:space="preserve"> </w:t>
      </w:r>
      <w:r w:rsidRPr="00E7012C">
        <w:rPr>
          <w:rFonts w:ascii="Cambria" w:hAnsi="Cambria" w:cstheme="majorHAnsi"/>
          <w:sz w:val="20"/>
          <w:szCs w:val="20"/>
        </w:rPr>
        <w:t>przelewu</w:t>
      </w:r>
      <w:r w:rsidRPr="00E7012C">
        <w:rPr>
          <w:rFonts w:ascii="Cambria" w:hAnsi="Cambria" w:cstheme="majorHAnsi"/>
          <w:spacing w:val="-16"/>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poręczenia,</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zastawu,</w:t>
      </w:r>
      <w:r w:rsidRPr="00E7012C">
        <w:rPr>
          <w:rFonts w:ascii="Cambria" w:hAnsi="Cambria" w:cstheme="majorHAnsi"/>
          <w:spacing w:val="-17"/>
          <w:sz w:val="20"/>
          <w:szCs w:val="20"/>
        </w:rPr>
        <w:t xml:space="preserve"> </w:t>
      </w:r>
      <w:r w:rsidRPr="00E7012C">
        <w:rPr>
          <w:rFonts w:ascii="Cambria" w:hAnsi="Cambria" w:cstheme="majorHAnsi"/>
          <w:sz w:val="20"/>
          <w:szCs w:val="20"/>
        </w:rPr>
        <w:t>ani</w:t>
      </w:r>
      <w:r w:rsidRPr="00E7012C">
        <w:rPr>
          <w:rFonts w:ascii="Cambria" w:hAnsi="Cambria" w:cstheme="majorHAnsi"/>
          <w:spacing w:val="-19"/>
          <w:sz w:val="20"/>
          <w:szCs w:val="20"/>
        </w:rPr>
        <w:t xml:space="preserve"> </w:t>
      </w:r>
      <w:r w:rsidRPr="00E7012C">
        <w:rPr>
          <w:rFonts w:ascii="Cambria" w:hAnsi="Cambria" w:cstheme="majorHAnsi"/>
          <w:sz w:val="20"/>
          <w:szCs w:val="20"/>
        </w:rPr>
        <w:t>żadnej</w:t>
      </w:r>
      <w:r w:rsidRPr="00E7012C">
        <w:rPr>
          <w:rFonts w:ascii="Cambria" w:hAnsi="Cambria" w:cstheme="majorHAnsi"/>
          <w:spacing w:val="-17"/>
          <w:sz w:val="20"/>
          <w:szCs w:val="20"/>
        </w:rPr>
        <w:t xml:space="preserve"> </w:t>
      </w:r>
      <w:r w:rsidRPr="00E7012C">
        <w:rPr>
          <w:rFonts w:ascii="Cambria" w:hAnsi="Cambria" w:cstheme="majorHAnsi"/>
          <w:sz w:val="20"/>
          <w:szCs w:val="20"/>
        </w:rPr>
        <w:t>innej podobnej</w:t>
      </w:r>
      <w:r w:rsidRPr="00E7012C">
        <w:rPr>
          <w:rFonts w:ascii="Cambria" w:hAnsi="Cambria" w:cstheme="majorHAnsi"/>
          <w:spacing w:val="-10"/>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wskutek</w:t>
      </w:r>
      <w:r w:rsidRPr="00E7012C">
        <w:rPr>
          <w:rFonts w:ascii="Cambria" w:hAnsi="Cambria" w:cstheme="majorHAnsi"/>
          <w:spacing w:val="-13"/>
          <w:sz w:val="20"/>
          <w:szCs w:val="20"/>
        </w:rPr>
        <w:t xml:space="preserve"> </w:t>
      </w:r>
      <w:r w:rsidRPr="00E7012C">
        <w:rPr>
          <w:rFonts w:ascii="Cambria" w:hAnsi="Cambria" w:cstheme="majorHAnsi"/>
          <w:sz w:val="20"/>
          <w:szCs w:val="20"/>
        </w:rPr>
        <w:t>której</w:t>
      </w:r>
      <w:r w:rsidRPr="00E7012C">
        <w:rPr>
          <w:rFonts w:ascii="Cambria" w:hAnsi="Cambria" w:cstheme="majorHAnsi"/>
          <w:spacing w:val="-11"/>
          <w:sz w:val="20"/>
          <w:szCs w:val="20"/>
        </w:rPr>
        <w:t xml:space="preserve"> </w:t>
      </w:r>
      <w:r w:rsidRPr="00E7012C">
        <w:rPr>
          <w:rFonts w:ascii="Cambria" w:hAnsi="Cambria" w:cstheme="majorHAnsi"/>
          <w:sz w:val="20"/>
          <w:szCs w:val="20"/>
        </w:rPr>
        <w:t>dochodzi</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1"/>
          <w:sz w:val="20"/>
          <w:szCs w:val="20"/>
        </w:rPr>
        <w:t xml:space="preserve"> </w:t>
      </w:r>
      <w:r w:rsidRPr="00E7012C">
        <w:rPr>
          <w:rFonts w:ascii="Cambria" w:hAnsi="Cambria" w:cstheme="majorHAnsi"/>
          <w:sz w:val="20"/>
          <w:szCs w:val="20"/>
        </w:rPr>
        <w:t>przeniesienia</w:t>
      </w:r>
      <w:r w:rsidRPr="00E7012C">
        <w:rPr>
          <w:rFonts w:ascii="Cambria" w:hAnsi="Cambria" w:cstheme="majorHAnsi"/>
          <w:spacing w:val="-11"/>
          <w:sz w:val="20"/>
          <w:szCs w:val="20"/>
        </w:rPr>
        <w:t xml:space="preserve"> </w:t>
      </w:r>
      <w:r w:rsidRPr="00E7012C">
        <w:rPr>
          <w:rFonts w:ascii="Cambria" w:hAnsi="Cambria" w:cstheme="majorHAnsi"/>
          <w:sz w:val="20"/>
          <w:szCs w:val="20"/>
        </w:rPr>
        <w:t>kwoty</w:t>
      </w:r>
      <w:r w:rsidRPr="00E7012C">
        <w:rPr>
          <w:rFonts w:ascii="Cambria" w:hAnsi="Cambria" w:cstheme="majorHAnsi"/>
          <w:spacing w:val="-10"/>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0"/>
          <w:sz w:val="20"/>
          <w:szCs w:val="20"/>
        </w:rPr>
        <w:t xml:space="preserve"> </w:t>
      </w: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tym</w:t>
      </w:r>
      <w:r w:rsidRPr="00E7012C">
        <w:rPr>
          <w:rFonts w:ascii="Cambria" w:hAnsi="Cambria" w:cstheme="majorHAnsi"/>
          <w:spacing w:val="-10"/>
          <w:sz w:val="20"/>
          <w:szCs w:val="20"/>
        </w:rPr>
        <w:t xml:space="preserve"> </w:t>
      </w:r>
      <w:r w:rsidRPr="00E7012C">
        <w:rPr>
          <w:rFonts w:ascii="Cambria" w:hAnsi="Cambria" w:cstheme="majorHAnsi"/>
          <w:sz w:val="20"/>
          <w:szCs w:val="20"/>
        </w:rPr>
        <w:t>również do zarządzania i administrowania</w:t>
      </w:r>
      <w:r w:rsidRPr="00E7012C">
        <w:rPr>
          <w:rFonts w:ascii="Cambria" w:hAnsi="Cambria" w:cstheme="majorHAnsi"/>
          <w:spacing w:val="-2"/>
          <w:sz w:val="20"/>
          <w:szCs w:val="20"/>
        </w:rPr>
        <w:t xml:space="preserve"> </w:t>
      </w:r>
      <w:r w:rsidRPr="00E7012C">
        <w:rPr>
          <w:rFonts w:ascii="Cambria" w:hAnsi="Cambria" w:cstheme="majorHAnsi"/>
          <w:sz w:val="20"/>
          <w:szCs w:val="20"/>
        </w:rPr>
        <w:t>wierzytelnością.</w:t>
      </w:r>
    </w:p>
    <w:p w:rsidR="00E7012C" w:rsidRPr="00E7012C" w:rsidRDefault="00E7012C" w:rsidP="00D21973">
      <w:pPr>
        <w:widowControl w:val="0"/>
        <w:numPr>
          <w:ilvl w:val="0"/>
          <w:numId w:val="31"/>
        </w:numPr>
        <w:tabs>
          <w:tab w:val="left" w:pos="567"/>
        </w:tabs>
        <w:autoSpaceDE w:val="0"/>
        <w:autoSpaceDN w:val="0"/>
        <w:spacing w:before="1" w:line="276" w:lineRule="auto"/>
        <w:ind w:left="426" w:hanging="426"/>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5"/>
          <w:sz w:val="20"/>
          <w:szCs w:val="20"/>
        </w:rPr>
        <w:t xml:space="preserve"> </w:t>
      </w:r>
      <w:r w:rsidRPr="00E7012C">
        <w:rPr>
          <w:rFonts w:ascii="Cambria" w:hAnsi="Cambria" w:cstheme="majorHAnsi"/>
          <w:sz w:val="20"/>
          <w:szCs w:val="20"/>
        </w:rPr>
        <w:t>przypadku</w:t>
      </w:r>
      <w:r w:rsidRPr="00E7012C">
        <w:rPr>
          <w:rFonts w:ascii="Cambria" w:hAnsi="Cambria" w:cstheme="majorHAnsi"/>
          <w:spacing w:val="-18"/>
          <w:sz w:val="20"/>
          <w:szCs w:val="20"/>
        </w:rPr>
        <w:t xml:space="preserve"> </w:t>
      </w:r>
      <w:r w:rsidRPr="00E7012C">
        <w:rPr>
          <w:rFonts w:ascii="Cambria" w:hAnsi="Cambria" w:cstheme="majorHAnsi"/>
          <w:sz w:val="20"/>
          <w:szCs w:val="20"/>
        </w:rPr>
        <w:t>wystąpienia</w:t>
      </w:r>
      <w:r w:rsidRPr="00E7012C">
        <w:rPr>
          <w:rFonts w:ascii="Cambria" w:hAnsi="Cambria" w:cstheme="majorHAnsi"/>
          <w:spacing w:val="-18"/>
          <w:sz w:val="20"/>
          <w:szCs w:val="20"/>
        </w:rPr>
        <w:t xml:space="preserve"> </w:t>
      </w:r>
      <w:r w:rsidRPr="00E7012C">
        <w:rPr>
          <w:rFonts w:ascii="Cambria" w:hAnsi="Cambria" w:cstheme="majorHAnsi"/>
          <w:sz w:val="20"/>
          <w:szCs w:val="20"/>
        </w:rPr>
        <w:t>osób</w:t>
      </w:r>
      <w:r w:rsidRPr="00E7012C">
        <w:rPr>
          <w:rFonts w:ascii="Cambria" w:hAnsi="Cambria" w:cstheme="majorHAnsi"/>
          <w:spacing w:val="-17"/>
          <w:sz w:val="20"/>
          <w:szCs w:val="20"/>
        </w:rPr>
        <w:t xml:space="preserve"> </w:t>
      </w:r>
      <w:r w:rsidRPr="00E7012C">
        <w:rPr>
          <w:rFonts w:ascii="Cambria" w:hAnsi="Cambria" w:cstheme="majorHAnsi"/>
          <w:sz w:val="20"/>
          <w:szCs w:val="20"/>
        </w:rPr>
        <w:t>trzecich</w:t>
      </w:r>
      <w:r w:rsidRPr="00E7012C">
        <w:rPr>
          <w:rFonts w:ascii="Cambria" w:hAnsi="Cambria" w:cstheme="majorHAnsi"/>
          <w:spacing w:val="-18"/>
          <w:sz w:val="20"/>
          <w:szCs w:val="20"/>
        </w:rPr>
        <w:t xml:space="preserve"> </w:t>
      </w:r>
      <w:r w:rsidRPr="00E7012C">
        <w:rPr>
          <w:rFonts w:ascii="Cambria" w:hAnsi="Cambria" w:cstheme="majorHAnsi"/>
          <w:sz w:val="20"/>
          <w:szCs w:val="20"/>
        </w:rPr>
        <w:t>przeciwko</w:t>
      </w:r>
      <w:r w:rsidRPr="00E7012C">
        <w:rPr>
          <w:rFonts w:ascii="Cambria" w:hAnsi="Cambria" w:cstheme="majorHAnsi"/>
          <w:spacing w:val="-18"/>
          <w:sz w:val="20"/>
          <w:szCs w:val="20"/>
        </w:rPr>
        <w:t xml:space="preserve"> </w:t>
      </w:r>
      <w:r w:rsidRPr="00E7012C">
        <w:rPr>
          <w:rFonts w:ascii="Cambria" w:hAnsi="Cambria" w:cstheme="majorHAnsi"/>
          <w:sz w:val="20"/>
          <w:szCs w:val="20"/>
        </w:rPr>
        <w:t>Zamawiającemu</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roszczeniami,</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tytułu</w:t>
      </w:r>
      <w:r w:rsidRPr="00E7012C">
        <w:rPr>
          <w:rFonts w:ascii="Cambria" w:hAnsi="Cambria" w:cstheme="majorHAnsi"/>
          <w:spacing w:val="-18"/>
          <w:sz w:val="20"/>
          <w:szCs w:val="20"/>
        </w:rPr>
        <w:t xml:space="preserve"> </w:t>
      </w:r>
      <w:r w:rsidRPr="00E7012C">
        <w:rPr>
          <w:rFonts w:ascii="Cambria" w:hAnsi="Cambria" w:cstheme="majorHAnsi"/>
          <w:sz w:val="20"/>
          <w:szCs w:val="20"/>
        </w:rPr>
        <w:t>praw patentowych lub autorskich do przedmiotu umowy, odpowiedzialność z tego tytułu ponosi Wykonawca.</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E7012C">
        <w:rPr>
          <w:rFonts w:ascii="Cambria" w:hAnsi="Cambria" w:cstheme="majorHAnsi"/>
          <w:spacing w:val="-3"/>
          <w:sz w:val="20"/>
          <w:szCs w:val="20"/>
        </w:rPr>
        <w:t xml:space="preserve">ww. </w:t>
      </w:r>
      <w:r w:rsidRPr="00E7012C">
        <w:rPr>
          <w:rFonts w:ascii="Cambria" w:hAnsi="Cambria" w:cstheme="majorHAnsi"/>
          <w:sz w:val="20"/>
          <w:szCs w:val="20"/>
        </w:rPr>
        <w:t xml:space="preserve">zmian zawiadamiając niezwłocznie </w:t>
      </w:r>
      <w:r w:rsidR="00A96DB2">
        <w:rPr>
          <w:rFonts w:ascii="Cambria" w:hAnsi="Cambria" w:cstheme="majorHAnsi"/>
          <w:sz w:val="20"/>
          <w:szCs w:val="20"/>
        </w:rPr>
        <w:br/>
      </w:r>
      <w:r w:rsidRPr="00E7012C">
        <w:rPr>
          <w:rFonts w:ascii="Cambria" w:hAnsi="Cambria" w:cstheme="majorHAnsi"/>
          <w:sz w:val="20"/>
          <w:szCs w:val="20"/>
        </w:rPr>
        <w:t>o tym na piśmie lub w formie elektronicznej drugą Stronę</w:t>
      </w:r>
      <w:r w:rsidRPr="00E7012C">
        <w:rPr>
          <w:rFonts w:ascii="Cambria" w:hAnsi="Cambria" w:cstheme="majorHAnsi"/>
          <w:spacing w:val="-15"/>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Wszelkie spory między Stronami wynikłe w związku albo na podstawie Umowy, których nie da się</w:t>
      </w:r>
      <w:r w:rsidRPr="00E7012C">
        <w:rPr>
          <w:rFonts w:ascii="Cambria" w:hAnsi="Cambria" w:cstheme="majorHAnsi"/>
          <w:spacing w:val="-12"/>
          <w:sz w:val="20"/>
          <w:szCs w:val="20"/>
        </w:rPr>
        <w:t xml:space="preserve"> </w:t>
      </w:r>
      <w:r w:rsidRPr="00E7012C">
        <w:rPr>
          <w:rFonts w:ascii="Cambria" w:hAnsi="Cambria" w:cstheme="majorHAnsi"/>
          <w:sz w:val="20"/>
          <w:szCs w:val="20"/>
        </w:rPr>
        <w:t>rozstrzygnąć</w:t>
      </w:r>
      <w:r w:rsidRPr="00E7012C">
        <w:rPr>
          <w:rFonts w:ascii="Cambria" w:hAnsi="Cambria" w:cstheme="majorHAnsi"/>
          <w:spacing w:val="-13"/>
          <w:sz w:val="20"/>
          <w:szCs w:val="20"/>
        </w:rPr>
        <w:t xml:space="preserve"> </w:t>
      </w:r>
      <w:r w:rsidRPr="00E7012C">
        <w:rPr>
          <w:rFonts w:ascii="Cambria" w:hAnsi="Cambria" w:cstheme="majorHAnsi"/>
          <w:sz w:val="20"/>
          <w:szCs w:val="20"/>
        </w:rPr>
        <w:t>polubownie,</w:t>
      </w:r>
      <w:r w:rsidRPr="00E7012C">
        <w:rPr>
          <w:rFonts w:ascii="Cambria" w:hAnsi="Cambria" w:cstheme="majorHAnsi"/>
          <w:spacing w:val="-10"/>
          <w:sz w:val="20"/>
          <w:szCs w:val="20"/>
        </w:rPr>
        <w:t xml:space="preserve"> </w:t>
      </w:r>
      <w:r w:rsidRPr="00E7012C">
        <w:rPr>
          <w:rFonts w:ascii="Cambria" w:hAnsi="Cambria" w:cstheme="majorHAnsi"/>
          <w:sz w:val="20"/>
          <w:szCs w:val="20"/>
        </w:rPr>
        <w:t>będą</w:t>
      </w:r>
      <w:r w:rsidRPr="00E7012C">
        <w:rPr>
          <w:rFonts w:ascii="Cambria" w:hAnsi="Cambria" w:cstheme="majorHAnsi"/>
          <w:spacing w:val="-14"/>
          <w:sz w:val="20"/>
          <w:szCs w:val="20"/>
        </w:rPr>
        <w:t xml:space="preserve"> </w:t>
      </w:r>
      <w:r w:rsidRPr="00E7012C">
        <w:rPr>
          <w:rFonts w:ascii="Cambria" w:hAnsi="Cambria" w:cstheme="majorHAnsi"/>
          <w:sz w:val="20"/>
          <w:szCs w:val="20"/>
        </w:rPr>
        <w:t>rozstrzygane</w:t>
      </w:r>
      <w:r w:rsidRPr="00E7012C">
        <w:rPr>
          <w:rFonts w:ascii="Cambria" w:hAnsi="Cambria" w:cstheme="majorHAnsi"/>
          <w:spacing w:val="-13"/>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sąd</w:t>
      </w:r>
      <w:r w:rsidRPr="00E7012C">
        <w:rPr>
          <w:rFonts w:ascii="Cambria" w:hAnsi="Cambria" w:cstheme="majorHAnsi"/>
          <w:spacing w:val="-11"/>
          <w:sz w:val="20"/>
          <w:szCs w:val="20"/>
        </w:rPr>
        <w:t xml:space="preserve"> </w:t>
      </w:r>
      <w:r w:rsidRPr="00E7012C">
        <w:rPr>
          <w:rFonts w:ascii="Cambria" w:hAnsi="Cambria" w:cstheme="majorHAnsi"/>
          <w:sz w:val="20"/>
          <w:szCs w:val="20"/>
        </w:rPr>
        <w:t>powszechny</w:t>
      </w:r>
      <w:r w:rsidRPr="00E7012C">
        <w:rPr>
          <w:rFonts w:ascii="Cambria" w:hAnsi="Cambria" w:cstheme="majorHAnsi"/>
          <w:spacing w:val="-13"/>
          <w:sz w:val="20"/>
          <w:szCs w:val="20"/>
        </w:rPr>
        <w:t xml:space="preserve"> </w:t>
      </w:r>
      <w:r w:rsidRPr="00E7012C">
        <w:rPr>
          <w:rFonts w:ascii="Cambria" w:hAnsi="Cambria" w:cstheme="majorHAnsi"/>
          <w:sz w:val="20"/>
          <w:szCs w:val="20"/>
        </w:rPr>
        <w:t>miejscowo</w:t>
      </w:r>
      <w:r w:rsidRPr="00E7012C">
        <w:rPr>
          <w:rFonts w:ascii="Cambria" w:hAnsi="Cambria" w:cstheme="majorHAnsi"/>
          <w:spacing w:val="-11"/>
          <w:sz w:val="20"/>
          <w:szCs w:val="20"/>
        </w:rPr>
        <w:t xml:space="preserve"> </w:t>
      </w:r>
      <w:r w:rsidRPr="00E7012C">
        <w:rPr>
          <w:rFonts w:ascii="Cambria" w:hAnsi="Cambria" w:cstheme="majorHAnsi"/>
          <w:sz w:val="20"/>
          <w:szCs w:val="20"/>
        </w:rPr>
        <w:t>właściwy</w:t>
      </w:r>
      <w:r w:rsidRPr="00E7012C">
        <w:rPr>
          <w:rFonts w:ascii="Cambria" w:hAnsi="Cambria" w:cstheme="majorHAnsi"/>
          <w:spacing w:val="-13"/>
          <w:sz w:val="20"/>
          <w:szCs w:val="20"/>
        </w:rPr>
        <w:t xml:space="preserve"> </w:t>
      </w:r>
      <w:r w:rsidRPr="00E7012C">
        <w:rPr>
          <w:rFonts w:ascii="Cambria" w:hAnsi="Cambria" w:cstheme="majorHAnsi"/>
          <w:sz w:val="20"/>
          <w:szCs w:val="20"/>
        </w:rPr>
        <w:t>dla siedziby</w:t>
      </w:r>
      <w:r w:rsidRPr="00E7012C">
        <w:rPr>
          <w:rFonts w:ascii="Cambria" w:hAnsi="Cambria" w:cstheme="majorHAnsi"/>
          <w:spacing w:val="-3"/>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Prawa</w:t>
      </w:r>
      <w:r w:rsidRPr="00E7012C">
        <w:rPr>
          <w:rFonts w:ascii="Cambria" w:hAnsi="Cambria" w:cstheme="majorHAnsi"/>
          <w:spacing w:val="-4"/>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obowiązki</w:t>
      </w:r>
      <w:r w:rsidRPr="00E7012C">
        <w:rPr>
          <w:rFonts w:ascii="Cambria" w:hAnsi="Cambria" w:cstheme="majorHAnsi"/>
          <w:spacing w:val="-3"/>
          <w:sz w:val="20"/>
          <w:szCs w:val="20"/>
        </w:rPr>
        <w:t xml:space="preserve"> </w:t>
      </w:r>
      <w:r w:rsidRPr="00E7012C">
        <w:rPr>
          <w:rFonts w:ascii="Cambria" w:hAnsi="Cambria" w:cstheme="majorHAnsi"/>
          <w:sz w:val="20"/>
          <w:szCs w:val="20"/>
        </w:rPr>
        <w:t>Stron</w:t>
      </w:r>
      <w:r w:rsidRPr="00E7012C">
        <w:rPr>
          <w:rFonts w:ascii="Cambria" w:hAnsi="Cambria" w:cstheme="majorHAnsi"/>
          <w:spacing w:val="-8"/>
          <w:sz w:val="20"/>
          <w:szCs w:val="20"/>
        </w:rPr>
        <w:t xml:space="preserve"> </w:t>
      </w:r>
      <w:r w:rsidRPr="00E7012C">
        <w:rPr>
          <w:rFonts w:ascii="Cambria" w:hAnsi="Cambria" w:cstheme="majorHAnsi"/>
          <w:sz w:val="20"/>
          <w:szCs w:val="20"/>
        </w:rPr>
        <w:t>określone</w:t>
      </w:r>
      <w:r w:rsidRPr="00E7012C">
        <w:rPr>
          <w:rFonts w:ascii="Cambria" w:hAnsi="Cambria" w:cstheme="majorHAnsi"/>
          <w:spacing w:val="-3"/>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wynikające</w:t>
      </w:r>
      <w:r w:rsidRPr="00E7012C">
        <w:rPr>
          <w:rFonts w:ascii="Cambria" w:hAnsi="Cambria" w:cstheme="majorHAnsi"/>
          <w:spacing w:val="-5"/>
          <w:sz w:val="20"/>
          <w:szCs w:val="20"/>
        </w:rPr>
        <w:t xml:space="preserve"> </w:t>
      </w:r>
      <w:r w:rsidRPr="00E7012C">
        <w:rPr>
          <w:rFonts w:ascii="Cambria" w:hAnsi="Cambria" w:cstheme="majorHAnsi"/>
          <w:sz w:val="20"/>
          <w:szCs w:val="20"/>
        </w:rPr>
        <w:t>z</w:t>
      </w:r>
      <w:r w:rsidRPr="00E7012C">
        <w:rPr>
          <w:rFonts w:ascii="Cambria" w:hAnsi="Cambria" w:cstheme="majorHAnsi"/>
          <w:spacing w:val="-5"/>
          <w:sz w:val="20"/>
          <w:szCs w:val="20"/>
        </w:rPr>
        <w:t xml:space="preserve"> </w:t>
      </w:r>
      <w:r w:rsidRPr="00E7012C">
        <w:rPr>
          <w:rFonts w:ascii="Cambria" w:hAnsi="Cambria" w:cstheme="majorHAnsi"/>
          <w:sz w:val="20"/>
          <w:szCs w:val="20"/>
        </w:rPr>
        <w:t>Umowy,</w:t>
      </w:r>
      <w:r w:rsidRPr="00E7012C">
        <w:rPr>
          <w:rFonts w:ascii="Cambria" w:hAnsi="Cambria" w:cstheme="majorHAnsi"/>
          <w:spacing w:val="-1"/>
          <w:sz w:val="20"/>
          <w:szCs w:val="20"/>
        </w:rPr>
        <w:t xml:space="preserve"> </w:t>
      </w:r>
      <w:r w:rsidRPr="00E7012C">
        <w:rPr>
          <w:rFonts w:ascii="Cambria" w:hAnsi="Cambria" w:cstheme="majorHAnsi"/>
          <w:sz w:val="20"/>
          <w:szCs w:val="20"/>
        </w:rPr>
        <w:t>nie</w:t>
      </w:r>
      <w:r w:rsidRPr="00E7012C">
        <w:rPr>
          <w:rFonts w:ascii="Cambria" w:hAnsi="Cambria" w:cstheme="majorHAnsi"/>
          <w:spacing w:val="-3"/>
          <w:sz w:val="20"/>
          <w:szCs w:val="20"/>
        </w:rPr>
        <w:t xml:space="preserve"> </w:t>
      </w:r>
      <w:r w:rsidRPr="00E7012C">
        <w:rPr>
          <w:rFonts w:ascii="Cambria" w:hAnsi="Cambria" w:cstheme="majorHAnsi"/>
          <w:sz w:val="20"/>
          <w:szCs w:val="20"/>
        </w:rPr>
        <w:t>mogą</w:t>
      </w:r>
      <w:r w:rsidRPr="00E7012C">
        <w:rPr>
          <w:rFonts w:ascii="Cambria" w:hAnsi="Cambria" w:cstheme="majorHAnsi"/>
          <w:spacing w:val="-3"/>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przenoszone</w:t>
      </w:r>
      <w:r w:rsidRPr="00E7012C">
        <w:rPr>
          <w:rFonts w:ascii="Cambria" w:hAnsi="Cambria" w:cstheme="majorHAnsi"/>
          <w:spacing w:val="-3"/>
          <w:sz w:val="20"/>
          <w:szCs w:val="20"/>
        </w:rPr>
        <w:t xml:space="preserve"> </w:t>
      </w:r>
      <w:r w:rsidRPr="00E7012C">
        <w:rPr>
          <w:rFonts w:ascii="Cambria" w:hAnsi="Cambria" w:cstheme="majorHAnsi"/>
          <w:sz w:val="20"/>
          <w:szCs w:val="20"/>
        </w:rPr>
        <w:t>na</w:t>
      </w:r>
      <w:r w:rsidRPr="00E7012C">
        <w:rPr>
          <w:rFonts w:ascii="Cambria" w:hAnsi="Cambria" w:cstheme="majorHAnsi"/>
          <w:spacing w:val="-3"/>
          <w:sz w:val="20"/>
          <w:szCs w:val="20"/>
        </w:rPr>
        <w:t xml:space="preserve"> </w:t>
      </w:r>
      <w:r w:rsidRPr="00E7012C">
        <w:rPr>
          <w:rFonts w:ascii="Cambria" w:hAnsi="Cambria" w:cstheme="majorHAnsi"/>
          <w:sz w:val="20"/>
          <w:szCs w:val="20"/>
        </w:rPr>
        <w:t>osoby trzecie bez pisemnej zgody drugiej</w:t>
      </w:r>
      <w:r w:rsidRPr="00E7012C">
        <w:rPr>
          <w:rFonts w:ascii="Cambria" w:hAnsi="Cambria" w:cstheme="majorHAnsi"/>
          <w:spacing w:val="-4"/>
          <w:sz w:val="20"/>
          <w:szCs w:val="20"/>
        </w:rPr>
        <w:t xml:space="preserve"> </w:t>
      </w:r>
      <w:r w:rsidRPr="00E7012C">
        <w:rPr>
          <w:rFonts w:ascii="Cambria" w:hAnsi="Cambria" w:cstheme="majorHAnsi"/>
          <w:sz w:val="20"/>
          <w:szCs w:val="20"/>
        </w:rPr>
        <w:t>Strony.</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 sprawach nieuregulowanych Umową zastosowanie mają w szczególności przepisy Kodeksu cywilnego.</w:t>
      </w:r>
    </w:p>
    <w:p w:rsidR="00525F17" w:rsidRPr="00525F17"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Umowę</w:t>
      </w:r>
      <w:r w:rsidRPr="00E7012C">
        <w:rPr>
          <w:rFonts w:ascii="Cambria" w:hAnsi="Cambria" w:cstheme="majorHAnsi"/>
          <w:spacing w:val="-6"/>
          <w:sz w:val="20"/>
          <w:szCs w:val="20"/>
        </w:rPr>
        <w:t xml:space="preserve"> </w:t>
      </w:r>
      <w:r w:rsidRPr="00E7012C">
        <w:rPr>
          <w:rFonts w:ascii="Cambria" w:hAnsi="Cambria" w:cstheme="majorHAnsi"/>
          <w:sz w:val="20"/>
          <w:szCs w:val="20"/>
        </w:rPr>
        <w:t>sporządzono</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6"/>
          <w:sz w:val="20"/>
          <w:szCs w:val="20"/>
        </w:rPr>
        <w:t xml:space="preserve"> </w:t>
      </w:r>
      <w:r w:rsidRPr="00E7012C">
        <w:rPr>
          <w:rFonts w:ascii="Cambria" w:hAnsi="Cambria" w:cstheme="majorHAnsi"/>
          <w:sz w:val="20"/>
          <w:szCs w:val="20"/>
        </w:rPr>
        <w:t>dwóch</w:t>
      </w:r>
      <w:r w:rsidRPr="00E7012C">
        <w:rPr>
          <w:rFonts w:ascii="Cambria" w:hAnsi="Cambria" w:cstheme="majorHAnsi"/>
          <w:spacing w:val="-7"/>
          <w:sz w:val="20"/>
          <w:szCs w:val="20"/>
        </w:rPr>
        <w:t xml:space="preserve"> </w:t>
      </w:r>
      <w:r w:rsidRPr="00E7012C">
        <w:rPr>
          <w:rFonts w:ascii="Cambria" w:hAnsi="Cambria" w:cstheme="majorHAnsi"/>
          <w:sz w:val="20"/>
          <w:szCs w:val="20"/>
        </w:rPr>
        <w:t>jednobrzmiących</w:t>
      </w:r>
      <w:r w:rsidRPr="00E7012C">
        <w:rPr>
          <w:rFonts w:ascii="Cambria" w:hAnsi="Cambria" w:cstheme="majorHAnsi"/>
          <w:spacing w:val="-3"/>
          <w:sz w:val="20"/>
          <w:szCs w:val="20"/>
        </w:rPr>
        <w:t xml:space="preserve"> </w:t>
      </w:r>
      <w:r w:rsidRPr="00E7012C">
        <w:rPr>
          <w:rFonts w:ascii="Cambria" w:hAnsi="Cambria" w:cstheme="majorHAnsi"/>
          <w:sz w:val="20"/>
          <w:szCs w:val="20"/>
        </w:rPr>
        <w:t>egzemplarzach</w:t>
      </w:r>
      <w:r w:rsidRPr="00E7012C">
        <w:rPr>
          <w:rFonts w:ascii="Cambria" w:hAnsi="Cambria" w:cstheme="majorHAnsi"/>
          <w:spacing w:val="-7"/>
          <w:sz w:val="20"/>
          <w:szCs w:val="20"/>
        </w:rPr>
        <w:t xml:space="preserve"> </w:t>
      </w:r>
      <w:r w:rsidRPr="00E7012C">
        <w:rPr>
          <w:rFonts w:ascii="Cambria" w:hAnsi="Cambria" w:cstheme="majorHAnsi"/>
          <w:sz w:val="20"/>
          <w:szCs w:val="20"/>
        </w:rPr>
        <w:t>po</w:t>
      </w:r>
      <w:r w:rsidRPr="00E7012C">
        <w:rPr>
          <w:rFonts w:ascii="Cambria" w:hAnsi="Cambria" w:cstheme="majorHAnsi"/>
          <w:spacing w:val="-7"/>
          <w:sz w:val="20"/>
          <w:szCs w:val="20"/>
        </w:rPr>
        <w:t xml:space="preserve"> </w:t>
      </w:r>
      <w:r w:rsidRPr="00E7012C">
        <w:rPr>
          <w:rFonts w:ascii="Cambria" w:hAnsi="Cambria" w:cstheme="majorHAnsi"/>
          <w:sz w:val="20"/>
          <w:szCs w:val="20"/>
        </w:rPr>
        <w:t>jednym</w:t>
      </w:r>
      <w:r w:rsidRPr="00E7012C">
        <w:rPr>
          <w:rFonts w:ascii="Cambria" w:hAnsi="Cambria" w:cstheme="majorHAnsi"/>
          <w:spacing w:val="-4"/>
          <w:sz w:val="20"/>
          <w:szCs w:val="20"/>
        </w:rPr>
        <w:t xml:space="preserve"> </w:t>
      </w:r>
      <w:r w:rsidRPr="00E7012C">
        <w:rPr>
          <w:rFonts w:ascii="Cambria" w:hAnsi="Cambria" w:cstheme="majorHAnsi"/>
          <w:sz w:val="20"/>
          <w:szCs w:val="20"/>
        </w:rPr>
        <w:t>dla</w:t>
      </w:r>
      <w:r w:rsidRPr="00E7012C">
        <w:rPr>
          <w:rFonts w:ascii="Cambria" w:hAnsi="Cambria" w:cstheme="majorHAnsi"/>
          <w:spacing w:val="-9"/>
          <w:sz w:val="20"/>
          <w:szCs w:val="20"/>
        </w:rPr>
        <w:t xml:space="preserve"> </w:t>
      </w:r>
      <w:r w:rsidRPr="00E7012C">
        <w:rPr>
          <w:rFonts w:ascii="Cambria" w:hAnsi="Cambria" w:cstheme="majorHAnsi"/>
          <w:sz w:val="20"/>
          <w:szCs w:val="20"/>
        </w:rPr>
        <w:t>każdej</w:t>
      </w:r>
      <w:r w:rsidRPr="00E7012C">
        <w:rPr>
          <w:rFonts w:ascii="Cambria" w:hAnsi="Cambria" w:cstheme="majorHAnsi"/>
          <w:spacing w:val="-4"/>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p>
    <w:p w:rsidR="001B6CC7" w:rsidRDefault="001B6CC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56F64" w:rsidRDefault="00E56F64"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7012C" w:rsidRPr="00525F17" w:rsidRDefault="00525F1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Wykaz załączników:</w:t>
      </w:r>
    </w:p>
    <w:p w:rsidR="00E7012C" w:rsidRPr="00525F17" w:rsidRDefault="00E7012C" w:rsidP="00D21973">
      <w:pPr>
        <w:widowControl w:val="0"/>
        <w:numPr>
          <w:ilvl w:val="0"/>
          <w:numId w:val="34"/>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1 – parametry techniczne Sprzętu, Charakterystyka Przedmiotu Zamówienia,</w:t>
      </w:r>
    </w:p>
    <w:p w:rsidR="00E7012C" w:rsidRPr="00525F17" w:rsidRDefault="00E7012C" w:rsidP="00D21973">
      <w:pPr>
        <w:widowControl w:val="0"/>
        <w:numPr>
          <w:ilvl w:val="0"/>
          <w:numId w:val="34"/>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2 – formularz</w:t>
      </w:r>
      <w:r w:rsidRPr="00525F17">
        <w:rPr>
          <w:rFonts w:ascii="Cambria" w:hAnsi="Cambria" w:cstheme="majorHAnsi"/>
          <w:spacing w:val="-3"/>
          <w:sz w:val="16"/>
          <w:szCs w:val="16"/>
        </w:rPr>
        <w:t xml:space="preserve"> </w:t>
      </w:r>
      <w:r w:rsidRPr="00525F17">
        <w:rPr>
          <w:rFonts w:ascii="Cambria" w:hAnsi="Cambria" w:cstheme="majorHAnsi"/>
          <w:sz w:val="16"/>
          <w:szCs w:val="16"/>
        </w:rPr>
        <w:t>Protokołu</w:t>
      </w: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E7012C" w:rsidRPr="00E7012C" w:rsidRDefault="002F6604" w:rsidP="00E7012C">
      <w:pPr>
        <w:keepNext/>
        <w:keepLines/>
        <w:tabs>
          <w:tab w:val="left" w:pos="7394"/>
        </w:tabs>
        <w:spacing w:before="40" w:line="276" w:lineRule="auto"/>
        <w:ind w:left="498"/>
        <w:outlineLvl w:val="3"/>
        <w:rPr>
          <w:rFonts w:ascii="Cambria" w:eastAsiaTheme="majorEastAsia" w:hAnsi="Cambria" w:cstheme="majorHAnsi"/>
          <w:iCs/>
          <w:sz w:val="20"/>
          <w:szCs w:val="20"/>
        </w:rPr>
      </w:pPr>
      <w:r>
        <w:rPr>
          <w:rFonts w:ascii="Cambria" w:eastAsiaTheme="majorEastAsia" w:hAnsi="Cambria" w:cstheme="majorHAnsi"/>
          <w:iCs/>
          <w:sz w:val="20"/>
          <w:szCs w:val="20"/>
        </w:rPr>
        <w:t>WYKONAWCA</w:t>
      </w:r>
      <w:r>
        <w:rPr>
          <w:rFonts w:ascii="Cambria" w:eastAsiaTheme="majorEastAsia" w:hAnsi="Cambria" w:cstheme="majorHAnsi"/>
          <w:iCs/>
          <w:sz w:val="20"/>
          <w:szCs w:val="20"/>
        </w:rPr>
        <w:tab/>
        <w:t>ZAMAWIAJĄCY</w:t>
      </w:r>
    </w:p>
    <w:p w:rsidR="00525F17" w:rsidRDefault="00525F17" w:rsidP="00E7012C">
      <w:pPr>
        <w:spacing w:after="60" w:line="276" w:lineRule="auto"/>
        <w:ind w:left="6372"/>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3F39F3" w:rsidRDefault="003F39F3" w:rsidP="00447F56">
      <w:pPr>
        <w:spacing w:after="60" w:line="276" w:lineRule="auto"/>
        <w:outlineLvl w:val="0"/>
        <w:rPr>
          <w:rFonts w:asciiTheme="majorHAnsi" w:hAnsiTheme="majorHAnsi" w:cs="Arial"/>
          <w:b/>
          <w:sz w:val="20"/>
          <w:szCs w:val="20"/>
        </w:rPr>
      </w:pPr>
    </w:p>
    <w:p w:rsidR="00447F56" w:rsidRDefault="00447F56"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C3ABE" w:rsidRDefault="00CC3ABE" w:rsidP="005A1AED">
      <w:pPr>
        <w:spacing w:after="60" w:line="276" w:lineRule="auto"/>
        <w:outlineLvl w:val="0"/>
        <w:rPr>
          <w:rFonts w:asciiTheme="majorHAnsi" w:hAnsiTheme="majorHAnsi" w:cs="Arial"/>
          <w:b/>
          <w:sz w:val="20"/>
          <w:szCs w:val="20"/>
        </w:rPr>
      </w:pPr>
    </w:p>
    <w:p w:rsidR="00CC3ABE" w:rsidRDefault="00CC3ABE"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E7012C" w:rsidRDefault="00E7012C" w:rsidP="0009408E">
      <w:pPr>
        <w:spacing w:after="60" w:line="276" w:lineRule="auto"/>
        <w:jc w:val="right"/>
        <w:outlineLvl w:val="0"/>
        <w:rPr>
          <w:rFonts w:asciiTheme="majorHAnsi" w:hAnsiTheme="majorHAnsi" w:cs="Arial"/>
          <w:b/>
          <w:sz w:val="20"/>
          <w:szCs w:val="20"/>
        </w:rPr>
      </w:pPr>
      <w:r w:rsidRPr="00E7012C">
        <w:rPr>
          <w:rFonts w:asciiTheme="majorHAnsi" w:hAnsiTheme="majorHAnsi" w:cs="Arial"/>
          <w:b/>
          <w:sz w:val="20"/>
          <w:szCs w:val="20"/>
        </w:rPr>
        <w:lastRenderedPageBreak/>
        <w:t xml:space="preserve">Załącznik nr 2 do umowy </w:t>
      </w:r>
    </w:p>
    <w:p w:rsidR="00525F17" w:rsidRPr="00E7012C" w:rsidRDefault="00525F17" w:rsidP="00525F17">
      <w:pPr>
        <w:spacing w:after="60" w:line="276" w:lineRule="auto"/>
        <w:jc w:val="both"/>
        <w:outlineLvl w:val="0"/>
        <w:rPr>
          <w:rFonts w:asciiTheme="majorHAnsi" w:hAnsiTheme="majorHAnsi" w:cs="Arial"/>
          <w:b/>
          <w:sz w:val="20"/>
          <w:szCs w:val="20"/>
        </w:rPr>
      </w:pPr>
    </w:p>
    <w:p w:rsidR="00E7012C" w:rsidRPr="00E7012C" w:rsidRDefault="00E7012C" w:rsidP="00E7012C">
      <w:pPr>
        <w:widowControl w:val="0"/>
        <w:tabs>
          <w:tab w:val="left" w:leader="dot" w:pos="9401"/>
        </w:tabs>
        <w:autoSpaceDE w:val="0"/>
        <w:autoSpaceDN w:val="0"/>
        <w:spacing w:before="94"/>
        <w:ind w:left="7513"/>
        <w:rPr>
          <w:rFonts w:asciiTheme="majorHAnsi" w:eastAsia="Arial" w:hAnsiTheme="majorHAnsi" w:cs="Calibri"/>
          <w:b/>
          <w:szCs w:val="24"/>
        </w:rPr>
      </w:pPr>
      <w:r w:rsidRPr="00E7012C">
        <w:rPr>
          <w:rFonts w:asciiTheme="majorHAnsi" w:eastAsia="Arial" w:hAnsiTheme="majorHAnsi" w:cs="Calibri"/>
          <w:b/>
          <w:szCs w:val="24"/>
        </w:rPr>
        <w:t xml:space="preserve"> </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Protokół  zdawczo - odbiorczy sprzętu</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z dnia ……………………….</w:t>
      </w:r>
    </w:p>
    <w:p w:rsidR="00E7012C" w:rsidRPr="00E7012C" w:rsidRDefault="00E7012C" w:rsidP="00E7012C">
      <w:pPr>
        <w:widowControl w:val="0"/>
        <w:autoSpaceDE w:val="0"/>
        <w:autoSpaceDN w:val="0"/>
        <w:rPr>
          <w:rFonts w:asciiTheme="majorHAnsi" w:eastAsia="Arial" w:hAnsiTheme="majorHAnsi" w:cs="Calibri"/>
          <w:b/>
          <w:sz w:val="20"/>
          <w:szCs w:val="20"/>
        </w:rPr>
      </w:pPr>
    </w:p>
    <w:p w:rsidR="00E7012C" w:rsidRPr="00E7012C" w:rsidRDefault="00E7012C" w:rsidP="00E7012C">
      <w:pPr>
        <w:widowControl w:val="0"/>
        <w:autoSpaceDE w:val="0"/>
        <w:autoSpaceDN w:val="0"/>
        <w:spacing w:before="7"/>
        <w:rPr>
          <w:rFonts w:asciiTheme="majorHAnsi" w:eastAsia="Arial" w:hAnsiTheme="majorHAnsi" w:cs="Calibri"/>
          <w:b/>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pacing w:val="-1"/>
          <w:sz w:val="20"/>
          <w:szCs w:val="20"/>
        </w:rPr>
        <w:t>Wykonawca:</w:t>
      </w:r>
      <w:r w:rsidRPr="00E7012C">
        <w:rPr>
          <w:rFonts w:asciiTheme="majorHAnsi" w:eastAsia="Arial" w:hAnsiTheme="majorHAnsi" w:cs="Calibri"/>
          <w:spacing w:val="40"/>
          <w:sz w:val="20"/>
          <w:szCs w:val="20"/>
        </w:rPr>
        <w:t xml:space="preserve"> </w:t>
      </w:r>
      <w:r w:rsidRPr="00E7012C">
        <w:rPr>
          <w:rFonts w:asciiTheme="majorHAnsi" w:eastAsia="Arial" w:hAnsiTheme="majorHAnsi" w:cs="Calibri"/>
          <w:spacing w:val="-1"/>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rPr>
          <w:rFonts w:asciiTheme="majorHAnsi" w:eastAsia="Arial" w:hAnsiTheme="majorHAnsi" w:cs="Calibri"/>
          <w:szCs w:val="24"/>
        </w:rPr>
      </w:pPr>
    </w:p>
    <w:p w:rsidR="00E7012C" w:rsidRPr="00E7012C" w:rsidRDefault="00E7012C" w:rsidP="00E7012C">
      <w:pPr>
        <w:widowControl w:val="0"/>
        <w:autoSpaceDE w:val="0"/>
        <w:autoSpaceDN w:val="0"/>
        <w:spacing w:before="6"/>
        <w:rPr>
          <w:rFonts w:asciiTheme="majorHAnsi" w:eastAsia="Arial" w:hAnsiTheme="majorHAnsi" w:cs="Calibri"/>
          <w:szCs w:val="24"/>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E7012C"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 xml:space="preserve">Adres dostawy </w:t>
            </w:r>
          </w:p>
        </w:tc>
      </w:tr>
      <w:tr w:rsidR="00E7012C" w:rsidRPr="00E7012C"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Uwagi:</w:t>
            </w:r>
          </w:p>
        </w:tc>
      </w:tr>
      <w:tr w:rsidR="00E7012C" w:rsidRPr="00E7012C"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Arial"/>
                <w:b w:val="0"/>
                <w:bCs w:val="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Nazwa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E7012C">
              <w:rPr>
                <w:rFonts w:asciiTheme="majorHAnsi" w:eastAsia="Arial" w:hAnsiTheme="majorHAnsi" w:cs="Calibri"/>
                <w:sz w:val="20"/>
                <w:szCs w:val="20"/>
              </w:rPr>
              <w:t>Wykonanie</w:t>
            </w: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D21973">
            <w:pPr>
              <w:widowControl w:val="0"/>
              <w:numPr>
                <w:ilvl w:val="0"/>
                <w:numId w:val="36"/>
              </w:numPr>
              <w:autoSpaceDE w:val="0"/>
              <w:autoSpaceDN w:val="0"/>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Dostawa sprzętu</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Montaż monitora</w:t>
            </w:r>
            <w:r w:rsidR="00E7012C" w:rsidRPr="00E7012C">
              <w:rPr>
                <w:rFonts w:asciiTheme="majorHAnsi" w:eastAsia="Times New Roman" w:hAnsiTheme="majorHAnsi" w:cs="Calibri"/>
                <w:color w:val="000000"/>
                <w:sz w:val="20"/>
                <w:szCs w:val="20"/>
                <w:lang w:eastAsia="pl-PL"/>
              </w:rPr>
              <w:t xml:space="preserve"> </w:t>
            </w:r>
            <w:r w:rsidR="00C54DBD">
              <w:rPr>
                <w:rFonts w:asciiTheme="majorHAnsi" w:eastAsia="Times New Roman" w:hAnsiTheme="majorHAnsi" w:cs="Calibri"/>
                <w:color w:val="000000"/>
                <w:sz w:val="20"/>
                <w:szCs w:val="20"/>
                <w:lang w:eastAsia="pl-PL"/>
              </w:rPr>
              <w:t>interaktywnego</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Przekazanie dokumentacji</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63410E"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63410E" w:rsidRPr="0063410E" w:rsidRDefault="0063410E" w:rsidP="00E7012C">
            <w:pPr>
              <w:widowControl w:val="0"/>
              <w:autoSpaceDE w:val="0"/>
              <w:autoSpaceDN w:val="0"/>
              <w:rPr>
                <w:rFonts w:asciiTheme="majorHAnsi" w:eastAsia="Times New Roman" w:hAnsiTheme="majorHAnsi" w:cs="Calibri"/>
                <w:b w:val="0"/>
                <w:color w:val="000000"/>
                <w:sz w:val="20"/>
                <w:szCs w:val="20"/>
                <w:lang w:eastAsia="pl-PL"/>
              </w:rPr>
            </w:pPr>
            <w:r w:rsidRPr="0063410E">
              <w:rPr>
                <w:rFonts w:asciiTheme="majorHAnsi" w:eastAsia="Times New Roman" w:hAnsiTheme="majorHAnsi" w:cs="Calibri"/>
                <w:b w:val="0"/>
                <w:color w:val="000000"/>
                <w:sz w:val="20"/>
                <w:szCs w:val="20"/>
                <w:lang w:eastAsia="pl-PL"/>
              </w:rPr>
              <w:t>4.</w:t>
            </w:r>
          </w:p>
        </w:tc>
        <w:tc>
          <w:tcPr>
            <w:tcW w:w="6318" w:type="dxa"/>
            <w:gridSpan w:val="3"/>
            <w:noWrap/>
          </w:tcPr>
          <w:p w:rsidR="0063410E"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63410E"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E7012C" w:rsidRDefault="00E7012C" w:rsidP="00E7012C">
      <w:pPr>
        <w:widowControl w:val="0"/>
        <w:autoSpaceDE w:val="0"/>
        <w:autoSpaceDN w:val="0"/>
        <w:rPr>
          <w:rFonts w:asciiTheme="majorHAnsi" w:eastAsia="Arial" w:hAnsiTheme="majorHAnsi" w:cs="Calibri"/>
          <w:sz w:val="20"/>
          <w:szCs w:val="20"/>
        </w:rPr>
      </w:pPr>
    </w:p>
    <w:p w:rsidR="00E7012C" w:rsidRPr="00E7012C" w:rsidRDefault="00E7012C" w:rsidP="00E7012C">
      <w:pPr>
        <w:widowControl w:val="0"/>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 xml:space="preserve">      </w:t>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p>
    <w:p w:rsidR="00E7012C" w:rsidRPr="00E7012C" w:rsidRDefault="00E7012C" w:rsidP="00E7012C">
      <w:pPr>
        <w:widowControl w:val="0"/>
        <w:tabs>
          <w:tab w:val="left" w:pos="851"/>
          <w:tab w:val="left" w:pos="5954"/>
        </w:tabs>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ab/>
        <w:t>podpis Wykonawcy</w:t>
      </w:r>
      <w:r w:rsidRPr="00E7012C">
        <w:rPr>
          <w:rFonts w:asciiTheme="majorHAnsi" w:eastAsia="Arial" w:hAnsiTheme="majorHAnsi" w:cs="Calibri"/>
          <w:sz w:val="20"/>
          <w:szCs w:val="20"/>
        </w:rPr>
        <w:tab/>
        <w:t>podpis Zamawiającego</w:t>
      </w:r>
    </w:p>
    <w:p w:rsidR="00E7012C" w:rsidRPr="00E7012C" w:rsidRDefault="00E7012C" w:rsidP="00E7012C">
      <w:pPr>
        <w:widowControl w:val="0"/>
        <w:tabs>
          <w:tab w:val="left" w:pos="1134"/>
          <w:tab w:val="left" w:pos="6804"/>
        </w:tabs>
        <w:autoSpaceDE w:val="0"/>
        <w:autoSpaceDN w:val="0"/>
        <w:rPr>
          <w:rFonts w:asciiTheme="majorHAnsi" w:eastAsia="Arial" w:hAnsiTheme="majorHAnsi" w:cs="Calibri"/>
          <w:szCs w:val="24"/>
        </w:rPr>
      </w:pPr>
    </w:p>
    <w:p w:rsidR="00E7012C" w:rsidRPr="00D9622F" w:rsidRDefault="00E7012C" w:rsidP="00D9622F">
      <w:pPr>
        <w:widowControl w:val="0"/>
        <w:autoSpaceDE w:val="0"/>
        <w:autoSpaceDN w:val="0"/>
        <w:spacing w:before="3"/>
        <w:rPr>
          <w:rFonts w:ascii="Calibri" w:eastAsia="Arial" w:hAnsi="Calibri" w:cs="Calibri"/>
          <w:b/>
          <w:szCs w:val="24"/>
        </w:rPr>
      </w:pPr>
    </w:p>
    <w:sectPr w:rsidR="00E7012C" w:rsidRPr="00D9622F" w:rsidSect="008E01F3">
      <w:headerReference w:type="default" r:id="rId19"/>
      <w:footerReference w:type="default" r:id="rId20"/>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76" w:rsidRDefault="006B6476" w:rsidP="00CC31F2">
      <w:r>
        <w:separator/>
      </w:r>
    </w:p>
  </w:endnote>
  <w:endnote w:type="continuationSeparator" w:id="0">
    <w:p w:rsidR="006B6476" w:rsidRDefault="006B6476"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76" w:rsidRDefault="006B6476" w:rsidP="008E01F3">
    <w:pPr>
      <w:pStyle w:val="Stopka"/>
      <w:tabs>
        <w:tab w:val="center" w:pos="4819"/>
      </w:tabs>
    </w:pPr>
    <w:r>
      <w:tab/>
    </w:r>
    <w:r w:rsidRPr="00617666">
      <w:rPr>
        <w:rFonts w:eastAsia="Calibri" w:cs="Times New Roman"/>
        <w:noProof/>
        <w:lang w:eastAsia="pl-PL"/>
      </w:rPr>
      <w:drawing>
        <wp:inline distT="0" distB="0" distL="0" distR="0" wp14:anchorId="579A50AB" wp14:editId="56159520">
          <wp:extent cx="5772150" cy="276225"/>
          <wp:effectExtent l="19050" t="0" r="0" b="0"/>
          <wp:docPr id="5" name="Obraz 5"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6B6476" w:rsidRDefault="006B6476"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76" w:rsidRDefault="006B6476" w:rsidP="00CC31F2">
      <w:r>
        <w:separator/>
      </w:r>
    </w:p>
  </w:footnote>
  <w:footnote w:type="continuationSeparator" w:id="0">
    <w:p w:rsidR="006B6476" w:rsidRDefault="006B6476"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76" w:rsidRPr="005858AE" w:rsidRDefault="006B6476" w:rsidP="005858AE">
    <w:pPr>
      <w:pStyle w:val="Nagwek"/>
      <w:jc w:val="center"/>
    </w:pPr>
    <w:r>
      <w:rPr>
        <w:noProof/>
        <w:lang w:eastAsia="pl-PL"/>
      </w:rPr>
      <w:drawing>
        <wp:inline distT="0" distB="0" distL="0" distR="0" wp14:anchorId="4CCEAB5B" wp14:editId="2F908DBD">
          <wp:extent cx="5627370" cy="7435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6B6476" w:rsidRDefault="006B6476"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A99"/>
    <w:multiLevelType w:val="hybridMultilevel"/>
    <w:tmpl w:val="E6C6DCB2"/>
    <w:lvl w:ilvl="0" w:tplc="8648DB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055F2A2E"/>
    <w:multiLevelType w:val="hybridMultilevel"/>
    <w:tmpl w:val="D8BE8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615A00"/>
    <w:multiLevelType w:val="hybridMultilevel"/>
    <w:tmpl w:val="12F22C10"/>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7">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3">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360"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7">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80D2575"/>
    <w:multiLevelType w:val="hybridMultilevel"/>
    <w:tmpl w:val="859C240E"/>
    <w:lvl w:ilvl="0" w:tplc="FFFFFFFF">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1F3196"/>
    <w:multiLevelType w:val="hybridMultilevel"/>
    <w:tmpl w:val="0ADC10AE"/>
    <w:lvl w:ilvl="0" w:tplc="ED743F6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3">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390532C6"/>
    <w:multiLevelType w:val="hybridMultilevel"/>
    <w:tmpl w:val="2556ACBC"/>
    <w:lvl w:ilvl="0" w:tplc="FFFFFFFF">
      <w:start w:val="1"/>
      <w:numFmt w:val="bullet"/>
      <w:lvlText w:val="-"/>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8">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1">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4">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7B0C16"/>
    <w:multiLevelType w:val="hybridMultilevel"/>
    <w:tmpl w:val="C4F8FF06"/>
    <w:lvl w:ilvl="0" w:tplc="35B234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7">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8">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9">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177865"/>
    <w:multiLevelType w:val="hybridMultilevel"/>
    <w:tmpl w:val="5F0251BE"/>
    <w:lvl w:ilvl="0" w:tplc="0415000F">
      <w:start w:val="1"/>
      <w:numFmt w:val="decimal"/>
      <w:lvlText w:val="%1."/>
      <w:lvlJc w:val="left"/>
      <w:pPr>
        <w:ind w:left="720" w:hanging="360"/>
      </w:p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7ACC6F7C">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3877A63"/>
    <w:multiLevelType w:val="hybridMultilevel"/>
    <w:tmpl w:val="DB04A464"/>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4">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6">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nsid w:val="7A3C1614"/>
    <w:multiLevelType w:val="hybridMultilevel"/>
    <w:tmpl w:val="7F32113C"/>
    <w:lvl w:ilvl="0" w:tplc="0415000F">
      <w:start w:val="1"/>
      <w:numFmt w:val="decimal"/>
      <w:lvlText w:val="%1."/>
      <w:lvlJc w:val="left"/>
      <w:pPr>
        <w:ind w:left="36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9">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8"/>
  </w:num>
  <w:num w:numId="2">
    <w:abstractNumId w:val="44"/>
  </w:num>
  <w:num w:numId="3">
    <w:abstractNumId w:val="45"/>
  </w:num>
  <w:num w:numId="4">
    <w:abstractNumId w:val="13"/>
  </w:num>
  <w:num w:numId="5">
    <w:abstractNumId w:val="5"/>
  </w:num>
  <w:num w:numId="6">
    <w:abstractNumId w:val="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20"/>
  </w:num>
  <w:num w:numId="10">
    <w:abstractNumId w:val="17"/>
  </w:num>
  <w:num w:numId="11">
    <w:abstractNumId w:val="15"/>
  </w:num>
  <w:num w:numId="12">
    <w:abstractNumId w:val="38"/>
  </w:num>
  <w:num w:numId="13">
    <w:abstractNumId w:val="14"/>
  </w:num>
  <w:num w:numId="14">
    <w:abstractNumId w:val="28"/>
  </w:num>
  <w:num w:numId="15">
    <w:abstractNumId w:val="29"/>
  </w:num>
  <w:num w:numId="16">
    <w:abstractNumId w:val="32"/>
  </w:num>
  <w:num w:numId="17">
    <w:abstractNumId w:val="11"/>
  </w:num>
  <w:num w:numId="18">
    <w:abstractNumId w:val="8"/>
  </w:num>
  <w:num w:numId="19">
    <w:abstractNumId w:val="39"/>
  </w:num>
  <w:num w:numId="20">
    <w:abstractNumId w:val="42"/>
  </w:num>
  <w:num w:numId="21">
    <w:abstractNumId w:val="7"/>
  </w:num>
  <w:num w:numId="22">
    <w:abstractNumId w:val="31"/>
  </w:num>
  <w:num w:numId="23">
    <w:abstractNumId w:val="12"/>
  </w:num>
  <w:num w:numId="24">
    <w:abstractNumId w:val="16"/>
  </w:num>
  <w:num w:numId="25">
    <w:abstractNumId w:val="36"/>
    <w:lvlOverride w:ilvl="0">
      <w:startOverride w:val="1"/>
    </w:lvlOverride>
    <w:lvlOverride w:ilvl="1"/>
    <w:lvlOverride w:ilvl="2"/>
    <w:lvlOverride w:ilvl="3"/>
    <w:lvlOverride w:ilvl="4"/>
    <w:lvlOverride w:ilvl="5"/>
    <w:lvlOverride w:ilvl="6"/>
    <w:lvlOverride w:ilvl="7"/>
    <w:lvlOverride w:ilvl="8"/>
  </w:num>
  <w:num w:numId="26">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7"/>
  </w:num>
  <w:num w:numId="28">
    <w:abstractNumId w:val="37"/>
    <w:lvlOverride w:ilvl="0">
      <w:startOverride w:val="1"/>
    </w:lvlOverride>
    <w:lvlOverride w:ilvl="1"/>
    <w:lvlOverride w:ilvl="2"/>
    <w:lvlOverride w:ilvl="3"/>
    <w:lvlOverride w:ilvl="4"/>
    <w:lvlOverride w:ilvl="5"/>
    <w:lvlOverride w:ilvl="6"/>
    <w:lvlOverride w:ilvl="7"/>
    <w:lvlOverride w:ilvl="8"/>
  </w:num>
  <w:num w:numId="29">
    <w:abstractNumId w:val="49"/>
    <w:lvlOverride w:ilvl="0">
      <w:startOverride w:val="1"/>
    </w:lvlOverride>
    <w:lvlOverride w:ilvl="1"/>
    <w:lvlOverride w:ilvl="2"/>
    <w:lvlOverride w:ilvl="3"/>
    <w:lvlOverride w:ilvl="4"/>
    <w:lvlOverride w:ilvl="5"/>
    <w:lvlOverride w:ilvl="6"/>
    <w:lvlOverride w:ilvl="7"/>
    <w:lvlOverride w:ilvl="8"/>
  </w:num>
  <w:num w:numId="30">
    <w:abstractNumId w:val="43"/>
    <w:lvlOverride w:ilvl="0">
      <w:startOverride w:val="1"/>
    </w:lvlOverride>
    <w:lvlOverride w:ilvl="1"/>
    <w:lvlOverride w:ilvl="2"/>
    <w:lvlOverride w:ilvl="3"/>
    <w:lvlOverride w:ilvl="4"/>
    <w:lvlOverride w:ilvl="5"/>
    <w:lvlOverride w:ilvl="6"/>
    <w:lvlOverride w:ilvl="7"/>
    <w:lvlOverride w:ilvl="8"/>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34"/>
  </w:num>
  <w:num w:numId="33">
    <w:abstractNumId w:val="4"/>
  </w:num>
  <w:num w:numId="34">
    <w:abstractNumId w:val="6"/>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47"/>
  </w:num>
  <w:num w:numId="38">
    <w:abstractNumId w:val="40"/>
  </w:num>
  <w:num w:numId="39">
    <w:abstractNumId w:val="0"/>
  </w:num>
  <w:num w:numId="40">
    <w:abstractNumId w:val="35"/>
  </w:num>
  <w:num w:numId="41">
    <w:abstractNumId w:val="21"/>
  </w:num>
  <w:num w:numId="42">
    <w:abstractNumId w:val="10"/>
  </w:num>
  <w:num w:numId="43">
    <w:abstractNumId w:val="46"/>
  </w:num>
  <w:num w:numId="44">
    <w:abstractNumId w:val="23"/>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
  </w:num>
  <w:num w:numId="48">
    <w:abstractNumId w:val="3"/>
  </w:num>
  <w:num w:numId="49">
    <w:abstractNumId w:val="41"/>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0AA"/>
    <w:rsid w:val="00003BBD"/>
    <w:rsid w:val="000068C6"/>
    <w:rsid w:val="000071F4"/>
    <w:rsid w:val="000101AF"/>
    <w:rsid w:val="00013426"/>
    <w:rsid w:val="00020C5B"/>
    <w:rsid w:val="000216B7"/>
    <w:rsid w:val="00024B0E"/>
    <w:rsid w:val="000258CA"/>
    <w:rsid w:val="00026577"/>
    <w:rsid w:val="000311A4"/>
    <w:rsid w:val="000328BE"/>
    <w:rsid w:val="0003383E"/>
    <w:rsid w:val="00034270"/>
    <w:rsid w:val="00034325"/>
    <w:rsid w:val="0003650A"/>
    <w:rsid w:val="0003650E"/>
    <w:rsid w:val="00036592"/>
    <w:rsid w:val="00037886"/>
    <w:rsid w:val="000425CB"/>
    <w:rsid w:val="00043BDC"/>
    <w:rsid w:val="00044383"/>
    <w:rsid w:val="00044CCF"/>
    <w:rsid w:val="0004557A"/>
    <w:rsid w:val="00046E8B"/>
    <w:rsid w:val="00047679"/>
    <w:rsid w:val="00047F9E"/>
    <w:rsid w:val="00052310"/>
    <w:rsid w:val="00055DB3"/>
    <w:rsid w:val="000573EA"/>
    <w:rsid w:val="00057775"/>
    <w:rsid w:val="00060346"/>
    <w:rsid w:val="00061863"/>
    <w:rsid w:val="0006226D"/>
    <w:rsid w:val="00065797"/>
    <w:rsid w:val="00067429"/>
    <w:rsid w:val="00073463"/>
    <w:rsid w:val="000757C1"/>
    <w:rsid w:val="00075C6B"/>
    <w:rsid w:val="00081FA8"/>
    <w:rsid w:val="00082009"/>
    <w:rsid w:val="00082F43"/>
    <w:rsid w:val="000855BC"/>
    <w:rsid w:val="00090C52"/>
    <w:rsid w:val="00091F5B"/>
    <w:rsid w:val="00092309"/>
    <w:rsid w:val="00093544"/>
    <w:rsid w:val="0009408E"/>
    <w:rsid w:val="00095064"/>
    <w:rsid w:val="000A0014"/>
    <w:rsid w:val="000A105A"/>
    <w:rsid w:val="000A454A"/>
    <w:rsid w:val="000A5C47"/>
    <w:rsid w:val="000A5C56"/>
    <w:rsid w:val="000B021D"/>
    <w:rsid w:val="000B2243"/>
    <w:rsid w:val="000B262F"/>
    <w:rsid w:val="000B3303"/>
    <w:rsid w:val="000B37A8"/>
    <w:rsid w:val="000B4BB4"/>
    <w:rsid w:val="000B609A"/>
    <w:rsid w:val="000B6DF5"/>
    <w:rsid w:val="000B7899"/>
    <w:rsid w:val="000B7DB2"/>
    <w:rsid w:val="000C01F5"/>
    <w:rsid w:val="000C1616"/>
    <w:rsid w:val="000C2038"/>
    <w:rsid w:val="000C3713"/>
    <w:rsid w:val="000C4074"/>
    <w:rsid w:val="000C458D"/>
    <w:rsid w:val="000C4B2D"/>
    <w:rsid w:val="000C58A8"/>
    <w:rsid w:val="000D03FE"/>
    <w:rsid w:val="000D0A5A"/>
    <w:rsid w:val="000D146D"/>
    <w:rsid w:val="000D2BB0"/>
    <w:rsid w:val="000D2C15"/>
    <w:rsid w:val="000D7A37"/>
    <w:rsid w:val="000E08B1"/>
    <w:rsid w:val="000E1CDD"/>
    <w:rsid w:val="000E4CF3"/>
    <w:rsid w:val="000E55C6"/>
    <w:rsid w:val="000E6964"/>
    <w:rsid w:val="000F0E7C"/>
    <w:rsid w:val="000F17F3"/>
    <w:rsid w:val="000F1E09"/>
    <w:rsid w:val="000F43B2"/>
    <w:rsid w:val="000F4601"/>
    <w:rsid w:val="000F677B"/>
    <w:rsid w:val="000F6D48"/>
    <w:rsid w:val="00101E93"/>
    <w:rsid w:val="0010307B"/>
    <w:rsid w:val="00103759"/>
    <w:rsid w:val="00103B72"/>
    <w:rsid w:val="00106CAF"/>
    <w:rsid w:val="00107FB2"/>
    <w:rsid w:val="00110EBF"/>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510F4"/>
    <w:rsid w:val="00153A52"/>
    <w:rsid w:val="0015496D"/>
    <w:rsid w:val="0015539F"/>
    <w:rsid w:val="00155620"/>
    <w:rsid w:val="00155F72"/>
    <w:rsid w:val="00157CE9"/>
    <w:rsid w:val="0016014F"/>
    <w:rsid w:val="00160FFD"/>
    <w:rsid w:val="00164266"/>
    <w:rsid w:val="00166D4F"/>
    <w:rsid w:val="0016728F"/>
    <w:rsid w:val="0016773E"/>
    <w:rsid w:val="00167BF1"/>
    <w:rsid w:val="001716DB"/>
    <w:rsid w:val="00171DA5"/>
    <w:rsid w:val="001731C5"/>
    <w:rsid w:val="0017454A"/>
    <w:rsid w:val="001745F9"/>
    <w:rsid w:val="00175081"/>
    <w:rsid w:val="00175254"/>
    <w:rsid w:val="00180455"/>
    <w:rsid w:val="00180BAE"/>
    <w:rsid w:val="00182B44"/>
    <w:rsid w:val="00182E73"/>
    <w:rsid w:val="001858C7"/>
    <w:rsid w:val="00190586"/>
    <w:rsid w:val="00192E24"/>
    <w:rsid w:val="001936E0"/>
    <w:rsid w:val="001962AE"/>
    <w:rsid w:val="001975D9"/>
    <w:rsid w:val="00197D60"/>
    <w:rsid w:val="001A2A50"/>
    <w:rsid w:val="001B1BA9"/>
    <w:rsid w:val="001B6CC7"/>
    <w:rsid w:val="001B7E95"/>
    <w:rsid w:val="001C0E38"/>
    <w:rsid w:val="001C29E3"/>
    <w:rsid w:val="001C32FB"/>
    <w:rsid w:val="001C58FA"/>
    <w:rsid w:val="001D1D1F"/>
    <w:rsid w:val="001D2037"/>
    <w:rsid w:val="001D3587"/>
    <w:rsid w:val="001D42A1"/>
    <w:rsid w:val="001D459A"/>
    <w:rsid w:val="001E03D7"/>
    <w:rsid w:val="001E1987"/>
    <w:rsid w:val="001E1AAA"/>
    <w:rsid w:val="001E371B"/>
    <w:rsid w:val="001F0D78"/>
    <w:rsid w:val="001F195B"/>
    <w:rsid w:val="001F1FDC"/>
    <w:rsid w:val="001F3B1F"/>
    <w:rsid w:val="001F59DE"/>
    <w:rsid w:val="00202AA6"/>
    <w:rsid w:val="00203166"/>
    <w:rsid w:val="0020636D"/>
    <w:rsid w:val="002065BD"/>
    <w:rsid w:val="00207797"/>
    <w:rsid w:val="00212554"/>
    <w:rsid w:val="00212F85"/>
    <w:rsid w:val="00213F20"/>
    <w:rsid w:val="002152FE"/>
    <w:rsid w:val="00215BBC"/>
    <w:rsid w:val="00215C9F"/>
    <w:rsid w:val="00220B73"/>
    <w:rsid w:val="00221869"/>
    <w:rsid w:val="00222F29"/>
    <w:rsid w:val="00223E08"/>
    <w:rsid w:val="00224767"/>
    <w:rsid w:val="00224B5E"/>
    <w:rsid w:val="00226CD1"/>
    <w:rsid w:val="00226F18"/>
    <w:rsid w:val="00227AE5"/>
    <w:rsid w:val="00230428"/>
    <w:rsid w:val="00231C7C"/>
    <w:rsid w:val="00232A97"/>
    <w:rsid w:val="0023317F"/>
    <w:rsid w:val="00233EEC"/>
    <w:rsid w:val="00234720"/>
    <w:rsid w:val="002403F7"/>
    <w:rsid w:val="00243336"/>
    <w:rsid w:val="00244A78"/>
    <w:rsid w:val="00246CEA"/>
    <w:rsid w:val="0024797E"/>
    <w:rsid w:val="00247F1C"/>
    <w:rsid w:val="00250EB9"/>
    <w:rsid w:val="00255B7C"/>
    <w:rsid w:val="00257B71"/>
    <w:rsid w:val="0026468C"/>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E63"/>
    <w:rsid w:val="0028716A"/>
    <w:rsid w:val="00287257"/>
    <w:rsid w:val="00291FA0"/>
    <w:rsid w:val="002932FD"/>
    <w:rsid w:val="0029381F"/>
    <w:rsid w:val="002947FA"/>
    <w:rsid w:val="00294A4D"/>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6920"/>
    <w:rsid w:val="002B77BA"/>
    <w:rsid w:val="002B7900"/>
    <w:rsid w:val="002B7E99"/>
    <w:rsid w:val="002C1639"/>
    <w:rsid w:val="002C251F"/>
    <w:rsid w:val="002C2F68"/>
    <w:rsid w:val="002C3554"/>
    <w:rsid w:val="002C5E6C"/>
    <w:rsid w:val="002C6DF5"/>
    <w:rsid w:val="002C7721"/>
    <w:rsid w:val="002D3B78"/>
    <w:rsid w:val="002D4C7D"/>
    <w:rsid w:val="002E025B"/>
    <w:rsid w:val="002E24B9"/>
    <w:rsid w:val="002E2851"/>
    <w:rsid w:val="002E3D4F"/>
    <w:rsid w:val="002E4AD4"/>
    <w:rsid w:val="002E67A3"/>
    <w:rsid w:val="002E76DF"/>
    <w:rsid w:val="002F01FA"/>
    <w:rsid w:val="002F1568"/>
    <w:rsid w:val="002F61F0"/>
    <w:rsid w:val="002F6604"/>
    <w:rsid w:val="002F6697"/>
    <w:rsid w:val="002F6884"/>
    <w:rsid w:val="002F7FA4"/>
    <w:rsid w:val="00302606"/>
    <w:rsid w:val="00303396"/>
    <w:rsid w:val="00304798"/>
    <w:rsid w:val="00304E97"/>
    <w:rsid w:val="00305DDB"/>
    <w:rsid w:val="00305EB0"/>
    <w:rsid w:val="00306479"/>
    <w:rsid w:val="00306AF9"/>
    <w:rsid w:val="00311412"/>
    <w:rsid w:val="00312D68"/>
    <w:rsid w:val="0031461C"/>
    <w:rsid w:val="0031604C"/>
    <w:rsid w:val="003165C5"/>
    <w:rsid w:val="00321EE0"/>
    <w:rsid w:val="003224F7"/>
    <w:rsid w:val="00324047"/>
    <w:rsid w:val="003246F2"/>
    <w:rsid w:val="00324C14"/>
    <w:rsid w:val="00324E90"/>
    <w:rsid w:val="00325080"/>
    <w:rsid w:val="0032614C"/>
    <w:rsid w:val="0032695F"/>
    <w:rsid w:val="00327C34"/>
    <w:rsid w:val="003311FC"/>
    <w:rsid w:val="003326CC"/>
    <w:rsid w:val="00332F66"/>
    <w:rsid w:val="0033376B"/>
    <w:rsid w:val="0033394A"/>
    <w:rsid w:val="00337095"/>
    <w:rsid w:val="0033774B"/>
    <w:rsid w:val="00337FD7"/>
    <w:rsid w:val="003401C4"/>
    <w:rsid w:val="00340F2C"/>
    <w:rsid w:val="0034231E"/>
    <w:rsid w:val="00342695"/>
    <w:rsid w:val="00343EED"/>
    <w:rsid w:val="0034469A"/>
    <w:rsid w:val="003446A8"/>
    <w:rsid w:val="00344C1D"/>
    <w:rsid w:val="003464FD"/>
    <w:rsid w:val="00347F96"/>
    <w:rsid w:val="00352B49"/>
    <w:rsid w:val="003533CE"/>
    <w:rsid w:val="00353497"/>
    <w:rsid w:val="00353E6B"/>
    <w:rsid w:val="00354FB1"/>
    <w:rsid w:val="00356C72"/>
    <w:rsid w:val="00362FFF"/>
    <w:rsid w:val="00367FF0"/>
    <w:rsid w:val="00370CA8"/>
    <w:rsid w:val="00371668"/>
    <w:rsid w:val="00371B32"/>
    <w:rsid w:val="0037265E"/>
    <w:rsid w:val="00375421"/>
    <w:rsid w:val="00377CEA"/>
    <w:rsid w:val="00381BCA"/>
    <w:rsid w:val="00381D4D"/>
    <w:rsid w:val="00381DA7"/>
    <w:rsid w:val="0038270A"/>
    <w:rsid w:val="0038322B"/>
    <w:rsid w:val="003843D0"/>
    <w:rsid w:val="00385D3A"/>
    <w:rsid w:val="00390E54"/>
    <w:rsid w:val="0039258C"/>
    <w:rsid w:val="003948C8"/>
    <w:rsid w:val="00396590"/>
    <w:rsid w:val="0039676D"/>
    <w:rsid w:val="003974C4"/>
    <w:rsid w:val="003976C3"/>
    <w:rsid w:val="003A1B35"/>
    <w:rsid w:val="003A1CAE"/>
    <w:rsid w:val="003A28AC"/>
    <w:rsid w:val="003A33D9"/>
    <w:rsid w:val="003A4429"/>
    <w:rsid w:val="003A6EB1"/>
    <w:rsid w:val="003B1295"/>
    <w:rsid w:val="003B376F"/>
    <w:rsid w:val="003B4F7D"/>
    <w:rsid w:val="003B6B8A"/>
    <w:rsid w:val="003B7C84"/>
    <w:rsid w:val="003D2ECE"/>
    <w:rsid w:val="003D58F9"/>
    <w:rsid w:val="003E076F"/>
    <w:rsid w:val="003E0C93"/>
    <w:rsid w:val="003E1A25"/>
    <w:rsid w:val="003E37D1"/>
    <w:rsid w:val="003E4F59"/>
    <w:rsid w:val="003F39F3"/>
    <w:rsid w:val="003F412C"/>
    <w:rsid w:val="003F5BB1"/>
    <w:rsid w:val="003F6379"/>
    <w:rsid w:val="003F674E"/>
    <w:rsid w:val="003F7F20"/>
    <w:rsid w:val="00401216"/>
    <w:rsid w:val="00402BA2"/>
    <w:rsid w:val="00402F8F"/>
    <w:rsid w:val="00405F06"/>
    <w:rsid w:val="00410E89"/>
    <w:rsid w:val="00410EB0"/>
    <w:rsid w:val="00413FE4"/>
    <w:rsid w:val="004152EF"/>
    <w:rsid w:val="00415D8D"/>
    <w:rsid w:val="00421116"/>
    <w:rsid w:val="00423539"/>
    <w:rsid w:val="00423DEE"/>
    <w:rsid w:val="00424BCB"/>
    <w:rsid w:val="00424D82"/>
    <w:rsid w:val="00425A04"/>
    <w:rsid w:val="004269DC"/>
    <w:rsid w:val="00426F38"/>
    <w:rsid w:val="00431FCD"/>
    <w:rsid w:val="004324EB"/>
    <w:rsid w:val="00435AE1"/>
    <w:rsid w:val="004363BD"/>
    <w:rsid w:val="00436453"/>
    <w:rsid w:val="0043798B"/>
    <w:rsid w:val="004423AC"/>
    <w:rsid w:val="00444266"/>
    <w:rsid w:val="004449EE"/>
    <w:rsid w:val="00445CB8"/>
    <w:rsid w:val="00447F56"/>
    <w:rsid w:val="004503C5"/>
    <w:rsid w:val="00450A32"/>
    <w:rsid w:val="0045517E"/>
    <w:rsid w:val="00455C92"/>
    <w:rsid w:val="00456480"/>
    <w:rsid w:val="00456744"/>
    <w:rsid w:val="00460698"/>
    <w:rsid w:val="00461312"/>
    <w:rsid w:val="00461854"/>
    <w:rsid w:val="00462F8B"/>
    <w:rsid w:val="004644BB"/>
    <w:rsid w:val="00465757"/>
    <w:rsid w:val="00466445"/>
    <w:rsid w:val="00466831"/>
    <w:rsid w:val="0046708F"/>
    <w:rsid w:val="00474A29"/>
    <w:rsid w:val="004763AE"/>
    <w:rsid w:val="004809A6"/>
    <w:rsid w:val="004851E4"/>
    <w:rsid w:val="0048712F"/>
    <w:rsid w:val="0048725E"/>
    <w:rsid w:val="00490799"/>
    <w:rsid w:val="00490A9C"/>
    <w:rsid w:val="00492C94"/>
    <w:rsid w:val="00494C0C"/>
    <w:rsid w:val="00494C8A"/>
    <w:rsid w:val="00496600"/>
    <w:rsid w:val="004972A2"/>
    <w:rsid w:val="004A0ED8"/>
    <w:rsid w:val="004A1AD5"/>
    <w:rsid w:val="004A3CD0"/>
    <w:rsid w:val="004A55EB"/>
    <w:rsid w:val="004A7A99"/>
    <w:rsid w:val="004B0F00"/>
    <w:rsid w:val="004B3048"/>
    <w:rsid w:val="004B739F"/>
    <w:rsid w:val="004C1650"/>
    <w:rsid w:val="004C1C91"/>
    <w:rsid w:val="004C2863"/>
    <w:rsid w:val="004C4712"/>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0BAF"/>
    <w:rsid w:val="00511BD1"/>
    <w:rsid w:val="00512048"/>
    <w:rsid w:val="00512DDC"/>
    <w:rsid w:val="00512E93"/>
    <w:rsid w:val="0051432D"/>
    <w:rsid w:val="0051506B"/>
    <w:rsid w:val="005205FC"/>
    <w:rsid w:val="005219C7"/>
    <w:rsid w:val="00522883"/>
    <w:rsid w:val="00522FB1"/>
    <w:rsid w:val="0052353B"/>
    <w:rsid w:val="005239D8"/>
    <w:rsid w:val="00523DF5"/>
    <w:rsid w:val="00523EB1"/>
    <w:rsid w:val="00525F17"/>
    <w:rsid w:val="00527E5D"/>
    <w:rsid w:val="0053146F"/>
    <w:rsid w:val="00532FA7"/>
    <w:rsid w:val="00533F10"/>
    <w:rsid w:val="005344D5"/>
    <w:rsid w:val="00534893"/>
    <w:rsid w:val="00541291"/>
    <w:rsid w:val="005419DE"/>
    <w:rsid w:val="00542DCD"/>
    <w:rsid w:val="00543BCC"/>
    <w:rsid w:val="00545592"/>
    <w:rsid w:val="00547896"/>
    <w:rsid w:val="00555FD7"/>
    <w:rsid w:val="00556BE6"/>
    <w:rsid w:val="0055789D"/>
    <w:rsid w:val="0056450A"/>
    <w:rsid w:val="00564D06"/>
    <w:rsid w:val="00565642"/>
    <w:rsid w:val="0056776C"/>
    <w:rsid w:val="00571D7B"/>
    <w:rsid w:val="005740E2"/>
    <w:rsid w:val="00575B4C"/>
    <w:rsid w:val="00576704"/>
    <w:rsid w:val="00577945"/>
    <w:rsid w:val="00577FA6"/>
    <w:rsid w:val="00582298"/>
    <w:rsid w:val="005824A9"/>
    <w:rsid w:val="00582560"/>
    <w:rsid w:val="005828F2"/>
    <w:rsid w:val="00583D7A"/>
    <w:rsid w:val="00584138"/>
    <w:rsid w:val="005858AE"/>
    <w:rsid w:val="0058651C"/>
    <w:rsid w:val="00590FC7"/>
    <w:rsid w:val="00591220"/>
    <w:rsid w:val="005928FD"/>
    <w:rsid w:val="00592AC0"/>
    <w:rsid w:val="00592E82"/>
    <w:rsid w:val="005936F2"/>
    <w:rsid w:val="00595F44"/>
    <w:rsid w:val="00596BB3"/>
    <w:rsid w:val="005A0AC2"/>
    <w:rsid w:val="005A1AED"/>
    <w:rsid w:val="005A6E6F"/>
    <w:rsid w:val="005B0C44"/>
    <w:rsid w:val="005B1464"/>
    <w:rsid w:val="005B2500"/>
    <w:rsid w:val="005B6C89"/>
    <w:rsid w:val="005C01AA"/>
    <w:rsid w:val="005C14E4"/>
    <w:rsid w:val="005C30DE"/>
    <w:rsid w:val="005C48FF"/>
    <w:rsid w:val="005C5860"/>
    <w:rsid w:val="005D0664"/>
    <w:rsid w:val="005D0935"/>
    <w:rsid w:val="005D09A0"/>
    <w:rsid w:val="005D0D9A"/>
    <w:rsid w:val="005D1231"/>
    <w:rsid w:val="005D12E4"/>
    <w:rsid w:val="005D280C"/>
    <w:rsid w:val="005D2EDC"/>
    <w:rsid w:val="005D334C"/>
    <w:rsid w:val="005D33DA"/>
    <w:rsid w:val="005D3F5F"/>
    <w:rsid w:val="005D3FDF"/>
    <w:rsid w:val="005D75FF"/>
    <w:rsid w:val="005E0265"/>
    <w:rsid w:val="005E0C64"/>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23A39"/>
    <w:rsid w:val="0063040C"/>
    <w:rsid w:val="00630421"/>
    <w:rsid w:val="00632434"/>
    <w:rsid w:val="00632D0A"/>
    <w:rsid w:val="00632EF7"/>
    <w:rsid w:val="00633657"/>
    <w:rsid w:val="00633CBC"/>
    <w:rsid w:val="0063410E"/>
    <w:rsid w:val="006353A7"/>
    <w:rsid w:val="00641A61"/>
    <w:rsid w:val="006464D8"/>
    <w:rsid w:val="00652CAA"/>
    <w:rsid w:val="00653DDF"/>
    <w:rsid w:val="0065586B"/>
    <w:rsid w:val="00660BAD"/>
    <w:rsid w:val="00663D0B"/>
    <w:rsid w:val="00664796"/>
    <w:rsid w:val="00667C02"/>
    <w:rsid w:val="00670F58"/>
    <w:rsid w:val="00673954"/>
    <w:rsid w:val="00674D13"/>
    <w:rsid w:val="00675743"/>
    <w:rsid w:val="006759E6"/>
    <w:rsid w:val="0068549F"/>
    <w:rsid w:val="006867F1"/>
    <w:rsid w:val="00686A1D"/>
    <w:rsid w:val="0069007F"/>
    <w:rsid w:val="00690AD0"/>
    <w:rsid w:val="0069128D"/>
    <w:rsid w:val="00691573"/>
    <w:rsid w:val="006927AC"/>
    <w:rsid w:val="006946B0"/>
    <w:rsid w:val="006954E7"/>
    <w:rsid w:val="00697F22"/>
    <w:rsid w:val="006A0859"/>
    <w:rsid w:val="006A28BC"/>
    <w:rsid w:val="006A434C"/>
    <w:rsid w:val="006A669B"/>
    <w:rsid w:val="006B1304"/>
    <w:rsid w:val="006B1D4B"/>
    <w:rsid w:val="006B6476"/>
    <w:rsid w:val="006B6D50"/>
    <w:rsid w:val="006B72E6"/>
    <w:rsid w:val="006B7E3B"/>
    <w:rsid w:val="006C11D1"/>
    <w:rsid w:val="006C19BD"/>
    <w:rsid w:val="006C1E7D"/>
    <w:rsid w:val="006C2A19"/>
    <w:rsid w:val="006C41F7"/>
    <w:rsid w:val="006C59D6"/>
    <w:rsid w:val="006C5D0E"/>
    <w:rsid w:val="006D0034"/>
    <w:rsid w:val="006D08D2"/>
    <w:rsid w:val="006D11AC"/>
    <w:rsid w:val="006D619B"/>
    <w:rsid w:val="006E2BEF"/>
    <w:rsid w:val="006E48B7"/>
    <w:rsid w:val="006E4DEC"/>
    <w:rsid w:val="006E69E0"/>
    <w:rsid w:val="006E7714"/>
    <w:rsid w:val="006E7FCC"/>
    <w:rsid w:val="006F0968"/>
    <w:rsid w:val="006F1B22"/>
    <w:rsid w:val="006F4C30"/>
    <w:rsid w:val="006F5D49"/>
    <w:rsid w:val="006F69D7"/>
    <w:rsid w:val="006F7A02"/>
    <w:rsid w:val="00704703"/>
    <w:rsid w:val="00705977"/>
    <w:rsid w:val="00707195"/>
    <w:rsid w:val="007119E7"/>
    <w:rsid w:val="007124F7"/>
    <w:rsid w:val="007135B7"/>
    <w:rsid w:val="00713A87"/>
    <w:rsid w:val="00715A84"/>
    <w:rsid w:val="00720D3E"/>
    <w:rsid w:val="007212E4"/>
    <w:rsid w:val="00721CB3"/>
    <w:rsid w:val="00723342"/>
    <w:rsid w:val="0072356C"/>
    <w:rsid w:val="0072398B"/>
    <w:rsid w:val="0072496A"/>
    <w:rsid w:val="00725FE0"/>
    <w:rsid w:val="00730499"/>
    <w:rsid w:val="00732CEF"/>
    <w:rsid w:val="00734198"/>
    <w:rsid w:val="00734C67"/>
    <w:rsid w:val="007355DC"/>
    <w:rsid w:val="007356C7"/>
    <w:rsid w:val="007370D1"/>
    <w:rsid w:val="00737129"/>
    <w:rsid w:val="0074138B"/>
    <w:rsid w:val="007418F2"/>
    <w:rsid w:val="00741BD9"/>
    <w:rsid w:val="00744E69"/>
    <w:rsid w:val="00747603"/>
    <w:rsid w:val="00752521"/>
    <w:rsid w:val="007558C8"/>
    <w:rsid w:val="00757053"/>
    <w:rsid w:val="00757614"/>
    <w:rsid w:val="00757F6B"/>
    <w:rsid w:val="00761805"/>
    <w:rsid w:val="00761F6C"/>
    <w:rsid w:val="007626A8"/>
    <w:rsid w:val="00764550"/>
    <w:rsid w:val="00764A7C"/>
    <w:rsid w:val="00765455"/>
    <w:rsid w:val="00766BB0"/>
    <w:rsid w:val="00767D96"/>
    <w:rsid w:val="00770DF5"/>
    <w:rsid w:val="00770E2B"/>
    <w:rsid w:val="00773043"/>
    <w:rsid w:val="00776FDD"/>
    <w:rsid w:val="00784C81"/>
    <w:rsid w:val="00790DD3"/>
    <w:rsid w:val="007915FE"/>
    <w:rsid w:val="007928BD"/>
    <w:rsid w:val="0079482E"/>
    <w:rsid w:val="00794AB8"/>
    <w:rsid w:val="007953BB"/>
    <w:rsid w:val="00796DD8"/>
    <w:rsid w:val="00797139"/>
    <w:rsid w:val="007A145E"/>
    <w:rsid w:val="007A1BB9"/>
    <w:rsid w:val="007A3E54"/>
    <w:rsid w:val="007A581C"/>
    <w:rsid w:val="007A5979"/>
    <w:rsid w:val="007B002D"/>
    <w:rsid w:val="007B0D0D"/>
    <w:rsid w:val="007B47D0"/>
    <w:rsid w:val="007B490D"/>
    <w:rsid w:val="007B5DF9"/>
    <w:rsid w:val="007C4810"/>
    <w:rsid w:val="007C71A3"/>
    <w:rsid w:val="007D0FB4"/>
    <w:rsid w:val="007D14A5"/>
    <w:rsid w:val="007D1820"/>
    <w:rsid w:val="007D1E4A"/>
    <w:rsid w:val="007D3C8E"/>
    <w:rsid w:val="007D3E3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231"/>
    <w:rsid w:val="008245DD"/>
    <w:rsid w:val="00825474"/>
    <w:rsid w:val="00825687"/>
    <w:rsid w:val="008258AE"/>
    <w:rsid w:val="00827292"/>
    <w:rsid w:val="00827566"/>
    <w:rsid w:val="0083167F"/>
    <w:rsid w:val="00834DD3"/>
    <w:rsid w:val="008355A0"/>
    <w:rsid w:val="00835725"/>
    <w:rsid w:val="00835943"/>
    <w:rsid w:val="0083612B"/>
    <w:rsid w:val="0084094D"/>
    <w:rsid w:val="0084696E"/>
    <w:rsid w:val="00847332"/>
    <w:rsid w:val="00851E94"/>
    <w:rsid w:val="0085239F"/>
    <w:rsid w:val="008531B3"/>
    <w:rsid w:val="00853E36"/>
    <w:rsid w:val="00854869"/>
    <w:rsid w:val="00854FDE"/>
    <w:rsid w:val="00855312"/>
    <w:rsid w:val="00857207"/>
    <w:rsid w:val="00863B3E"/>
    <w:rsid w:val="00864D9D"/>
    <w:rsid w:val="00865B0A"/>
    <w:rsid w:val="008700FE"/>
    <w:rsid w:val="00871C63"/>
    <w:rsid w:val="00871CBC"/>
    <w:rsid w:val="00872B4D"/>
    <w:rsid w:val="00873EBB"/>
    <w:rsid w:val="00877B51"/>
    <w:rsid w:val="00880A69"/>
    <w:rsid w:val="0088119C"/>
    <w:rsid w:val="00881EA1"/>
    <w:rsid w:val="00883019"/>
    <w:rsid w:val="00883E9A"/>
    <w:rsid w:val="0088431D"/>
    <w:rsid w:val="00884803"/>
    <w:rsid w:val="00884A18"/>
    <w:rsid w:val="008870D6"/>
    <w:rsid w:val="00887924"/>
    <w:rsid w:val="00887DE4"/>
    <w:rsid w:val="00891502"/>
    <w:rsid w:val="008936E2"/>
    <w:rsid w:val="008A0319"/>
    <w:rsid w:val="008A0EEB"/>
    <w:rsid w:val="008A324C"/>
    <w:rsid w:val="008A360F"/>
    <w:rsid w:val="008A516B"/>
    <w:rsid w:val="008A5F1C"/>
    <w:rsid w:val="008A6645"/>
    <w:rsid w:val="008A6936"/>
    <w:rsid w:val="008A7B58"/>
    <w:rsid w:val="008B2E54"/>
    <w:rsid w:val="008B33D8"/>
    <w:rsid w:val="008B48FA"/>
    <w:rsid w:val="008B63E2"/>
    <w:rsid w:val="008B6C01"/>
    <w:rsid w:val="008B7494"/>
    <w:rsid w:val="008B7BB8"/>
    <w:rsid w:val="008C636D"/>
    <w:rsid w:val="008D0A60"/>
    <w:rsid w:val="008D0B2C"/>
    <w:rsid w:val="008D2AF6"/>
    <w:rsid w:val="008D3A57"/>
    <w:rsid w:val="008D463D"/>
    <w:rsid w:val="008D4B34"/>
    <w:rsid w:val="008D6B57"/>
    <w:rsid w:val="008D6D38"/>
    <w:rsid w:val="008D7E75"/>
    <w:rsid w:val="008E01F3"/>
    <w:rsid w:val="008E0EEE"/>
    <w:rsid w:val="008E198F"/>
    <w:rsid w:val="008E6C79"/>
    <w:rsid w:val="008E75D5"/>
    <w:rsid w:val="008F33EA"/>
    <w:rsid w:val="008F3C05"/>
    <w:rsid w:val="008F3C77"/>
    <w:rsid w:val="008F62CD"/>
    <w:rsid w:val="008F6573"/>
    <w:rsid w:val="008F7420"/>
    <w:rsid w:val="008F79A2"/>
    <w:rsid w:val="00900979"/>
    <w:rsid w:val="00900AF5"/>
    <w:rsid w:val="00900CC6"/>
    <w:rsid w:val="00901AA3"/>
    <w:rsid w:val="0090267A"/>
    <w:rsid w:val="00902CAB"/>
    <w:rsid w:val="00902E00"/>
    <w:rsid w:val="00903572"/>
    <w:rsid w:val="00903ACE"/>
    <w:rsid w:val="00904050"/>
    <w:rsid w:val="00905372"/>
    <w:rsid w:val="00905C7A"/>
    <w:rsid w:val="00906F44"/>
    <w:rsid w:val="00907A5F"/>
    <w:rsid w:val="00911BEC"/>
    <w:rsid w:val="00911DDE"/>
    <w:rsid w:val="00913B0A"/>
    <w:rsid w:val="0091500E"/>
    <w:rsid w:val="00915177"/>
    <w:rsid w:val="0091532D"/>
    <w:rsid w:val="00916594"/>
    <w:rsid w:val="009168EB"/>
    <w:rsid w:val="00916F72"/>
    <w:rsid w:val="00917348"/>
    <w:rsid w:val="009178C5"/>
    <w:rsid w:val="00922176"/>
    <w:rsid w:val="00922402"/>
    <w:rsid w:val="00922E4E"/>
    <w:rsid w:val="009259B7"/>
    <w:rsid w:val="009271F3"/>
    <w:rsid w:val="009305E7"/>
    <w:rsid w:val="00931433"/>
    <w:rsid w:val="009314D8"/>
    <w:rsid w:val="009366A0"/>
    <w:rsid w:val="00936770"/>
    <w:rsid w:val="00936D7D"/>
    <w:rsid w:val="0093760D"/>
    <w:rsid w:val="009408D3"/>
    <w:rsid w:val="009424DF"/>
    <w:rsid w:val="00942ED5"/>
    <w:rsid w:val="00944459"/>
    <w:rsid w:val="00944A33"/>
    <w:rsid w:val="0094604D"/>
    <w:rsid w:val="009469A7"/>
    <w:rsid w:val="009506C8"/>
    <w:rsid w:val="00951A9D"/>
    <w:rsid w:val="00954F31"/>
    <w:rsid w:val="009552F6"/>
    <w:rsid w:val="00955E82"/>
    <w:rsid w:val="0096118A"/>
    <w:rsid w:val="00963284"/>
    <w:rsid w:val="00963427"/>
    <w:rsid w:val="009646CE"/>
    <w:rsid w:val="0096487B"/>
    <w:rsid w:val="00964C6D"/>
    <w:rsid w:val="00966ED2"/>
    <w:rsid w:val="009675A1"/>
    <w:rsid w:val="00967C05"/>
    <w:rsid w:val="00967EB0"/>
    <w:rsid w:val="00970360"/>
    <w:rsid w:val="009712BC"/>
    <w:rsid w:val="009714CF"/>
    <w:rsid w:val="009723DC"/>
    <w:rsid w:val="009724DF"/>
    <w:rsid w:val="00972F0A"/>
    <w:rsid w:val="009748B6"/>
    <w:rsid w:val="00975509"/>
    <w:rsid w:val="0097559C"/>
    <w:rsid w:val="00980F1E"/>
    <w:rsid w:val="00985797"/>
    <w:rsid w:val="0098674E"/>
    <w:rsid w:val="009868F3"/>
    <w:rsid w:val="00986B41"/>
    <w:rsid w:val="00986E1F"/>
    <w:rsid w:val="0099028A"/>
    <w:rsid w:val="00994729"/>
    <w:rsid w:val="00995D2C"/>
    <w:rsid w:val="00996781"/>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1A3B"/>
    <w:rsid w:val="009C20C0"/>
    <w:rsid w:val="009C30A8"/>
    <w:rsid w:val="009C34B1"/>
    <w:rsid w:val="009C5F29"/>
    <w:rsid w:val="009C677B"/>
    <w:rsid w:val="009D0ADD"/>
    <w:rsid w:val="009D0CB0"/>
    <w:rsid w:val="009D1D10"/>
    <w:rsid w:val="009D3792"/>
    <w:rsid w:val="009D4296"/>
    <w:rsid w:val="009D512C"/>
    <w:rsid w:val="009D5FEB"/>
    <w:rsid w:val="009E0259"/>
    <w:rsid w:val="009E3B23"/>
    <w:rsid w:val="009E46E6"/>
    <w:rsid w:val="009E7735"/>
    <w:rsid w:val="009F2599"/>
    <w:rsid w:val="009F482E"/>
    <w:rsid w:val="009F5FA5"/>
    <w:rsid w:val="009F77A4"/>
    <w:rsid w:val="009F7F03"/>
    <w:rsid w:val="00A00806"/>
    <w:rsid w:val="00A00D8D"/>
    <w:rsid w:val="00A026D0"/>
    <w:rsid w:val="00A02A6F"/>
    <w:rsid w:val="00A02A74"/>
    <w:rsid w:val="00A04163"/>
    <w:rsid w:val="00A04D3D"/>
    <w:rsid w:val="00A05FA6"/>
    <w:rsid w:val="00A0667E"/>
    <w:rsid w:val="00A06E48"/>
    <w:rsid w:val="00A07C1F"/>
    <w:rsid w:val="00A10AAF"/>
    <w:rsid w:val="00A11C59"/>
    <w:rsid w:val="00A14526"/>
    <w:rsid w:val="00A15C0B"/>
    <w:rsid w:val="00A21702"/>
    <w:rsid w:val="00A24D32"/>
    <w:rsid w:val="00A25F19"/>
    <w:rsid w:val="00A31708"/>
    <w:rsid w:val="00A31D88"/>
    <w:rsid w:val="00A340C6"/>
    <w:rsid w:val="00A34FC0"/>
    <w:rsid w:val="00A360B5"/>
    <w:rsid w:val="00A37A12"/>
    <w:rsid w:val="00A37C15"/>
    <w:rsid w:val="00A40670"/>
    <w:rsid w:val="00A418A7"/>
    <w:rsid w:val="00A41F37"/>
    <w:rsid w:val="00A43093"/>
    <w:rsid w:val="00A43226"/>
    <w:rsid w:val="00A4387F"/>
    <w:rsid w:val="00A4398F"/>
    <w:rsid w:val="00A4515C"/>
    <w:rsid w:val="00A463A1"/>
    <w:rsid w:val="00A476D8"/>
    <w:rsid w:val="00A4791F"/>
    <w:rsid w:val="00A47AB6"/>
    <w:rsid w:val="00A5060D"/>
    <w:rsid w:val="00A53CDA"/>
    <w:rsid w:val="00A55EFA"/>
    <w:rsid w:val="00A55FD5"/>
    <w:rsid w:val="00A63649"/>
    <w:rsid w:val="00A637D1"/>
    <w:rsid w:val="00A642F0"/>
    <w:rsid w:val="00A6636E"/>
    <w:rsid w:val="00A67E34"/>
    <w:rsid w:val="00A70A93"/>
    <w:rsid w:val="00A7275A"/>
    <w:rsid w:val="00A750EA"/>
    <w:rsid w:val="00A77F98"/>
    <w:rsid w:val="00A80322"/>
    <w:rsid w:val="00A80C73"/>
    <w:rsid w:val="00A81B74"/>
    <w:rsid w:val="00A81FF3"/>
    <w:rsid w:val="00A8535C"/>
    <w:rsid w:val="00A85646"/>
    <w:rsid w:val="00A85F1B"/>
    <w:rsid w:val="00A86FAB"/>
    <w:rsid w:val="00A87474"/>
    <w:rsid w:val="00A90257"/>
    <w:rsid w:val="00A907BA"/>
    <w:rsid w:val="00A90893"/>
    <w:rsid w:val="00A930FC"/>
    <w:rsid w:val="00A93711"/>
    <w:rsid w:val="00A937DB"/>
    <w:rsid w:val="00A94455"/>
    <w:rsid w:val="00A96260"/>
    <w:rsid w:val="00A96DB2"/>
    <w:rsid w:val="00A9783A"/>
    <w:rsid w:val="00AA142F"/>
    <w:rsid w:val="00AA2765"/>
    <w:rsid w:val="00AA4B34"/>
    <w:rsid w:val="00AA61F2"/>
    <w:rsid w:val="00AA781E"/>
    <w:rsid w:val="00AB0906"/>
    <w:rsid w:val="00AB2816"/>
    <w:rsid w:val="00AB31F9"/>
    <w:rsid w:val="00AB428D"/>
    <w:rsid w:val="00AB4645"/>
    <w:rsid w:val="00AB7935"/>
    <w:rsid w:val="00AC18B4"/>
    <w:rsid w:val="00AC5450"/>
    <w:rsid w:val="00AC6EE7"/>
    <w:rsid w:val="00AC7808"/>
    <w:rsid w:val="00AC7EEC"/>
    <w:rsid w:val="00AD0767"/>
    <w:rsid w:val="00AD1E81"/>
    <w:rsid w:val="00AD2E47"/>
    <w:rsid w:val="00AD2FAD"/>
    <w:rsid w:val="00AD2FDA"/>
    <w:rsid w:val="00AE36CD"/>
    <w:rsid w:val="00AE397F"/>
    <w:rsid w:val="00AE3DB0"/>
    <w:rsid w:val="00AE7238"/>
    <w:rsid w:val="00AE78CE"/>
    <w:rsid w:val="00AF0209"/>
    <w:rsid w:val="00AF265E"/>
    <w:rsid w:val="00AF2EA4"/>
    <w:rsid w:val="00AF5A0C"/>
    <w:rsid w:val="00AF7170"/>
    <w:rsid w:val="00B02C86"/>
    <w:rsid w:val="00B113C9"/>
    <w:rsid w:val="00B117ED"/>
    <w:rsid w:val="00B126F2"/>
    <w:rsid w:val="00B12C81"/>
    <w:rsid w:val="00B23B3D"/>
    <w:rsid w:val="00B23CA4"/>
    <w:rsid w:val="00B24CAF"/>
    <w:rsid w:val="00B27C43"/>
    <w:rsid w:val="00B3001F"/>
    <w:rsid w:val="00B32F80"/>
    <w:rsid w:val="00B33EA4"/>
    <w:rsid w:val="00B33FBD"/>
    <w:rsid w:val="00B40560"/>
    <w:rsid w:val="00B41C67"/>
    <w:rsid w:val="00B44B71"/>
    <w:rsid w:val="00B63467"/>
    <w:rsid w:val="00B63CD8"/>
    <w:rsid w:val="00B63F88"/>
    <w:rsid w:val="00B64D84"/>
    <w:rsid w:val="00B65073"/>
    <w:rsid w:val="00B6782B"/>
    <w:rsid w:val="00B70B2B"/>
    <w:rsid w:val="00B71D34"/>
    <w:rsid w:val="00B72595"/>
    <w:rsid w:val="00B72805"/>
    <w:rsid w:val="00B731FA"/>
    <w:rsid w:val="00B7508A"/>
    <w:rsid w:val="00B76953"/>
    <w:rsid w:val="00B800A9"/>
    <w:rsid w:val="00B8083B"/>
    <w:rsid w:val="00B81125"/>
    <w:rsid w:val="00B811DB"/>
    <w:rsid w:val="00B85A23"/>
    <w:rsid w:val="00B86ED7"/>
    <w:rsid w:val="00B86F48"/>
    <w:rsid w:val="00B92274"/>
    <w:rsid w:val="00B928FE"/>
    <w:rsid w:val="00B94038"/>
    <w:rsid w:val="00B9429B"/>
    <w:rsid w:val="00B95C20"/>
    <w:rsid w:val="00B96173"/>
    <w:rsid w:val="00B97774"/>
    <w:rsid w:val="00BA0059"/>
    <w:rsid w:val="00BA12EF"/>
    <w:rsid w:val="00BA303B"/>
    <w:rsid w:val="00BA54FC"/>
    <w:rsid w:val="00BB350B"/>
    <w:rsid w:val="00BB4678"/>
    <w:rsid w:val="00BB4EFC"/>
    <w:rsid w:val="00BB4F55"/>
    <w:rsid w:val="00BB53B6"/>
    <w:rsid w:val="00BB616C"/>
    <w:rsid w:val="00BB6B21"/>
    <w:rsid w:val="00BC0734"/>
    <w:rsid w:val="00BC0CA7"/>
    <w:rsid w:val="00BC1E65"/>
    <w:rsid w:val="00BC3599"/>
    <w:rsid w:val="00BC5030"/>
    <w:rsid w:val="00BD0D77"/>
    <w:rsid w:val="00BD0E8C"/>
    <w:rsid w:val="00BD368E"/>
    <w:rsid w:val="00BD4338"/>
    <w:rsid w:val="00BD45B3"/>
    <w:rsid w:val="00BD7BC7"/>
    <w:rsid w:val="00BE01B8"/>
    <w:rsid w:val="00BE0620"/>
    <w:rsid w:val="00BE1EEB"/>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562C"/>
    <w:rsid w:val="00C2611F"/>
    <w:rsid w:val="00C26AB8"/>
    <w:rsid w:val="00C3065B"/>
    <w:rsid w:val="00C31E3D"/>
    <w:rsid w:val="00C32AB0"/>
    <w:rsid w:val="00C3517B"/>
    <w:rsid w:val="00C3562F"/>
    <w:rsid w:val="00C367FB"/>
    <w:rsid w:val="00C370D7"/>
    <w:rsid w:val="00C401C2"/>
    <w:rsid w:val="00C4046B"/>
    <w:rsid w:val="00C44531"/>
    <w:rsid w:val="00C459D4"/>
    <w:rsid w:val="00C46F8A"/>
    <w:rsid w:val="00C509D2"/>
    <w:rsid w:val="00C514E6"/>
    <w:rsid w:val="00C5407E"/>
    <w:rsid w:val="00C5435B"/>
    <w:rsid w:val="00C54DBD"/>
    <w:rsid w:val="00C553AE"/>
    <w:rsid w:val="00C55A85"/>
    <w:rsid w:val="00C56843"/>
    <w:rsid w:val="00C574DE"/>
    <w:rsid w:val="00C608A1"/>
    <w:rsid w:val="00C61105"/>
    <w:rsid w:val="00C6139D"/>
    <w:rsid w:val="00C63331"/>
    <w:rsid w:val="00C6521D"/>
    <w:rsid w:val="00C65CE7"/>
    <w:rsid w:val="00C65CEF"/>
    <w:rsid w:val="00C65D85"/>
    <w:rsid w:val="00C71313"/>
    <w:rsid w:val="00C71DE8"/>
    <w:rsid w:val="00C73CF2"/>
    <w:rsid w:val="00C73DB0"/>
    <w:rsid w:val="00C74665"/>
    <w:rsid w:val="00C74B62"/>
    <w:rsid w:val="00C74C44"/>
    <w:rsid w:val="00C75088"/>
    <w:rsid w:val="00C75CB2"/>
    <w:rsid w:val="00C77FBB"/>
    <w:rsid w:val="00C80390"/>
    <w:rsid w:val="00C80C07"/>
    <w:rsid w:val="00C82CF8"/>
    <w:rsid w:val="00C8357A"/>
    <w:rsid w:val="00C83F15"/>
    <w:rsid w:val="00C850FA"/>
    <w:rsid w:val="00C86081"/>
    <w:rsid w:val="00C86D9E"/>
    <w:rsid w:val="00C86FEE"/>
    <w:rsid w:val="00C8717D"/>
    <w:rsid w:val="00C87BCA"/>
    <w:rsid w:val="00C90BF6"/>
    <w:rsid w:val="00C92386"/>
    <w:rsid w:val="00C92BA0"/>
    <w:rsid w:val="00C93326"/>
    <w:rsid w:val="00C93556"/>
    <w:rsid w:val="00C95B36"/>
    <w:rsid w:val="00C968B4"/>
    <w:rsid w:val="00C97E33"/>
    <w:rsid w:val="00CA134C"/>
    <w:rsid w:val="00CA3BA1"/>
    <w:rsid w:val="00CA6DD7"/>
    <w:rsid w:val="00CB0606"/>
    <w:rsid w:val="00CB239B"/>
    <w:rsid w:val="00CB3983"/>
    <w:rsid w:val="00CB4FEF"/>
    <w:rsid w:val="00CB66D8"/>
    <w:rsid w:val="00CB787D"/>
    <w:rsid w:val="00CC0383"/>
    <w:rsid w:val="00CC096E"/>
    <w:rsid w:val="00CC31F2"/>
    <w:rsid w:val="00CC3ABE"/>
    <w:rsid w:val="00CC42B6"/>
    <w:rsid w:val="00CC5A05"/>
    <w:rsid w:val="00CC70C6"/>
    <w:rsid w:val="00CC77B9"/>
    <w:rsid w:val="00CD13BE"/>
    <w:rsid w:val="00CD1D35"/>
    <w:rsid w:val="00CD25AE"/>
    <w:rsid w:val="00CD4868"/>
    <w:rsid w:val="00CD4AB5"/>
    <w:rsid w:val="00CD4E2F"/>
    <w:rsid w:val="00CD7A10"/>
    <w:rsid w:val="00CE10C2"/>
    <w:rsid w:val="00CE12F8"/>
    <w:rsid w:val="00CE1476"/>
    <w:rsid w:val="00CE29E4"/>
    <w:rsid w:val="00CE365F"/>
    <w:rsid w:val="00CE64A3"/>
    <w:rsid w:val="00CE697A"/>
    <w:rsid w:val="00CF3422"/>
    <w:rsid w:val="00CF3B97"/>
    <w:rsid w:val="00CF5929"/>
    <w:rsid w:val="00CF75C4"/>
    <w:rsid w:val="00CF7981"/>
    <w:rsid w:val="00CF7C4A"/>
    <w:rsid w:val="00D00551"/>
    <w:rsid w:val="00D0422D"/>
    <w:rsid w:val="00D06485"/>
    <w:rsid w:val="00D11AA5"/>
    <w:rsid w:val="00D13CC7"/>
    <w:rsid w:val="00D15BAE"/>
    <w:rsid w:val="00D17A2F"/>
    <w:rsid w:val="00D21973"/>
    <w:rsid w:val="00D2767E"/>
    <w:rsid w:val="00D30138"/>
    <w:rsid w:val="00D302BF"/>
    <w:rsid w:val="00D3250D"/>
    <w:rsid w:val="00D32DB9"/>
    <w:rsid w:val="00D33099"/>
    <w:rsid w:val="00D34A61"/>
    <w:rsid w:val="00D36C3E"/>
    <w:rsid w:val="00D41412"/>
    <w:rsid w:val="00D41A19"/>
    <w:rsid w:val="00D42ED2"/>
    <w:rsid w:val="00D43B2F"/>
    <w:rsid w:val="00D45009"/>
    <w:rsid w:val="00D45E2A"/>
    <w:rsid w:val="00D50EAB"/>
    <w:rsid w:val="00D52084"/>
    <w:rsid w:val="00D55173"/>
    <w:rsid w:val="00D55B21"/>
    <w:rsid w:val="00D563C9"/>
    <w:rsid w:val="00D5653C"/>
    <w:rsid w:val="00D5760A"/>
    <w:rsid w:val="00D60109"/>
    <w:rsid w:val="00D607B5"/>
    <w:rsid w:val="00D625A9"/>
    <w:rsid w:val="00D64BE0"/>
    <w:rsid w:val="00D6695C"/>
    <w:rsid w:val="00D66CCF"/>
    <w:rsid w:val="00D673F4"/>
    <w:rsid w:val="00D67436"/>
    <w:rsid w:val="00D67D56"/>
    <w:rsid w:val="00D70592"/>
    <w:rsid w:val="00D71874"/>
    <w:rsid w:val="00D720A9"/>
    <w:rsid w:val="00D72121"/>
    <w:rsid w:val="00D72E56"/>
    <w:rsid w:val="00D72EF8"/>
    <w:rsid w:val="00D759B8"/>
    <w:rsid w:val="00D76A74"/>
    <w:rsid w:val="00D836B2"/>
    <w:rsid w:val="00D85638"/>
    <w:rsid w:val="00D87035"/>
    <w:rsid w:val="00D90ABC"/>
    <w:rsid w:val="00D91035"/>
    <w:rsid w:val="00D91B79"/>
    <w:rsid w:val="00D92D36"/>
    <w:rsid w:val="00D93BDD"/>
    <w:rsid w:val="00D94FDF"/>
    <w:rsid w:val="00D9622F"/>
    <w:rsid w:val="00D970E9"/>
    <w:rsid w:val="00DA0C04"/>
    <w:rsid w:val="00DA23B1"/>
    <w:rsid w:val="00DA246E"/>
    <w:rsid w:val="00DA4905"/>
    <w:rsid w:val="00DA5951"/>
    <w:rsid w:val="00DA6B6D"/>
    <w:rsid w:val="00DA76DC"/>
    <w:rsid w:val="00DB19D5"/>
    <w:rsid w:val="00DB319E"/>
    <w:rsid w:val="00DB4814"/>
    <w:rsid w:val="00DB59F5"/>
    <w:rsid w:val="00DB7E58"/>
    <w:rsid w:val="00DB7E70"/>
    <w:rsid w:val="00DC25B7"/>
    <w:rsid w:val="00DC46ED"/>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4F9"/>
    <w:rsid w:val="00DF2FE8"/>
    <w:rsid w:val="00DF3A43"/>
    <w:rsid w:val="00DF3B8B"/>
    <w:rsid w:val="00DF46CC"/>
    <w:rsid w:val="00DF4BF6"/>
    <w:rsid w:val="00DF5867"/>
    <w:rsid w:val="00DF7181"/>
    <w:rsid w:val="00E02AA1"/>
    <w:rsid w:val="00E03A59"/>
    <w:rsid w:val="00E0427D"/>
    <w:rsid w:val="00E05E30"/>
    <w:rsid w:val="00E06058"/>
    <w:rsid w:val="00E12316"/>
    <w:rsid w:val="00E13307"/>
    <w:rsid w:val="00E13936"/>
    <w:rsid w:val="00E141B3"/>
    <w:rsid w:val="00E173DA"/>
    <w:rsid w:val="00E256B7"/>
    <w:rsid w:val="00E320EE"/>
    <w:rsid w:val="00E350F1"/>
    <w:rsid w:val="00E35722"/>
    <w:rsid w:val="00E35994"/>
    <w:rsid w:val="00E35A2F"/>
    <w:rsid w:val="00E36F93"/>
    <w:rsid w:val="00E4106A"/>
    <w:rsid w:val="00E41F8A"/>
    <w:rsid w:val="00E4599D"/>
    <w:rsid w:val="00E4624D"/>
    <w:rsid w:val="00E4713D"/>
    <w:rsid w:val="00E4779E"/>
    <w:rsid w:val="00E47C32"/>
    <w:rsid w:val="00E53DFB"/>
    <w:rsid w:val="00E54CCE"/>
    <w:rsid w:val="00E54DCE"/>
    <w:rsid w:val="00E55195"/>
    <w:rsid w:val="00E55EC9"/>
    <w:rsid w:val="00E56F64"/>
    <w:rsid w:val="00E62F91"/>
    <w:rsid w:val="00E63A9C"/>
    <w:rsid w:val="00E67B99"/>
    <w:rsid w:val="00E67CEA"/>
    <w:rsid w:val="00E7012C"/>
    <w:rsid w:val="00E728AA"/>
    <w:rsid w:val="00E734DA"/>
    <w:rsid w:val="00E73A67"/>
    <w:rsid w:val="00E7510A"/>
    <w:rsid w:val="00E75A2B"/>
    <w:rsid w:val="00E762C1"/>
    <w:rsid w:val="00E827AC"/>
    <w:rsid w:val="00E84293"/>
    <w:rsid w:val="00E8530D"/>
    <w:rsid w:val="00E859B8"/>
    <w:rsid w:val="00E86C5E"/>
    <w:rsid w:val="00E86CAB"/>
    <w:rsid w:val="00E91D4F"/>
    <w:rsid w:val="00E93D0B"/>
    <w:rsid w:val="00E94677"/>
    <w:rsid w:val="00E957DC"/>
    <w:rsid w:val="00E96842"/>
    <w:rsid w:val="00EA4A82"/>
    <w:rsid w:val="00EA5BBB"/>
    <w:rsid w:val="00EA7E45"/>
    <w:rsid w:val="00EB0167"/>
    <w:rsid w:val="00EB172D"/>
    <w:rsid w:val="00EB173A"/>
    <w:rsid w:val="00EB2D0D"/>
    <w:rsid w:val="00EB43B6"/>
    <w:rsid w:val="00EB687C"/>
    <w:rsid w:val="00EB7A84"/>
    <w:rsid w:val="00EC232B"/>
    <w:rsid w:val="00EC5815"/>
    <w:rsid w:val="00EC5C1E"/>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05C8"/>
    <w:rsid w:val="00F024B5"/>
    <w:rsid w:val="00F03009"/>
    <w:rsid w:val="00F03A08"/>
    <w:rsid w:val="00F0403F"/>
    <w:rsid w:val="00F04FDE"/>
    <w:rsid w:val="00F117E9"/>
    <w:rsid w:val="00F130B5"/>
    <w:rsid w:val="00F152D6"/>
    <w:rsid w:val="00F1751C"/>
    <w:rsid w:val="00F2057C"/>
    <w:rsid w:val="00F22C97"/>
    <w:rsid w:val="00F25A14"/>
    <w:rsid w:val="00F261E9"/>
    <w:rsid w:val="00F30355"/>
    <w:rsid w:val="00F3171A"/>
    <w:rsid w:val="00F31A00"/>
    <w:rsid w:val="00F357D0"/>
    <w:rsid w:val="00F358F4"/>
    <w:rsid w:val="00F36E9B"/>
    <w:rsid w:val="00F4085E"/>
    <w:rsid w:val="00F417B9"/>
    <w:rsid w:val="00F417F9"/>
    <w:rsid w:val="00F424A3"/>
    <w:rsid w:val="00F433AA"/>
    <w:rsid w:val="00F44726"/>
    <w:rsid w:val="00F46AFE"/>
    <w:rsid w:val="00F46C39"/>
    <w:rsid w:val="00F46D16"/>
    <w:rsid w:val="00F47946"/>
    <w:rsid w:val="00F50949"/>
    <w:rsid w:val="00F50DB2"/>
    <w:rsid w:val="00F510EA"/>
    <w:rsid w:val="00F514F2"/>
    <w:rsid w:val="00F51F4D"/>
    <w:rsid w:val="00F52BB5"/>
    <w:rsid w:val="00F54CB5"/>
    <w:rsid w:val="00F56AC0"/>
    <w:rsid w:val="00F56C89"/>
    <w:rsid w:val="00F6302A"/>
    <w:rsid w:val="00F63BFD"/>
    <w:rsid w:val="00F64B33"/>
    <w:rsid w:val="00F679C0"/>
    <w:rsid w:val="00F707FE"/>
    <w:rsid w:val="00F70F93"/>
    <w:rsid w:val="00F73469"/>
    <w:rsid w:val="00F74CEB"/>
    <w:rsid w:val="00F7652A"/>
    <w:rsid w:val="00F76CFA"/>
    <w:rsid w:val="00F81509"/>
    <w:rsid w:val="00F829A2"/>
    <w:rsid w:val="00F83D83"/>
    <w:rsid w:val="00F90F6F"/>
    <w:rsid w:val="00F91A06"/>
    <w:rsid w:val="00F93680"/>
    <w:rsid w:val="00F94204"/>
    <w:rsid w:val="00F94413"/>
    <w:rsid w:val="00F95FEE"/>
    <w:rsid w:val="00F9742B"/>
    <w:rsid w:val="00FA0BBC"/>
    <w:rsid w:val="00FA1A43"/>
    <w:rsid w:val="00FA1C49"/>
    <w:rsid w:val="00FA1E1C"/>
    <w:rsid w:val="00FA494B"/>
    <w:rsid w:val="00FA7973"/>
    <w:rsid w:val="00FA7AF4"/>
    <w:rsid w:val="00FB2177"/>
    <w:rsid w:val="00FB25D7"/>
    <w:rsid w:val="00FB44B5"/>
    <w:rsid w:val="00FC02ED"/>
    <w:rsid w:val="00FD0781"/>
    <w:rsid w:val="00FD1B06"/>
    <w:rsid w:val="00FD485C"/>
    <w:rsid w:val="00FD4F25"/>
    <w:rsid w:val="00FD5425"/>
    <w:rsid w:val="00FD7D80"/>
    <w:rsid w:val="00FE0049"/>
    <w:rsid w:val="00FE04F5"/>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pubenchmark.net" TargetMode="External"/><Relationship Id="rId17" Type="http://schemas.openxmlformats.org/officeDocument/2006/relationships/hyperlink" Target="https://www.ceidg.gov.pl" TargetMode="External"/><Relationship Id="rId2" Type="http://schemas.openxmlformats.org/officeDocument/2006/relationships/numbering" Target="numbering.xml"/><Relationship Id="rId16" Type="http://schemas.openxmlformats.org/officeDocument/2006/relationships/hyperlink" Target="https://ems.ms.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mailto:zamowienia@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videocardbenchmark.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FFF1-C7F5-4E0E-B497-ED13A5AC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20</Pages>
  <Words>6393</Words>
  <Characters>38361</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241</cp:revision>
  <cp:lastPrinted>2020-10-07T04:42:00Z</cp:lastPrinted>
  <dcterms:created xsi:type="dcterms:W3CDTF">2021-02-26T14:40:00Z</dcterms:created>
  <dcterms:modified xsi:type="dcterms:W3CDTF">2021-08-04T12:44:00Z</dcterms:modified>
</cp:coreProperties>
</file>