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5C" w:rsidRPr="00100A5C" w:rsidRDefault="00100A5C" w:rsidP="00100A5C">
      <w:pPr>
        <w:spacing w:after="120" w:line="276" w:lineRule="auto"/>
        <w:ind w:left="5664" w:hanging="5664"/>
        <w:jc w:val="right"/>
        <w:rPr>
          <w:rFonts w:ascii="Cambria" w:eastAsia="Calibri" w:hAnsi="Cambria" w:cs="Calibri Light"/>
          <w:sz w:val="20"/>
          <w:szCs w:val="20"/>
        </w:rPr>
      </w:pPr>
      <w:r w:rsidRPr="00100A5C">
        <w:rPr>
          <w:rFonts w:ascii="Cambria" w:eastAsia="Calibri" w:hAnsi="Cambria" w:cs="Calibri Light"/>
          <w:sz w:val="20"/>
          <w:szCs w:val="20"/>
        </w:rPr>
        <w:t xml:space="preserve">Kielce, </w:t>
      </w:r>
      <w:r w:rsidR="007959C9">
        <w:rPr>
          <w:rFonts w:ascii="Cambria" w:eastAsia="Calibri" w:hAnsi="Cambria" w:cs="Calibri Light"/>
          <w:sz w:val="20"/>
          <w:szCs w:val="20"/>
        </w:rPr>
        <w:t>17</w:t>
      </w:r>
      <w:bookmarkStart w:id="0" w:name="_GoBack"/>
      <w:bookmarkEnd w:id="0"/>
      <w:r w:rsidRPr="00100A5C">
        <w:rPr>
          <w:rFonts w:ascii="Cambria" w:eastAsia="Calibri" w:hAnsi="Cambria" w:cs="Calibri Light"/>
          <w:sz w:val="20"/>
          <w:szCs w:val="20"/>
        </w:rPr>
        <w:t>.02.2021 r.</w:t>
      </w:r>
    </w:p>
    <w:p w:rsidR="00100A5C" w:rsidRDefault="00100A5C" w:rsidP="00100A5C">
      <w:pPr>
        <w:spacing w:after="120" w:line="276" w:lineRule="auto"/>
        <w:ind w:left="5664" w:hanging="5664"/>
        <w:jc w:val="center"/>
        <w:rPr>
          <w:rFonts w:ascii="Cambria" w:eastAsia="Calibri" w:hAnsi="Cambria" w:cs="Calibri Light"/>
          <w:b/>
          <w:sz w:val="20"/>
          <w:szCs w:val="20"/>
        </w:rPr>
      </w:pPr>
    </w:p>
    <w:p w:rsidR="00100A5C" w:rsidRPr="00100A5C" w:rsidRDefault="00100A5C" w:rsidP="00100A5C">
      <w:pPr>
        <w:spacing w:after="120" w:line="276" w:lineRule="auto"/>
        <w:ind w:left="5664" w:hanging="5664"/>
        <w:jc w:val="center"/>
        <w:rPr>
          <w:rFonts w:ascii="Cambria" w:eastAsia="Calibri" w:hAnsi="Cambria" w:cs="Calibri Light"/>
          <w:b/>
          <w:sz w:val="20"/>
          <w:szCs w:val="20"/>
        </w:rPr>
      </w:pPr>
      <w:r w:rsidRPr="00100A5C">
        <w:rPr>
          <w:rFonts w:ascii="Cambria" w:eastAsia="Calibri" w:hAnsi="Cambria" w:cs="Calibri Light"/>
          <w:b/>
          <w:sz w:val="20"/>
          <w:szCs w:val="20"/>
        </w:rPr>
        <w:t>INFORMACJA</w:t>
      </w:r>
      <w:r>
        <w:rPr>
          <w:rFonts w:ascii="Cambria" w:eastAsia="Calibri" w:hAnsi="Cambria" w:cs="Calibri Light"/>
          <w:b/>
          <w:sz w:val="20"/>
          <w:szCs w:val="20"/>
        </w:rPr>
        <w:t xml:space="preserve"> </w:t>
      </w:r>
      <w:r w:rsidRPr="00100A5C">
        <w:rPr>
          <w:rFonts w:ascii="Cambria" w:eastAsia="Calibri" w:hAnsi="Cambria" w:cs="Calibri Light"/>
          <w:b/>
          <w:sz w:val="20"/>
          <w:szCs w:val="20"/>
        </w:rPr>
        <w:t>O UNIEWAŻNIENIU POSTĘPOWANIA</w:t>
      </w:r>
    </w:p>
    <w:p w:rsidR="00100A5C" w:rsidRPr="00100A5C" w:rsidRDefault="00100A5C" w:rsidP="00100A5C">
      <w:pPr>
        <w:spacing w:after="20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100A5C" w:rsidRPr="00100A5C" w:rsidRDefault="00100A5C" w:rsidP="00100A5C">
      <w:pPr>
        <w:ind w:firstLine="709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100A5C">
        <w:rPr>
          <w:rFonts w:ascii="Cambria" w:eastAsia="Calibri" w:hAnsi="Cambria" w:cs="Calibri Light"/>
          <w:sz w:val="20"/>
          <w:szCs w:val="20"/>
        </w:rPr>
        <w:t xml:space="preserve">Dotyczy postępowania </w:t>
      </w:r>
      <w:r>
        <w:rPr>
          <w:rFonts w:ascii="Cambria" w:eastAsia="Calibri" w:hAnsi="Cambria" w:cs="Calibri Light"/>
          <w:sz w:val="20"/>
          <w:szCs w:val="20"/>
        </w:rPr>
        <w:t>pn.</w:t>
      </w:r>
      <w:r w:rsidRPr="00100A5C">
        <w:rPr>
          <w:rFonts w:ascii="Cambria" w:eastAsia="Calibri" w:hAnsi="Cambria" w:cs="Calibri Light"/>
          <w:sz w:val="20"/>
          <w:szCs w:val="20"/>
        </w:rPr>
        <w:t xml:space="preserve"> </w:t>
      </w:r>
      <w:r w:rsidRPr="00100A5C">
        <w:rPr>
          <w:rFonts w:ascii="Cambria" w:eastAsia="Calibri" w:hAnsi="Cambria" w:cs="Calibri Light"/>
          <w:b/>
          <w:sz w:val="20"/>
          <w:szCs w:val="20"/>
        </w:rPr>
        <w:t>„Zakup materiałów i przedmiotów zużywalnych na zajęcia praktyczne”</w:t>
      </w:r>
      <w:r w:rsidRPr="00100A5C">
        <w:rPr>
          <w:rFonts w:ascii="Cambria" w:eastAsia="Calibri" w:hAnsi="Cambria" w:cs="Calibri Light"/>
          <w:sz w:val="20"/>
          <w:szCs w:val="20"/>
        </w:rPr>
        <w:t xml:space="preserve"> dla Uczestników/Uczestniczek Projektu na potrzeby organizacji kursu WIZAŻYSTKA/STYLISTKA w ramach Projektu pn. „SPECJALIŚCI I SPECJALISTKI W ZAWODZIE!”</w:t>
      </w:r>
      <w:r w:rsidRPr="00100A5C">
        <w:rPr>
          <w:rFonts w:ascii="Cambria" w:eastAsia="Calibri" w:hAnsi="Cambria" w:cs="Times New Roman"/>
          <w:sz w:val="20"/>
          <w:szCs w:val="20"/>
        </w:rPr>
        <w:t xml:space="preserve"> </w:t>
      </w:r>
      <w:proofErr w:type="gramStart"/>
      <w:r w:rsidRPr="00100A5C">
        <w:rPr>
          <w:rFonts w:ascii="Cambria" w:eastAsia="Calibri" w:hAnsi="Cambria" w:cs="Times New Roman"/>
          <w:sz w:val="20"/>
          <w:szCs w:val="20"/>
        </w:rPr>
        <w:t>współfinansowanego</w:t>
      </w:r>
      <w:proofErr w:type="gramEnd"/>
      <w:r w:rsidRPr="00100A5C">
        <w:rPr>
          <w:rFonts w:ascii="Cambria" w:eastAsia="Calibri" w:hAnsi="Cambria" w:cs="Times New Roman"/>
          <w:sz w:val="20"/>
          <w:szCs w:val="20"/>
        </w:rPr>
        <w:t xml:space="preserve"> ze </w:t>
      </w:r>
      <w:r w:rsidRPr="00100A5C">
        <w:rPr>
          <w:rFonts w:ascii="Cambria" w:eastAsia="Calibri" w:hAnsi="Cambria" w:cs="Times New Roman"/>
          <w:color w:val="000000"/>
          <w:sz w:val="20"/>
          <w:szCs w:val="20"/>
        </w:rPr>
        <w:t xml:space="preserve">środków Unii Europejskiej </w:t>
      </w:r>
      <w:r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100A5C">
        <w:rPr>
          <w:rFonts w:ascii="Cambria" w:eastAsia="Calibri" w:hAnsi="Cambria" w:cs="Times New Roman"/>
          <w:color w:val="000000"/>
          <w:sz w:val="20"/>
          <w:szCs w:val="20"/>
        </w:rPr>
        <w:t>w ramach Europejskiego Funduszu Społecznego</w:t>
      </w:r>
      <w:r w:rsidRPr="00100A5C">
        <w:rPr>
          <w:rFonts w:ascii="Cambria" w:eastAsia="Calibri" w:hAnsi="Cambria" w:cs="Calibri Light"/>
          <w:sz w:val="20"/>
          <w:szCs w:val="20"/>
        </w:rPr>
        <w:t>”.</w:t>
      </w:r>
    </w:p>
    <w:p w:rsidR="00100A5C" w:rsidRPr="00100A5C" w:rsidRDefault="00100A5C" w:rsidP="00100A5C">
      <w:pPr>
        <w:tabs>
          <w:tab w:val="left" w:pos="900"/>
        </w:tabs>
        <w:jc w:val="both"/>
        <w:rPr>
          <w:rFonts w:ascii="Cambria" w:eastAsia="Times New Roman" w:hAnsi="Cambria" w:cs="Calibri Light"/>
          <w:sz w:val="20"/>
          <w:szCs w:val="20"/>
          <w:lang w:eastAsia="ar-SA"/>
        </w:rPr>
      </w:pPr>
      <w:r w:rsidRPr="00100A5C">
        <w:rPr>
          <w:rFonts w:ascii="Cambria" w:eastAsia="Times New Roman" w:hAnsi="Cambria" w:cs="Calibri Light"/>
          <w:sz w:val="20"/>
          <w:szCs w:val="20"/>
          <w:lang w:eastAsia="pl-PL"/>
        </w:rPr>
        <w:tab/>
      </w:r>
    </w:p>
    <w:p w:rsidR="00100A5C" w:rsidRPr="00100A5C" w:rsidRDefault="00100A5C" w:rsidP="00100A5C">
      <w:pPr>
        <w:tabs>
          <w:tab w:val="left" w:pos="900"/>
        </w:tabs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</w:p>
    <w:p w:rsidR="00100A5C" w:rsidRPr="00100A5C" w:rsidRDefault="00100A5C" w:rsidP="00100A5C">
      <w:pPr>
        <w:tabs>
          <w:tab w:val="left" w:pos="900"/>
        </w:tabs>
        <w:jc w:val="both"/>
        <w:rPr>
          <w:rFonts w:ascii="Cambria" w:eastAsia="Times New Roman" w:hAnsi="Cambria" w:cs="Calibri Light"/>
          <w:sz w:val="20"/>
          <w:szCs w:val="20"/>
          <w:lang w:eastAsia="pl-PL"/>
        </w:rPr>
      </w:pPr>
      <w:r w:rsidRPr="00100A5C">
        <w:rPr>
          <w:rFonts w:ascii="Cambria" w:eastAsia="Times New Roman" w:hAnsi="Cambria" w:cs="Calibri Light"/>
          <w:sz w:val="20"/>
          <w:szCs w:val="20"/>
          <w:lang w:eastAsia="pl-PL"/>
        </w:rPr>
        <w:t>Zamawiający Zakład doskonalenia Zawodowego w Kielcach informuje, że w powyższym postępowaniu nie wpłynęła do Zamawiającego żadna oferta. W związku z powyższym Zamawiający unieważnia postępowanie.</w:t>
      </w:r>
    </w:p>
    <w:p w:rsidR="00100A5C" w:rsidRPr="00100A5C" w:rsidRDefault="00100A5C" w:rsidP="00100A5C">
      <w:pPr>
        <w:spacing w:after="200" w:line="276" w:lineRule="auto"/>
        <w:rPr>
          <w:rFonts w:ascii="Cambria" w:eastAsia="Calibri" w:hAnsi="Cambria" w:cs="Calibri Light"/>
          <w:sz w:val="20"/>
          <w:szCs w:val="20"/>
        </w:rPr>
      </w:pPr>
    </w:p>
    <w:p w:rsidR="00100A5C" w:rsidRPr="00100A5C" w:rsidRDefault="00100A5C" w:rsidP="00100A5C">
      <w:pPr>
        <w:rPr>
          <w:rFonts w:ascii="Cambria" w:eastAsia="Calibri" w:hAnsi="Cambria" w:cs="Times New Roman"/>
          <w:sz w:val="20"/>
          <w:szCs w:val="20"/>
        </w:rPr>
      </w:pPr>
    </w:p>
    <w:p w:rsidR="00100A5C" w:rsidRDefault="00100A5C" w:rsidP="00100A5C">
      <w:pPr>
        <w:rPr>
          <w:rFonts w:ascii="Cambria" w:eastAsia="Calibri" w:hAnsi="Cambria" w:cs="Times New Roman"/>
          <w:sz w:val="20"/>
          <w:szCs w:val="20"/>
        </w:rPr>
      </w:pP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>
        <w:rPr>
          <w:rFonts w:ascii="Cambria" w:eastAsia="Calibri" w:hAnsi="Cambria" w:cs="Times New Roman"/>
          <w:sz w:val="20"/>
          <w:szCs w:val="20"/>
        </w:rPr>
        <w:t>Arkadiusz Kasperczyk</w:t>
      </w:r>
    </w:p>
    <w:p w:rsidR="00100A5C" w:rsidRPr="00100A5C" w:rsidRDefault="00100A5C" w:rsidP="00100A5C">
      <w:pPr>
        <w:rPr>
          <w:rFonts w:ascii="Cambria" w:eastAsia="Times New Roman" w:hAnsi="Cambria" w:cs="Times New Roman"/>
          <w:b/>
          <w:sz w:val="20"/>
          <w:szCs w:val="20"/>
        </w:rPr>
      </w:pPr>
      <w:r w:rsidRPr="00100A5C">
        <w:rPr>
          <w:rFonts w:ascii="Cambria" w:eastAsia="Times New Roman" w:hAnsi="Cambria" w:cs="Times New Roman"/>
          <w:b/>
          <w:sz w:val="20"/>
          <w:szCs w:val="20"/>
        </w:rPr>
        <w:t xml:space="preserve"> </w:t>
      </w:r>
    </w:p>
    <w:p w:rsidR="00100A5C" w:rsidRPr="00100A5C" w:rsidRDefault="00100A5C" w:rsidP="00100A5C">
      <w:pPr>
        <w:ind w:left="4956" w:firstLine="708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 Specjalista ds. </w:t>
      </w:r>
      <w:r w:rsidRPr="00100A5C">
        <w:rPr>
          <w:rFonts w:ascii="Cambria" w:eastAsia="Calibri" w:hAnsi="Cambria" w:cs="Times New Roman"/>
          <w:sz w:val="20"/>
          <w:szCs w:val="20"/>
        </w:rPr>
        <w:t xml:space="preserve">Zamówień Publicznych </w:t>
      </w:r>
    </w:p>
    <w:p w:rsidR="00100A5C" w:rsidRPr="00100A5C" w:rsidRDefault="00100A5C" w:rsidP="00100A5C">
      <w:pPr>
        <w:ind w:left="4956" w:firstLine="708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          </w:t>
      </w:r>
      <w:proofErr w:type="gramStart"/>
      <w:r>
        <w:rPr>
          <w:rFonts w:ascii="Cambria" w:eastAsia="Calibri" w:hAnsi="Cambria" w:cs="Times New Roman"/>
          <w:sz w:val="20"/>
          <w:szCs w:val="20"/>
        </w:rPr>
        <w:t>i</w:t>
      </w:r>
      <w:proofErr w:type="gramEnd"/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100A5C">
        <w:rPr>
          <w:rFonts w:ascii="Cambria" w:eastAsia="Calibri" w:hAnsi="Cambria" w:cs="Times New Roman"/>
          <w:sz w:val="20"/>
          <w:szCs w:val="20"/>
        </w:rPr>
        <w:t>Kontraktowania Wydatków</w:t>
      </w:r>
    </w:p>
    <w:p w:rsidR="00100A5C" w:rsidRPr="00100A5C" w:rsidRDefault="00100A5C" w:rsidP="00100A5C">
      <w:pPr>
        <w:rPr>
          <w:rFonts w:ascii="Cambria" w:eastAsia="Calibri" w:hAnsi="Cambria" w:cs="Times New Roman"/>
          <w:b/>
          <w:sz w:val="20"/>
          <w:szCs w:val="20"/>
        </w:rPr>
      </w:pPr>
      <w:r w:rsidRPr="00100A5C">
        <w:rPr>
          <w:rFonts w:ascii="Cambria" w:eastAsia="Calibri" w:hAnsi="Cambria" w:cs="Times New Roman"/>
          <w:sz w:val="20"/>
          <w:szCs w:val="20"/>
        </w:rPr>
        <w:t xml:space="preserve">   </w:t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  <w:t xml:space="preserve">       </w:t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  <w:r w:rsidRPr="00100A5C">
        <w:rPr>
          <w:rFonts w:ascii="Cambria" w:eastAsia="Calibri" w:hAnsi="Cambria" w:cs="Times New Roman"/>
          <w:sz w:val="20"/>
          <w:szCs w:val="20"/>
        </w:rPr>
        <w:tab/>
      </w:r>
    </w:p>
    <w:p w:rsidR="00100A5C" w:rsidRPr="00100A5C" w:rsidRDefault="00100A5C" w:rsidP="00100A5C">
      <w:pPr>
        <w:spacing w:after="200" w:line="276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</w:p>
    <w:p w:rsidR="00B7202B" w:rsidRPr="00100A5C" w:rsidRDefault="00B7202B" w:rsidP="00100A5C"/>
    <w:sectPr w:rsidR="00B7202B" w:rsidRPr="00100A5C" w:rsidSect="009F0B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66" w:rsidRDefault="00383A66" w:rsidP="0063076E">
      <w:r>
        <w:separator/>
      </w:r>
    </w:p>
  </w:endnote>
  <w:endnote w:type="continuationSeparator" w:id="0">
    <w:p w:rsidR="00383A66" w:rsidRDefault="00383A6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96A9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59A6FB1" wp14:editId="70BBD8FA">
          <wp:extent cx="6120130" cy="6388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66" w:rsidRDefault="00383A66" w:rsidP="0063076E">
      <w:r>
        <w:separator/>
      </w:r>
    </w:p>
  </w:footnote>
  <w:footnote w:type="continuationSeparator" w:id="0">
    <w:p w:rsidR="00383A66" w:rsidRDefault="00383A6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283959D" wp14:editId="4D0F78C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96" w:rsidRDefault="00796A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8D4856"/>
    <w:multiLevelType w:val="hybridMultilevel"/>
    <w:tmpl w:val="B71074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21A14"/>
    <w:multiLevelType w:val="hybridMultilevel"/>
    <w:tmpl w:val="1388888C"/>
    <w:lvl w:ilvl="0" w:tplc="C0DC2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EE70B4"/>
    <w:multiLevelType w:val="hybridMultilevel"/>
    <w:tmpl w:val="2E248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16258"/>
    <w:multiLevelType w:val="hybridMultilevel"/>
    <w:tmpl w:val="148223BA"/>
    <w:lvl w:ilvl="0" w:tplc="E19E1028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  <w:b w:val="0"/>
      </w:rPr>
    </w:lvl>
    <w:lvl w:ilvl="1" w:tplc="71D0C58C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E35143"/>
    <w:multiLevelType w:val="hybridMultilevel"/>
    <w:tmpl w:val="96AE0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A20EA"/>
    <w:multiLevelType w:val="hybridMultilevel"/>
    <w:tmpl w:val="6492D0A2"/>
    <w:lvl w:ilvl="0" w:tplc="1FAE9F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F7783"/>
    <w:multiLevelType w:val="hybridMultilevel"/>
    <w:tmpl w:val="7B341D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6DD4FC6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BA138D2"/>
    <w:multiLevelType w:val="hybridMultilevel"/>
    <w:tmpl w:val="FC2A8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1F62C7"/>
    <w:multiLevelType w:val="hybridMultilevel"/>
    <w:tmpl w:val="8F9AAC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E4A434B"/>
    <w:multiLevelType w:val="hybridMultilevel"/>
    <w:tmpl w:val="C9F8C6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ED041B4"/>
    <w:multiLevelType w:val="hybridMultilevel"/>
    <w:tmpl w:val="7B84D744"/>
    <w:lvl w:ilvl="0" w:tplc="D51074C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C919DB"/>
    <w:multiLevelType w:val="hybridMultilevel"/>
    <w:tmpl w:val="96C23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997422"/>
    <w:multiLevelType w:val="hybridMultilevel"/>
    <w:tmpl w:val="1DDC0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FA5714"/>
    <w:multiLevelType w:val="hybridMultilevel"/>
    <w:tmpl w:val="975A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DCD688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D17E58"/>
    <w:multiLevelType w:val="hybridMultilevel"/>
    <w:tmpl w:val="B412C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266266"/>
    <w:multiLevelType w:val="hybridMultilevel"/>
    <w:tmpl w:val="4DA2C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64A54"/>
    <w:multiLevelType w:val="hybridMultilevel"/>
    <w:tmpl w:val="CD70C5A2"/>
    <w:lvl w:ilvl="0" w:tplc="8F2E652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D77D8D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ED0467"/>
    <w:multiLevelType w:val="hybridMultilevel"/>
    <w:tmpl w:val="EFC4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B7485F"/>
    <w:multiLevelType w:val="hybridMultilevel"/>
    <w:tmpl w:val="C2248FDC"/>
    <w:lvl w:ilvl="0" w:tplc="5582D5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0E4B02"/>
    <w:multiLevelType w:val="hybridMultilevel"/>
    <w:tmpl w:val="0FC69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8227DE"/>
    <w:multiLevelType w:val="hybridMultilevel"/>
    <w:tmpl w:val="494C6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E1C9D"/>
    <w:multiLevelType w:val="hybridMultilevel"/>
    <w:tmpl w:val="2A9E4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468A7"/>
    <w:multiLevelType w:val="hybridMultilevel"/>
    <w:tmpl w:val="265263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8B21EF"/>
    <w:multiLevelType w:val="hybridMultilevel"/>
    <w:tmpl w:val="FA1A79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A3214B"/>
    <w:multiLevelType w:val="hybridMultilevel"/>
    <w:tmpl w:val="45F2D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45AD0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3"/>
  </w:num>
  <w:num w:numId="5">
    <w:abstractNumId w:val="2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4"/>
  </w:num>
  <w:num w:numId="10">
    <w:abstractNumId w:val="8"/>
  </w:num>
  <w:num w:numId="11">
    <w:abstractNumId w:val="5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45"/>
  </w:num>
  <w:num w:numId="18">
    <w:abstractNumId w:val="41"/>
  </w:num>
  <w:num w:numId="19">
    <w:abstractNumId w:val="7"/>
  </w:num>
  <w:num w:numId="20">
    <w:abstractNumId w:val="18"/>
  </w:num>
  <w:num w:numId="21">
    <w:abstractNumId w:val="26"/>
  </w:num>
  <w:num w:numId="22">
    <w:abstractNumId w:val="27"/>
  </w:num>
  <w:num w:numId="23">
    <w:abstractNumId w:val="40"/>
  </w:num>
  <w:num w:numId="24">
    <w:abstractNumId w:val="14"/>
  </w:num>
  <w:num w:numId="25">
    <w:abstractNumId w:val="28"/>
  </w:num>
  <w:num w:numId="26">
    <w:abstractNumId w:val="12"/>
  </w:num>
  <w:num w:numId="27">
    <w:abstractNumId w:val="22"/>
  </w:num>
  <w:num w:numId="28">
    <w:abstractNumId w:val="1"/>
  </w:num>
  <w:num w:numId="29">
    <w:abstractNumId w:val="43"/>
  </w:num>
  <w:num w:numId="30">
    <w:abstractNumId w:val="17"/>
  </w:num>
  <w:num w:numId="31">
    <w:abstractNumId w:val="11"/>
  </w:num>
  <w:num w:numId="32">
    <w:abstractNumId w:val="44"/>
  </w:num>
  <w:num w:numId="33">
    <w:abstractNumId w:val="9"/>
  </w:num>
  <w:num w:numId="34">
    <w:abstractNumId w:val="32"/>
  </w:num>
  <w:num w:numId="35">
    <w:abstractNumId w:val="35"/>
  </w:num>
  <w:num w:numId="36">
    <w:abstractNumId w:val="13"/>
  </w:num>
  <w:num w:numId="37">
    <w:abstractNumId w:val="38"/>
  </w:num>
  <w:num w:numId="38">
    <w:abstractNumId w:val="16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9"/>
  </w:num>
  <w:num w:numId="42">
    <w:abstractNumId w:val="10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33"/>
  </w:num>
  <w:num w:numId="46">
    <w:abstractNumId w:val="2"/>
  </w:num>
  <w:num w:numId="4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7105"/>
    <w:rsid w:val="000406B7"/>
    <w:rsid w:val="00040B72"/>
    <w:rsid w:val="00055DEE"/>
    <w:rsid w:val="0008770E"/>
    <w:rsid w:val="0009398D"/>
    <w:rsid w:val="000954FC"/>
    <w:rsid w:val="000C037B"/>
    <w:rsid w:val="00100A5C"/>
    <w:rsid w:val="00107B5A"/>
    <w:rsid w:val="00125196"/>
    <w:rsid w:val="00136896"/>
    <w:rsid w:val="00140E19"/>
    <w:rsid w:val="001553AC"/>
    <w:rsid w:val="00160BC6"/>
    <w:rsid w:val="0016753F"/>
    <w:rsid w:val="001679F9"/>
    <w:rsid w:val="00173F56"/>
    <w:rsid w:val="00197972"/>
    <w:rsid w:val="001C315A"/>
    <w:rsid w:val="001D7B31"/>
    <w:rsid w:val="001E3511"/>
    <w:rsid w:val="001E360E"/>
    <w:rsid w:val="0024216B"/>
    <w:rsid w:val="002B746A"/>
    <w:rsid w:val="002D5516"/>
    <w:rsid w:val="002E7112"/>
    <w:rsid w:val="002F1D86"/>
    <w:rsid w:val="003237CA"/>
    <w:rsid w:val="00354C95"/>
    <w:rsid w:val="003779DA"/>
    <w:rsid w:val="00383A66"/>
    <w:rsid w:val="003C1A91"/>
    <w:rsid w:val="003C3EB9"/>
    <w:rsid w:val="003C54D8"/>
    <w:rsid w:val="003E34D0"/>
    <w:rsid w:val="00411D2F"/>
    <w:rsid w:val="00426B21"/>
    <w:rsid w:val="00430F27"/>
    <w:rsid w:val="004407D1"/>
    <w:rsid w:val="00445599"/>
    <w:rsid w:val="00456603"/>
    <w:rsid w:val="00474418"/>
    <w:rsid w:val="00491AC5"/>
    <w:rsid w:val="004F132A"/>
    <w:rsid w:val="004F2F94"/>
    <w:rsid w:val="005139D7"/>
    <w:rsid w:val="00521BA9"/>
    <w:rsid w:val="00541A08"/>
    <w:rsid w:val="0056017D"/>
    <w:rsid w:val="00582F9B"/>
    <w:rsid w:val="005A33E1"/>
    <w:rsid w:val="005B383D"/>
    <w:rsid w:val="005D4042"/>
    <w:rsid w:val="005E4B2D"/>
    <w:rsid w:val="005F37A0"/>
    <w:rsid w:val="005F4895"/>
    <w:rsid w:val="0060577E"/>
    <w:rsid w:val="00614884"/>
    <w:rsid w:val="0063076E"/>
    <w:rsid w:val="0064283F"/>
    <w:rsid w:val="00655356"/>
    <w:rsid w:val="006856EB"/>
    <w:rsid w:val="006B0FA0"/>
    <w:rsid w:val="006C5874"/>
    <w:rsid w:val="006C59D7"/>
    <w:rsid w:val="006E35AE"/>
    <w:rsid w:val="00703D92"/>
    <w:rsid w:val="007146E1"/>
    <w:rsid w:val="00777389"/>
    <w:rsid w:val="00783F09"/>
    <w:rsid w:val="00792FCB"/>
    <w:rsid w:val="007959C9"/>
    <w:rsid w:val="00796A96"/>
    <w:rsid w:val="007C0023"/>
    <w:rsid w:val="007C4068"/>
    <w:rsid w:val="007F394B"/>
    <w:rsid w:val="007F7D6B"/>
    <w:rsid w:val="00822556"/>
    <w:rsid w:val="008364B8"/>
    <w:rsid w:val="00842643"/>
    <w:rsid w:val="00847D91"/>
    <w:rsid w:val="00887923"/>
    <w:rsid w:val="008A0154"/>
    <w:rsid w:val="008E1B3F"/>
    <w:rsid w:val="0090678B"/>
    <w:rsid w:val="00992973"/>
    <w:rsid w:val="009F0B8D"/>
    <w:rsid w:val="00A13439"/>
    <w:rsid w:val="00A746D4"/>
    <w:rsid w:val="00A83E55"/>
    <w:rsid w:val="00AA5A12"/>
    <w:rsid w:val="00AC646C"/>
    <w:rsid w:val="00AD59F5"/>
    <w:rsid w:val="00AE36C0"/>
    <w:rsid w:val="00B107E4"/>
    <w:rsid w:val="00B46C87"/>
    <w:rsid w:val="00B54944"/>
    <w:rsid w:val="00B66833"/>
    <w:rsid w:val="00B7202B"/>
    <w:rsid w:val="00BD668E"/>
    <w:rsid w:val="00C0111E"/>
    <w:rsid w:val="00C13EB5"/>
    <w:rsid w:val="00C31EB4"/>
    <w:rsid w:val="00C33EED"/>
    <w:rsid w:val="00C3619E"/>
    <w:rsid w:val="00C83511"/>
    <w:rsid w:val="00C86CBF"/>
    <w:rsid w:val="00C86FB0"/>
    <w:rsid w:val="00CA3586"/>
    <w:rsid w:val="00CC2CAA"/>
    <w:rsid w:val="00D033E9"/>
    <w:rsid w:val="00D161CD"/>
    <w:rsid w:val="00D21A54"/>
    <w:rsid w:val="00D24875"/>
    <w:rsid w:val="00D35A5E"/>
    <w:rsid w:val="00D70EE7"/>
    <w:rsid w:val="00D8221B"/>
    <w:rsid w:val="00DB70F0"/>
    <w:rsid w:val="00DC7D5C"/>
    <w:rsid w:val="00DD7F55"/>
    <w:rsid w:val="00DF3B51"/>
    <w:rsid w:val="00E25B95"/>
    <w:rsid w:val="00E31A5F"/>
    <w:rsid w:val="00E31BD6"/>
    <w:rsid w:val="00E82F13"/>
    <w:rsid w:val="00E8557E"/>
    <w:rsid w:val="00EF2AF5"/>
    <w:rsid w:val="00F21131"/>
    <w:rsid w:val="00F2179E"/>
    <w:rsid w:val="00F65A2C"/>
    <w:rsid w:val="00F95EB5"/>
    <w:rsid w:val="00FD4A0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6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6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E36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6C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styleId="Hipercze">
    <w:name w:val="Hyperlink"/>
    <w:basedOn w:val="Domylnaczcionkaakapitu"/>
    <w:uiPriority w:val="99"/>
    <w:unhideWhenUsed/>
    <w:rsid w:val="00456603"/>
    <w:rPr>
      <w:color w:val="0000FF" w:themeColor="hyperlink"/>
      <w:u w:val="single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E31A5F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1679F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D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D91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D91"/>
    <w:rPr>
      <w:rFonts w:ascii="Times New Roman" w:hAnsi="Times New Roman"/>
      <w:b/>
      <w:bCs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59"/>
    <w:rsid w:val="00491AC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9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6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6C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E36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6C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styleId="Hipercze">
    <w:name w:val="Hyperlink"/>
    <w:basedOn w:val="Domylnaczcionkaakapitu"/>
    <w:uiPriority w:val="99"/>
    <w:unhideWhenUsed/>
    <w:rsid w:val="00456603"/>
    <w:rPr>
      <w:color w:val="0000FF" w:themeColor="hyperlink"/>
      <w:u w:val="single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E31A5F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1679F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D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D91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D91"/>
    <w:rPr>
      <w:rFonts w:ascii="Times New Roman" w:hAnsi="Times New Roman"/>
      <w:b/>
      <w:bCs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59"/>
    <w:rsid w:val="00491AC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9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BCE4-7E24-4B85-89DE-BF6FF5B2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2021-02-08T11:18:00Z</cp:lastPrinted>
  <dcterms:created xsi:type="dcterms:W3CDTF">2021-02-17T07:38:00Z</dcterms:created>
  <dcterms:modified xsi:type="dcterms:W3CDTF">2021-02-17T07:38:00Z</dcterms:modified>
</cp:coreProperties>
</file>