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73" w:rsidRDefault="00391E73" w:rsidP="00391E73">
      <w:pPr>
        <w:rPr>
          <w:rFonts w:asciiTheme="majorHAnsi" w:hAnsiTheme="majorHAnsi"/>
          <w:b/>
          <w:sz w:val="22"/>
          <w:u w:val="single"/>
        </w:rPr>
      </w:pPr>
    </w:p>
    <w:p w:rsidR="00165DA0" w:rsidRDefault="00165DA0" w:rsidP="00165DA0">
      <w:pPr>
        <w:jc w:val="right"/>
        <w:rPr>
          <w:rFonts w:ascii="Cambria" w:hAnsi="Cambria" w:cs="Calibri"/>
          <w:sz w:val="22"/>
        </w:rPr>
      </w:pPr>
    </w:p>
    <w:p w:rsidR="00165DA0" w:rsidRDefault="00C57F9E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20.04.2023</w:t>
      </w:r>
      <w:r w:rsidR="00165DA0">
        <w:rPr>
          <w:rFonts w:ascii="Cambria" w:hAnsi="Cambria" w:cs="Calibri"/>
          <w:sz w:val="22"/>
        </w:rPr>
        <w:t xml:space="preserve"> r.</w:t>
      </w:r>
    </w:p>
    <w:p w:rsidR="00165DA0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165DA0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165DA0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165DA0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E01D64" w:rsidRDefault="00165DA0" w:rsidP="00E01D64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="Calibri Light"/>
          <w:sz w:val="22"/>
        </w:rPr>
        <w:t xml:space="preserve">Dotyczy postępowania </w:t>
      </w:r>
      <w:r w:rsidRPr="00E029DC">
        <w:rPr>
          <w:rFonts w:ascii="Cambria" w:hAnsi="Cambria" w:cstheme="minorHAnsi"/>
        </w:rPr>
        <w:t>na  </w:t>
      </w:r>
      <w:r w:rsidR="00E01D64" w:rsidRPr="00E01D64">
        <w:rPr>
          <w:rFonts w:asciiTheme="majorHAnsi" w:eastAsia="Franklin Gothic Medium" w:hAnsiTheme="majorHAnsi"/>
          <w:b/>
        </w:rPr>
        <w:t>„Rozbudowę budynku administracyjno-oświatowego o szyb zewnętrznej windy dla niepełnosprawnych wraz z dostawą i montażem dźwigu osobowego przy ul. Śląskiej w Kielcach”</w:t>
      </w: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165DA0" w:rsidRDefault="00165DA0" w:rsidP="00165DA0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165DA0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Default="005E798F" w:rsidP="00165DA0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postę</w:t>
      </w:r>
      <w:r w:rsidR="00165DA0">
        <w:rPr>
          <w:rFonts w:ascii="Cambria" w:eastAsia="Times New Roman" w:hAnsi="Cambria" w:cs="Arial"/>
          <w:sz w:val="22"/>
          <w:lang w:eastAsia="ar-SA"/>
        </w:rPr>
        <w:t xml:space="preserve">powaniu w terminie przewidzianym na składanie ofert, tj. do dnia </w:t>
      </w:r>
      <w:r w:rsidR="00C57F9E">
        <w:rPr>
          <w:rFonts w:ascii="Cambria" w:eastAsia="Times New Roman" w:hAnsi="Cambria" w:cs="Arial"/>
          <w:b/>
          <w:sz w:val="22"/>
          <w:lang w:eastAsia="ar-SA"/>
        </w:rPr>
        <w:t>18</w:t>
      </w:r>
      <w:bookmarkStart w:id="0" w:name="_GoBack"/>
      <w:bookmarkEnd w:id="0"/>
      <w:r w:rsidR="00C57F9E">
        <w:rPr>
          <w:rFonts w:ascii="Cambria" w:eastAsia="Times New Roman" w:hAnsi="Cambria" w:cs="Arial"/>
          <w:b/>
          <w:sz w:val="22"/>
          <w:lang w:eastAsia="ar-SA"/>
        </w:rPr>
        <w:t>.04</w:t>
      </w:r>
      <w:r w:rsidR="00E01D64">
        <w:rPr>
          <w:rFonts w:ascii="Cambria" w:eastAsia="Times New Roman" w:hAnsi="Cambria" w:cs="Arial"/>
          <w:b/>
          <w:sz w:val="22"/>
          <w:lang w:eastAsia="ar-SA"/>
        </w:rPr>
        <w:t>.2023 r. do godziny 10</w:t>
      </w:r>
      <w:r w:rsidR="00165DA0">
        <w:rPr>
          <w:rFonts w:ascii="Cambria" w:eastAsia="Times New Roman" w:hAnsi="Cambria" w:cs="Arial"/>
          <w:b/>
          <w:sz w:val="22"/>
          <w:lang w:eastAsia="ar-SA"/>
        </w:rPr>
        <w:t>:00.</w:t>
      </w:r>
      <w:r w:rsidR="00165DA0">
        <w:rPr>
          <w:rFonts w:ascii="Cambria" w:eastAsia="Times New Roman" w:hAnsi="Cambria" w:cs="Arial"/>
          <w:sz w:val="22"/>
          <w:lang w:eastAsia="ar-SA"/>
        </w:rPr>
        <w:t xml:space="preserve"> nie wpłynęła żadna oferta.</w:t>
      </w:r>
    </w:p>
    <w:p w:rsidR="00165DA0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Default="00165DA0" w:rsidP="00165DA0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165DA0" w:rsidRPr="00B13416" w:rsidRDefault="00165DA0" w:rsidP="00165DA0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165DA0" w:rsidRPr="00B13416" w:rsidRDefault="00165DA0" w:rsidP="00165DA0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6E" w:rsidRDefault="00C57F9E" w:rsidP="004C748B">
    <w:pPr>
      <w:pStyle w:val="Nagwek"/>
    </w:pPr>
    <w:r>
      <w:rPr>
        <w:noProof/>
        <w:lang w:eastAsia="pl-PL"/>
      </w:rPr>
      <w:drawing>
        <wp:inline distT="0" distB="0" distL="0" distR="0" wp14:anchorId="2ACF62B0" wp14:editId="7109D0C7">
          <wp:extent cx="5759450" cy="759140"/>
          <wp:effectExtent l="0" t="0" r="0" b="3175"/>
          <wp:docPr id="12" name="Obraz 1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C57F9E">
      <w:rPr>
        <w:rFonts w:asciiTheme="majorHAnsi" w:hAnsiTheme="majorHAnsi" w:cs="Calibri"/>
        <w:sz w:val="20"/>
        <w:szCs w:val="20"/>
      </w:rPr>
      <w:t>17</w:t>
    </w:r>
    <w:r w:rsidR="00BF029B">
      <w:rPr>
        <w:rFonts w:asciiTheme="majorHAnsi" w:hAnsiTheme="majorHAnsi" w:cs="Calibri"/>
        <w:sz w:val="20"/>
        <w:szCs w:val="20"/>
      </w:rPr>
      <w:t>/ZK/2023</w:t>
    </w:r>
    <w:r w:rsidR="007D55CF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9514C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57F9E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763B038-6A71-4674-8613-D59607C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0285-491C-4B99-B57A-0933F54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2023-04-20T11:48:00Z</cp:lastPrinted>
  <dcterms:created xsi:type="dcterms:W3CDTF">2023-04-20T09:10:00Z</dcterms:created>
  <dcterms:modified xsi:type="dcterms:W3CDTF">2023-04-20T11:48:00Z</dcterms:modified>
</cp:coreProperties>
</file>