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727218">
        <w:rPr>
          <w:rFonts w:ascii="Arial Narrow" w:hAnsi="Arial Narrow" w:cs="Calibri"/>
          <w:sz w:val="22"/>
        </w:rPr>
        <w:t>2</w:t>
      </w:r>
      <w:r w:rsidR="006241AB">
        <w:rPr>
          <w:rFonts w:ascii="Arial Narrow" w:hAnsi="Arial Narrow" w:cs="Calibri"/>
          <w:sz w:val="22"/>
        </w:rPr>
        <w:t>1</w:t>
      </w:r>
      <w:r w:rsidR="00684FB1">
        <w:rPr>
          <w:rFonts w:ascii="Arial Narrow" w:hAnsi="Arial Narrow" w:cs="Calibri"/>
          <w:sz w:val="22"/>
        </w:rPr>
        <w:t xml:space="preserve"> marca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A113A8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96658">
        <w:rPr>
          <w:rFonts w:ascii="Arial Narrow" w:eastAsia="Calibri" w:hAnsi="Arial Narrow" w:cs="Times New Roman"/>
          <w:b/>
          <w:sz w:val="22"/>
        </w:rPr>
        <w:t>„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727218">
        <w:rPr>
          <w:rFonts w:ascii="Arial Narrow" w:eastAsia="Calibri" w:hAnsi="Arial Narrow" w:cs="Calibri"/>
          <w:b/>
          <w:color w:val="000000"/>
          <w:sz w:val="22"/>
        </w:rPr>
        <w:t>KSIĄŻEK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kursów  w ramach Projektu pn. „ŚWIĘTOKRZYSKI POLIGON AKTYWIZACJI ZAWODOWEJ”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>jest dostawa materiałów dydaktycznych</w:t>
      </w:r>
      <w:r w:rsidR="00C67250" w:rsidRPr="00E96658">
        <w:rPr>
          <w:rFonts w:ascii="Arial Narrow" w:eastAsia="Times New Roman" w:hAnsi="Arial Narrow" w:cs="Calibri"/>
          <w:sz w:val="22"/>
        </w:rPr>
        <w:t xml:space="preserve"> w postacie podręczników</w:t>
      </w:r>
      <w:r w:rsidR="00727218">
        <w:rPr>
          <w:rFonts w:ascii="Arial Narrow" w:eastAsia="Times New Roman" w:hAnsi="Arial Narrow" w:cs="Calibri"/>
          <w:sz w:val="22"/>
        </w:rPr>
        <w:t>/książek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aproszenia oraz w </w:t>
      </w:r>
      <w:r w:rsidR="00515617" w:rsidRPr="00E96658">
        <w:rPr>
          <w:rFonts w:ascii="Arial Narrow" w:hAnsi="Arial Narrow" w:cs="Arial"/>
          <w:sz w:val="22"/>
        </w:rPr>
        <w:t>P</w:t>
      </w:r>
      <w:r w:rsidRPr="00E96658">
        <w:rPr>
          <w:rFonts w:ascii="Arial Narrow" w:hAnsi="Arial Narrow" w:cs="Arial"/>
          <w:sz w:val="22"/>
        </w:rPr>
        <w:t xml:space="preserve">rojekcie umowy –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ałącznik nr </w:t>
      </w:r>
      <w:r w:rsidR="0041717B" w:rsidRPr="00E96658">
        <w:rPr>
          <w:rFonts w:ascii="Arial Narrow" w:hAnsi="Arial Narrow" w:cs="Arial"/>
          <w:sz w:val="22"/>
        </w:rPr>
        <w:t>3</w:t>
      </w:r>
      <w:r w:rsidRPr="00E96658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684FB1" w:rsidRPr="002C6612" w:rsidRDefault="00440FD4" w:rsidP="00684FB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684FB1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4B1B9B" w:rsidRPr="00684FB1">
        <w:rPr>
          <w:rFonts w:ascii="Arial Narrow" w:hAnsi="Arial Narrow" w:cs="Calibri"/>
          <w:bCs/>
          <w:sz w:val="22"/>
        </w:rPr>
        <w:t>Jednorazowo</w:t>
      </w:r>
      <w:r w:rsidR="004B1B9B" w:rsidRPr="00684FB1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684FB1">
        <w:rPr>
          <w:rFonts w:ascii="Arial Narrow" w:hAnsi="Arial Narrow" w:cs="Calibri"/>
          <w:bCs/>
          <w:sz w:val="22"/>
        </w:rPr>
        <w:t xml:space="preserve">w terminie </w:t>
      </w:r>
      <w:r w:rsidR="004B1B9B" w:rsidRPr="00684FB1">
        <w:rPr>
          <w:rFonts w:ascii="Arial Narrow" w:hAnsi="Arial Narrow"/>
          <w:sz w:val="22"/>
        </w:rPr>
        <w:t xml:space="preserve">7 dni kalendarzowych – licząc od dnia </w:t>
      </w:r>
      <w:r w:rsidR="00684FB1" w:rsidRPr="00684FB1">
        <w:rPr>
          <w:rFonts w:ascii="Arial Narrow" w:hAnsi="Arial Narrow"/>
          <w:sz w:val="22"/>
        </w:rPr>
        <w:t xml:space="preserve">podpisania umowy. Mając na względzie pilną potrzebę realizacji – termin podpisania umowy nastąpi </w:t>
      </w:r>
      <w:r w:rsidR="002C6612">
        <w:rPr>
          <w:rFonts w:ascii="Arial Narrow" w:hAnsi="Arial Narrow"/>
          <w:sz w:val="22"/>
        </w:rPr>
        <w:t xml:space="preserve">po upływie dwóch dni roboczych – licząc od dnia przesłania </w:t>
      </w:r>
      <w:r w:rsidR="002C6612" w:rsidRPr="004B1B9B">
        <w:rPr>
          <w:rFonts w:ascii="Arial Narrow" w:hAnsi="Arial Narrow"/>
          <w:sz w:val="22"/>
        </w:rPr>
        <w:t>drogą elektroniczną Informacji o wyniku postępowania</w:t>
      </w:r>
      <w:r w:rsidR="002C6612">
        <w:rPr>
          <w:rFonts w:ascii="Arial Narrow" w:hAnsi="Arial Narrow"/>
          <w:sz w:val="22"/>
        </w:rPr>
        <w:t>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 xml:space="preserve">w przypadku wspólnego ubiegania się o udzielenie niniejszego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lastRenderedPageBreak/>
              <w:t>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727218">
        <w:rPr>
          <w:rFonts w:ascii="Arial Narrow" w:hAnsi="Arial Narrow" w:cs="Arial"/>
          <w:sz w:val="22"/>
          <w:szCs w:val="22"/>
          <w:lang w:eastAsia="ar-SA"/>
        </w:rPr>
        <w:t>2</w:t>
      </w:r>
      <w:r w:rsidR="006241AB">
        <w:rPr>
          <w:rFonts w:ascii="Arial Narrow" w:hAnsi="Arial Narrow" w:cs="Arial"/>
          <w:sz w:val="22"/>
          <w:szCs w:val="22"/>
          <w:lang w:eastAsia="ar-SA"/>
        </w:rPr>
        <w:t>7</w:t>
      </w:r>
      <w:r w:rsidR="00A113A8">
        <w:rPr>
          <w:rFonts w:ascii="Arial Narrow" w:hAnsi="Arial Narrow" w:cs="Arial"/>
          <w:sz w:val="22"/>
          <w:szCs w:val="22"/>
          <w:lang w:eastAsia="ar-SA"/>
        </w:rPr>
        <w:t>.03</w:t>
      </w:r>
      <w:r w:rsidR="00093954">
        <w:rPr>
          <w:rFonts w:ascii="Arial Narrow" w:hAnsi="Arial Narrow" w:cs="Arial"/>
          <w:sz w:val="22"/>
          <w:szCs w:val="22"/>
          <w:lang w:eastAsia="ar-SA"/>
        </w:rPr>
        <w:t>.202</w:t>
      </w:r>
      <w:r w:rsidR="00A113A8">
        <w:rPr>
          <w:rFonts w:ascii="Arial Narrow" w:hAnsi="Arial Narrow" w:cs="Arial"/>
          <w:sz w:val="22"/>
          <w:szCs w:val="22"/>
          <w:lang w:eastAsia="ar-SA"/>
        </w:rPr>
        <w:t>3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godz. </w:t>
      </w:r>
      <w:r w:rsidR="006241AB">
        <w:rPr>
          <w:rFonts w:ascii="Arial Narrow" w:hAnsi="Arial Narrow" w:cs="Arial"/>
          <w:sz w:val="22"/>
          <w:szCs w:val="22"/>
          <w:lang w:eastAsia="ar-SA"/>
        </w:rPr>
        <w:t>09</w:t>
      </w:r>
      <w:r w:rsidR="00093954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727218">
        <w:rPr>
          <w:rFonts w:ascii="Arial Narrow" w:eastAsia="Calibri" w:hAnsi="Arial Narrow" w:cs="Calibri"/>
          <w:b/>
          <w:color w:val="000000"/>
          <w:sz w:val="22"/>
        </w:rPr>
        <w:t>książek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</w:t>
      </w:r>
      <w:r w:rsidR="00093954">
        <w:rPr>
          <w:rFonts w:ascii="Arial Narrow" w:eastAsia="Calibri" w:hAnsi="Arial Narrow" w:cs="Calibri"/>
          <w:b/>
          <w:color w:val="000000"/>
          <w:sz w:val="22"/>
        </w:rPr>
        <w:t>a potrzeby organizacji kursów w 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ramach Projektu pn. „ŚWIĘTOKRZYSKI POLIGON AKTYWIZACJI ZAWODOWEJ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361AA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6241A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7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6241A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09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96658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4C3A13" w:rsidRPr="00E96658">
        <w:rPr>
          <w:rFonts w:ascii="Arial Narrow" w:eastAsia="Calibri" w:hAnsi="Arial Narrow" w:cs="Calibri"/>
          <w:color w:val="000000"/>
          <w:sz w:val="22"/>
          <w:szCs w:val="22"/>
        </w:rPr>
        <w:t>podręczników dla Uczestników/Uczestniczek Projektu „ŚWIĘTOKRZYSKI POLIGON AKTYWIZACJI ZAWODOWEJ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lastRenderedPageBreak/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</w:t>
      </w:r>
      <w:r w:rsidR="007C6998" w:rsidRPr="00E96658">
        <w:rPr>
          <w:rFonts w:ascii="Arial Narrow" w:hAnsi="Arial Narrow" w:cstheme="minorHAnsi"/>
          <w:sz w:val="22"/>
        </w:rPr>
        <w:t xml:space="preserve"> </w:t>
      </w:r>
      <w:r w:rsidRPr="00E96658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E96658">
        <w:rPr>
          <w:rFonts w:ascii="Arial Narrow" w:hAnsi="Arial Narrow" w:cstheme="minorHAnsi"/>
          <w:sz w:val="22"/>
        </w:rPr>
        <w:t>ej, lub z </w:t>
      </w:r>
      <w:r w:rsidRPr="00E96658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EF1C13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</w:t>
      </w:r>
      <w:r w:rsidR="00054496" w:rsidRPr="00E96658">
        <w:rPr>
          <w:rFonts w:ascii="Arial Narrow" w:hAnsi="Arial Narrow"/>
          <w:b/>
          <w:sz w:val="22"/>
        </w:rPr>
        <w:t xml:space="preserve"> </w:t>
      </w:r>
      <w:r w:rsidR="00EF1C13" w:rsidRPr="00E96658">
        <w:rPr>
          <w:rFonts w:ascii="Arial Narrow" w:hAnsi="Arial Narrow"/>
          <w:b/>
          <w:sz w:val="22"/>
        </w:rPr>
        <w:t>3</w:t>
      </w:r>
      <w:r w:rsidR="00054496" w:rsidRPr="00E96658">
        <w:rPr>
          <w:rFonts w:ascii="Arial Narrow" w:hAnsi="Arial Narrow"/>
          <w:b/>
          <w:sz w:val="22"/>
        </w:rPr>
        <w:tab/>
        <w:t>-</w:t>
      </w:r>
      <w:r w:rsidR="00054496" w:rsidRPr="00E96658">
        <w:rPr>
          <w:rFonts w:ascii="Arial Narrow" w:hAnsi="Arial Narrow"/>
          <w:b/>
          <w:sz w:val="22"/>
        </w:rPr>
        <w:tab/>
      </w:r>
      <w:r w:rsidR="008B57D4" w:rsidRPr="00E96658">
        <w:rPr>
          <w:rFonts w:ascii="Arial Narrow" w:hAnsi="Arial Narrow"/>
          <w:b/>
          <w:sz w:val="22"/>
        </w:rPr>
        <w:t>P</w:t>
      </w:r>
      <w:r w:rsidR="00EF1C13" w:rsidRPr="00E96658">
        <w:rPr>
          <w:rFonts w:ascii="Arial Narrow" w:hAnsi="Arial Narrow"/>
          <w:b/>
          <w:sz w:val="22"/>
        </w:rPr>
        <w:t>rojekt umowy</w:t>
      </w:r>
    </w:p>
    <w:p w:rsidR="00440FD4" w:rsidRPr="00E96658" w:rsidRDefault="00440FD4" w:rsidP="00E96658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na potrzeby organizacji kursów w ramach Projektu pn. „ŚWIĘTOKRZYSKI POLIGON AKTYWIZACJI ZAWODOWEJ”</w:t>
      </w:r>
    </w:p>
    <w:p w:rsidR="004C3A13" w:rsidRPr="00E96658" w:rsidRDefault="004C3A13" w:rsidP="00E96658">
      <w:pPr>
        <w:rPr>
          <w:rFonts w:ascii="Arial Narrow" w:eastAsia="Calibri" w:hAnsi="Arial Narrow" w:cs="Times New Roman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50"/>
        <w:gridCol w:w="3697"/>
        <w:gridCol w:w="1896"/>
        <w:gridCol w:w="1211"/>
      </w:tblGrid>
      <w:tr w:rsidR="00562E8A" w:rsidTr="00684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</w:tr>
      <w:tr w:rsidR="00562E8A" w:rsidTr="00684FB1">
        <w:trPr>
          <w:trHeight w:val="3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Opiekun(</w:t>
            </w:r>
            <w:proofErr w:type="spellStart"/>
            <w:r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</w:t>
            </w:r>
            <w:proofErr w:type="spellEnd"/>
            <w:r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) osób starszych, chorych                i niepełnosprawnych /Siostra PCK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B1" w:rsidRPr="004C7C75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4C7C75">
              <w:rPr>
                <w:rFonts w:ascii="Arial Narrow" w:hAnsi="Arial Narrow" w:cs="Arial"/>
                <w:i/>
                <w:sz w:val="22"/>
              </w:rPr>
              <w:t xml:space="preserve">Opieka nad osobami przewlekle chorymi, </w:t>
            </w:r>
            <w:r w:rsidRPr="004C7C75">
              <w:rPr>
                <w:rFonts w:ascii="Arial Narrow" w:hAnsi="Arial Narrow" w:cs="Arial"/>
                <w:i/>
                <w:sz w:val="22"/>
              </w:rPr>
              <w:br/>
              <w:t>w wieku podeszłym i niesamodzielnymi</w:t>
            </w:r>
            <w:r w:rsidRPr="004C7C75">
              <w:rPr>
                <w:rFonts w:ascii="Arial Narrow" w:hAnsi="Arial Narrow" w:cs="Arial"/>
                <w:sz w:val="22"/>
              </w:rPr>
              <w:t>,</w:t>
            </w:r>
          </w:p>
          <w:p w:rsidR="00684FB1" w:rsidRPr="004C7C75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Dorota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Talarska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684FB1" w:rsidRPr="004C7C75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Katarzyna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Wieczorowska-Tobis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562E8A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Elżbieta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Szwałkiewicz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B1" w:rsidRPr="004C7C75" w:rsidRDefault="00F55767" w:rsidP="00684FB1">
            <w:pPr>
              <w:pStyle w:val="Nagwek3"/>
              <w:shd w:val="clear" w:color="auto" w:fill="FFFFFF"/>
              <w:spacing w:before="0"/>
              <w:jc w:val="center"/>
              <w:rPr>
                <w:rFonts w:ascii="Arial Narrow" w:hAnsi="Arial Narrow" w:cs="Arial"/>
                <w:color w:val="auto"/>
                <w:szCs w:val="22"/>
              </w:rPr>
            </w:pPr>
            <w:hyperlink r:id="rId12" w:tooltip="PZWL Wydawnictwo Lekarskie" w:history="1">
              <w:r w:rsidR="00684FB1" w:rsidRPr="004C7C75">
                <w:rPr>
                  <w:rStyle w:val="Hipercze"/>
                  <w:rFonts w:ascii="Arial Narrow" w:hAnsi="Arial Narrow" w:cs="Arial"/>
                  <w:bCs/>
                  <w:color w:val="auto"/>
                  <w:sz w:val="22"/>
                  <w:szCs w:val="22"/>
                  <w:u w:val="none"/>
                </w:rPr>
                <w:t>PZWL Wydawnictwo Lekarskie</w:t>
              </w:r>
            </w:hyperlink>
          </w:p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8A" w:rsidRDefault="00684FB1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1</w:t>
            </w:r>
            <w:r w:rsidR="00562E8A">
              <w:rPr>
                <w:rFonts w:ascii="Arial Narrow" w:hAnsi="Arial Narrow" w:cs="Calibri"/>
                <w:sz w:val="22"/>
              </w:rPr>
              <w:t>0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2C6612" w:rsidRDefault="00636834" w:rsidP="00093954">
      <w:pPr>
        <w:jc w:val="both"/>
        <w:rPr>
          <w:rFonts w:ascii="Arial Narrow" w:hAnsi="Arial Narrow" w:cs="Calibri"/>
          <w:b/>
          <w:bCs/>
          <w:sz w:val="22"/>
        </w:rPr>
      </w:pPr>
      <w:r w:rsidRPr="002C6612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2C6612">
        <w:rPr>
          <w:rFonts w:ascii="Arial Narrow" w:eastAsia="Calibri" w:hAnsi="Arial Narrow" w:cs="Times New Roman"/>
          <w:b/>
          <w:sz w:val="22"/>
        </w:rPr>
        <w:t xml:space="preserve">: </w:t>
      </w:r>
      <w:r w:rsidR="002C6612" w:rsidRPr="002C6612">
        <w:rPr>
          <w:rFonts w:ascii="Arial Narrow" w:hAnsi="Arial Narrow" w:cs="Calibri"/>
          <w:bCs/>
          <w:sz w:val="22"/>
        </w:rPr>
        <w:t>Jednorazowo</w:t>
      </w:r>
      <w:r w:rsidR="002C6612" w:rsidRPr="002C6612">
        <w:rPr>
          <w:rFonts w:ascii="Arial Narrow" w:hAnsi="Arial Narrow" w:cs="Calibri"/>
          <w:b/>
          <w:bCs/>
          <w:sz w:val="22"/>
        </w:rPr>
        <w:t xml:space="preserve"> </w:t>
      </w:r>
      <w:r w:rsidR="002C6612" w:rsidRPr="002C6612">
        <w:rPr>
          <w:rFonts w:ascii="Arial Narrow" w:hAnsi="Arial Narrow" w:cs="Calibri"/>
          <w:bCs/>
          <w:sz w:val="22"/>
        </w:rPr>
        <w:t xml:space="preserve">w terminie </w:t>
      </w:r>
      <w:r w:rsidR="002C6612" w:rsidRPr="002C6612">
        <w:rPr>
          <w:rFonts w:ascii="Arial Narrow" w:hAnsi="Arial Narrow"/>
          <w:sz w:val="22"/>
        </w:rPr>
        <w:t>7 dni kalendarzowych – licząc od dnia podpisania umowy. Mając na względzie pilną potrzebę realizacji – termin podpisania umowy nastąpi po upływie dwóch dni roboczych – licząc od dnia przesłania drogą elektroniczną Informacji o wyniku postępowania.</w:t>
      </w:r>
    </w:p>
    <w:p w:rsidR="00093954" w:rsidRPr="00093954" w:rsidRDefault="0063683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>Miejsce dostawy:</w:t>
      </w:r>
      <w:r w:rsidR="004C3A13" w:rsidRPr="00093954">
        <w:rPr>
          <w:rFonts w:ascii="Arial Narrow" w:hAnsi="Arial Narrow"/>
          <w:b/>
          <w:sz w:val="22"/>
        </w:rPr>
        <w:t xml:space="preserve"> </w:t>
      </w:r>
      <w:r w:rsidR="00093954"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093954" w:rsidRPr="00093954" w:rsidRDefault="0009395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636834" w:rsidRPr="00E96658" w:rsidRDefault="00636834" w:rsidP="00E96658">
      <w:pPr>
        <w:spacing w:after="60"/>
        <w:rPr>
          <w:rFonts w:ascii="Arial Narrow" w:hAnsi="Arial Narrow"/>
          <w:sz w:val="22"/>
        </w:rPr>
      </w:pPr>
    </w:p>
    <w:p w:rsidR="00C34733" w:rsidRPr="00E96658" w:rsidRDefault="00C34733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E96658" w:rsidRDefault="00EF39B6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8363B" w:rsidRDefault="0008363B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727218">
        <w:rPr>
          <w:rFonts w:ascii="Arial Narrow" w:eastAsia="Calibri" w:hAnsi="Arial Narrow" w:cs="Calibri"/>
          <w:b/>
          <w:color w:val="000000"/>
          <w:sz w:val="22"/>
        </w:rPr>
        <w:t>książek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kursów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8"/>
        <w:gridCol w:w="1873"/>
        <w:gridCol w:w="737"/>
        <w:gridCol w:w="1843"/>
        <w:gridCol w:w="1444"/>
      </w:tblGrid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BF5A54" w:rsidRPr="00E96658" w:rsidRDefault="00BF5A54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(3*4)</w:t>
            </w:r>
          </w:p>
        </w:tc>
      </w:tr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5</w:t>
            </w:r>
          </w:p>
        </w:tc>
      </w:tr>
      <w:tr w:rsidR="004C3A13" w:rsidRPr="00E96658" w:rsidTr="00BF5A54">
        <w:trPr>
          <w:trHeight w:val="707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B1" w:rsidRPr="004C7C75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4C7C75">
              <w:rPr>
                <w:rFonts w:ascii="Arial Narrow" w:hAnsi="Arial Narrow" w:cs="Arial"/>
                <w:i/>
                <w:sz w:val="22"/>
              </w:rPr>
              <w:t>Opieka nad osobami przewlekl</w:t>
            </w:r>
            <w:r>
              <w:rPr>
                <w:rFonts w:ascii="Arial Narrow" w:hAnsi="Arial Narrow" w:cs="Arial"/>
                <w:i/>
                <w:sz w:val="22"/>
              </w:rPr>
              <w:t>e chorymi, w wieku podeszłym i </w:t>
            </w:r>
            <w:r w:rsidRPr="004C7C75">
              <w:rPr>
                <w:rFonts w:ascii="Arial Narrow" w:hAnsi="Arial Narrow" w:cs="Arial"/>
                <w:i/>
                <w:sz w:val="22"/>
              </w:rPr>
              <w:t>niesamodzielnymi</w:t>
            </w:r>
            <w:r w:rsidRPr="004C7C75">
              <w:rPr>
                <w:rFonts w:ascii="Arial Narrow" w:hAnsi="Arial Narrow" w:cs="Arial"/>
                <w:sz w:val="22"/>
              </w:rPr>
              <w:t>,</w:t>
            </w:r>
          </w:p>
          <w:p w:rsidR="00684FB1" w:rsidRPr="004C7C75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Dorota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Talarska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684FB1" w:rsidRPr="004C7C75" w:rsidRDefault="00684FB1" w:rsidP="00684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Katarzyna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Wieczorowska-Tobis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4C3A13" w:rsidRPr="00E96658" w:rsidRDefault="00684FB1" w:rsidP="00684FB1">
            <w:pPr>
              <w:jc w:val="center"/>
              <w:rPr>
                <w:rFonts w:ascii="Arial Narrow" w:eastAsia="Calibri" w:hAnsi="Arial Narrow" w:cstheme="minorHAnsi"/>
                <w:i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Elżbieta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Szwałkiewicz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8A" w:rsidRDefault="00562E8A" w:rsidP="00562E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684FB1" w:rsidRDefault="00684FB1" w:rsidP="00684FB1">
            <w:pPr>
              <w:pStyle w:val="Nagwek3"/>
              <w:shd w:val="clear" w:color="auto" w:fill="FFFFFF"/>
              <w:spacing w:before="0"/>
              <w:jc w:val="center"/>
            </w:pPr>
          </w:p>
          <w:p w:rsidR="00684FB1" w:rsidRPr="004C7C75" w:rsidRDefault="00F55767" w:rsidP="00684FB1">
            <w:pPr>
              <w:pStyle w:val="Nagwek3"/>
              <w:shd w:val="clear" w:color="auto" w:fill="FFFFFF"/>
              <w:spacing w:before="0"/>
              <w:jc w:val="center"/>
              <w:rPr>
                <w:rFonts w:ascii="Arial Narrow" w:hAnsi="Arial Narrow" w:cs="Arial"/>
                <w:color w:val="auto"/>
                <w:szCs w:val="22"/>
              </w:rPr>
            </w:pPr>
            <w:hyperlink r:id="rId13" w:tooltip="PZWL Wydawnictwo Lekarskie" w:history="1">
              <w:r w:rsidR="00684FB1" w:rsidRPr="004C7C75">
                <w:rPr>
                  <w:rStyle w:val="Hipercze"/>
                  <w:rFonts w:ascii="Arial Narrow" w:hAnsi="Arial Narrow" w:cs="Arial"/>
                  <w:bCs/>
                  <w:color w:val="auto"/>
                  <w:sz w:val="22"/>
                  <w:szCs w:val="22"/>
                  <w:u w:val="none"/>
                </w:rPr>
                <w:t>PZWL Wydawnictwo Lekarskie</w:t>
              </w:r>
            </w:hyperlink>
          </w:p>
          <w:p w:rsidR="004C3A13" w:rsidRPr="00E96658" w:rsidRDefault="004C3A13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8A" w:rsidRDefault="00562E8A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684FB1" w:rsidRDefault="00684FB1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684FB1" w:rsidRDefault="00684FB1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4C3A13" w:rsidRPr="00E96658" w:rsidRDefault="00684FB1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1</w:t>
            </w:r>
            <w:r w:rsidR="00562E8A">
              <w:rPr>
                <w:rFonts w:ascii="Arial Narrow" w:eastAsia="Calibri" w:hAnsi="Arial Narrow" w:cs="Calibri"/>
                <w:b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</w:tbl>
    <w:p w:rsidR="004C3A13" w:rsidRPr="00E96658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562E8A" w:rsidRPr="00D66F45" w:rsidRDefault="00D66F45" w:rsidP="00D66F45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93954" w:rsidRDefault="00093954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Pr="00E96658" w:rsidRDefault="00B42B8D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BF5A54" w:rsidRPr="00E96658" w:rsidRDefault="0041717B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E96658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E96658">
        <w:rPr>
          <w:rFonts w:ascii="Arial Narrow" w:eastAsia="Times New Roman" w:hAnsi="Arial Narrow"/>
          <w:b/>
          <w:sz w:val="22"/>
          <w:u w:val="single"/>
        </w:rPr>
        <w:t xml:space="preserve"> </w:t>
      </w:r>
    </w:p>
    <w:p w:rsidR="00FA418F" w:rsidRPr="00E96658" w:rsidRDefault="00FA418F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E96658" w:rsidRDefault="00E96658" w:rsidP="00E96658">
      <w:pPr>
        <w:keepLines/>
        <w:autoSpaceDE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p</w:t>
      </w:r>
      <w:r w:rsidR="00B42B8D" w:rsidRPr="00E96658">
        <w:rPr>
          <w:rFonts w:ascii="Arial Narrow" w:hAnsi="Arial Narrow"/>
          <w:sz w:val="22"/>
        </w:rPr>
        <w:t>odpisana</w:t>
      </w:r>
      <w:r w:rsidR="0041717B" w:rsidRPr="00E96658">
        <w:rPr>
          <w:rFonts w:ascii="Arial Narrow" w:hAnsi="Arial Narrow"/>
          <w:sz w:val="22"/>
        </w:rPr>
        <w:t xml:space="preserve"> w dniu ………………….. 202</w:t>
      </w:r>
      <w:r w:rsidR="0068150D">
        <w:rPr>
          <w:rFonts w:ascii="Arial Narrow" w:hAnsi="Arial Narrow"/>
          <w:sz w:val="22"/>
        </w:rPr>
        <w:t>3</w:t>
      </w:r>
      <w:r w:rsidR="0041717B" w:rsidRPr="00E96658">
        <w:rPr>
          <w:rFonts w:ascii="Arial Narrow" w:hAnsi="Arial Narrow"/>
          <w:sz w:val="22"/>
        </w:rPr>
        <w:t xml:space="preserve"> roku w Kielcach pomiędzy:</w:t>
      </w:r>
    </w:p>
    <w:p w:rsidR="0041717B" w:rsidRPr="00E96658" w:rsidRDefault="0041717B" w:rsidP="00E96658">
      <w:pPr>
        <w:spacing w:after="60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E96658" w:rsidRDefault="0041717B" w:rsidP="00E96658">
      <w:pPr>
        <w:spacing w:after="60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E96658">
        <w:rPr>
          <w:rFonts w:ascii="Arial Narrow" w:eastAsia="Times New Roman" w:hAnsi="Arial Narrow"/>
          <w:iCs/>
          <w:sz w:val="22"/>
        </w:rPr>
        <w:t>rejestru przedsiębiorców</w:t>
      </w:r>
      <w:r w:rsidRPr="00E96658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E96658">
        <w:rPr>
          <w:rFonts w:ascii="Arial Narrow" w:eastAsia="Times New Roman" w:hAnsi="Arial Narrow"/>
          <w:iCs/>
          <w:sz w:val="22"/>
        </w:rPr>
        <w:t xml:space="preserve">w </w:t>
      </w:r>
      <w:r w:rsidRPr="00E96658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E96658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E96658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E96658" w:rsidRDefault="0041717B" w:rsidP="00E96658">
      <w:pPr>
        <w:tabs>
          <w:tab w:val="left" w:pos="900"/>
        </w:tabs>
        <w:spacing w:after="60"/>
        <w:jc w:val="both"/>
        <w:rPr>
          <w:rFonts w:ascii="Arial Narrow" w:eastAsia="Times New Roman" w:hAnsi="Arial Narrow"/>
          <w:sz w:val="22"/>
          <w:lang w:eastAsia="pl-PL"/>
        </w:rPr>
      </w:pPr>
      <w:r w:rsidRPr="00E96658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……….………………..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zwanym dalej w treści Umowy </w:t>
      </w:r>
      <w:r w:rsidR="00B42B8D" w:rsidRPr="00E96658">
        <w:rPr>
          <w:rFonts w:ascii="Arial Narrow" w:hAnsi="Arial Narrow"/>
          <w:b/>
          <w:sz w:val="22"/>
        </w:rPr>
        <w:t>Zamawiającym</w:t>
      </w:r>
    </w:p>
    <w:p w:rsidR="0041717B" w:rsidRPr="00E96658" w:rsidRDefault="0041717B" w:rsidP="00E96658">
      <w:pPr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a 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bCs/>
          <w:sz w:val="22"/>
        </w:rPr>
      </w:pPr>
      <w:r w:rsidRPr="00E96658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bCs/>
          <w:sz w:val="22"/>
        </w:rPr>
        <w:t xml:space="preserve">zwanym w treści umowy </w:t>
      </w:r>
      <w:r w:rsidR="00B42B8D" w:rsidRPr="00E96658">
        <w:rPr>
          <w:rFonts w:ascii="Arial Narrow" w:hAnsi="Arial Narrow"/>
          <w:b/>
          <w:sz w:val="22"/>
        </w:rPr>
        <w:t>Wykonawcą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 następującej treści:</w:t>
      </w:r>
    </w:p>
    <w:p w:rsidR="0041717B" w:rsidRPr="00E96658" w:rsidRDefault="0041717B" w:rsidP="00E96658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</w:p>
    <w:p w:rsidR="0041717B" w:rsidRPr="00E96658" w:rsidRDefault="00B42B8D" w:rsidP="00E96658">
      <w:pPr>
        <w:jc w:val="both"/>
        <w:rPr>
          <w:rFonts w:ascii="Arial Narrow" w:hAnsi="Arial Narrow" w:cs="Times New Roman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sprzedaje, a </w:t>
      </w: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kupuje </w:t>
      </w:r>
      <w:r w:rsidRPr="00E96658">
        <w:rPr>
          <w:rFonts w:ascii="Arial Narrow" w:hAnsi="Arial Narrow" w:cs="Tahoma"/>
          <w:sz w:val="22"/>
        </w:rPr>
        <w:t>materiały dydaktyczne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BF5A54" w:rsidRPr="00E96658">
        <w:rPr>
          <w:rFonts w:ascii="Arial Narrow" w:hAnsi="Arial Narrow" w:cs="Tahoma"/>
          <w:sz w:val="22"/>
        </w:rPr>
        <w:t xml:space="preserve">w postaci podręczników </w:t>
      </w:r>
      <w:r w:rsidR="0041717B" w:rsidRPr="00E96658">
        <w:rPr>
          <w:rFonts w:ascii="Arial Narrow" w:hAnsi="Arial Narrow" w:cs="Tahoma"/>
          <w:sz w:val="22"/>
        </w:rPr>
        <w:t xml:space="preserve">w celu realizacji projektu </w:t>
      </w:r>
      <w:r w:rsidR="00BF5A54" w:rsidRPr="00E96658">
        <w:rPr>
          <w:rFonts w:ascii="Arial Narrow" w:eastAsia="Calibri" w:hAnsi="Arial Narrow" w:cs="Times New Roman"/>
          <w:sz w:val="22"/>
        </w:rPr>
        <w:t xml:space="preserve">„ŚWIĘTOKRZYSKI POLIGON AKTYWIZACJI ZAWODOWEJ” </w:t>
      </w:r>
      <w:r w:rsidR="0041717B" w:rsidRPr="00E96658">
        <w:rPr>
          <w:rFonts w:ascii="Arial Narrow" w:hAnsi="Arial Narrow" w:cs="Tahoma"/>
          <w:bCs/>
          <w:sz w:val="22"/>
        </w:rPr>
        <w:t xml:space="preserve">w ilościach i </w:t>
      </w:r>
      <w:r w:rsidR="0041717B" w:rsidRPr="00E96658">
        <w:rPr>
          <w:rFonts w:ascii="Arial Narrow" w:hAnsi="Arial Narrow" w:cs="Tahoma"/>
          <w:sz w:val="22"/>
        </w:rPr>
        <w:t>rodzajach</w:t>
      </w:r>
      <w:r w:rsidR="004B1B9B">
        <w:rPr>
          <w:rFonts w:ascii="Arial Narrow" w:hAnsi="Arial Narrow" w:cs="Tahoma"/>
          <w:bCs/>
          <w:sz w:val="22"/>
        </w:rPr>
        <w:t xml:space="preserve"> określonych w załączniku nr 1 </w:t>
      </w:r>
      <w:r w:rsidR="0041717B" w:rsidRPr="00E96658">
        <w:rPr>
          <w:rFonts w:ascii="Arial Narrow" w:hAnsi="Arial Narrow" w:cs="Tahoma"/>
          <w:bCs/>
          <w:sz w:val="22"/>
        </w:rPr>
        <w:t>Zaproszenia.</w:t>
      </w:r>
    </w:p>
    <w:p w:rsidR="003E4B75" w:rsidRPr="00E96658" w:rsidRDefault="003E4B75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2</w:t>
      </w:r>
    </w:p>
    <w:p w:rsidR="002C6612" w:rsidRPr="002C6612" w:rsidRDefault="00B42B8D" w:rsidP="002C6612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dostarczy </w:t>
      </w:r>
      <w:r w:rsidR="00BF5A54" w:rsidRPr="00E96658">
        <w:rPr>
          <w:rFonts w:ascii="Arial Narrow" w:hAnsi="Arial Narrow" w:cs="Tahoma"/>
          <w:sz w:val="22"/>
        </w:rPr>
        <w:t>podręczniki</w:t>
      </w:r>
      <w:r w:rsidR="00727218">
        <w:rPr>
          <w:rFonts w:ascii="Arial Narrow" w:hAnsi="Arial Narrow" w:cs="Tahoma"/>
          <w:sz w:val="22"/>
        </w:rPr>
        <w:t>/książki</w:t>
      </w:r>
      <w:r w:rsidR="00FA418F" w:rsidRPr="00E96658">
        <w:rPr>
          <w:rFonts w:ascii="Arial Narrow" w:hAnsi="Arial Narrow" w:cs="Tahoma"/>
          <w:sz w:val="22"/>
        </w:rPr>
        <w:t xml:space="preserve"> o których mowa w Załączniku nr 1 do Zaproszenia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4B1B9B">
        <w:rPr>
          <w:rFonts w:ascii="Arial Narrow" w:hAnsi="Arial Narrow" w:cs="Tahoma"/>
          <w:sz w:val="22"/>
        </w:rPr>
        <w:t>j</w:t>
      </w:r>
      <w:r w:rsidR="004B1B9B" w:rsidRPr="004B1B9B">
        <w:rPr>
          <w:rFonts w:ascii="Arial Narrow" w:hAnsi="Arial Narrow" w:cs="Calibri"/>
          <w:bCs/>
          <w:sz w:val="22"/>
        </w:rPr>
        <w:t>ednorazowo</w:t>
      </w:r>
      <w:r w:rsidR="004B1B9B" w:rsidRPr="004B1B9B">
        <w:rPr>
          <w:rFonts w:ascii="Arial Narrow" w:hAnsi="Arial Narrow" w:cs="Calibri"/>
          <w:b/>
          <w:bCs/>
          <w:sz w:val="22"/>
        </w:rPr>
        <w:t xml:space="preserve"> </w:t>
      </w:r>
      <w:r w:rsidR="00727218">
        <w:rPr>
          <w:rFonts w:ascii="Arial Narrow" w:hAnsi="Arial Narrow" w:cs="Calibri"/>
          <w:bCs/>
          <w:sz w:val="22"/>
        </w:rPr>
        <w:t>w </w:t>
      </w:r>
      <w:r w:rsidR="004B1B9B" w:rsidRPr="004B1B9B">
        <w:rPr>
          <w:rFonts w:ascii="Arial Narrow" w:hAnsi="Arial Narrow" w:cs="Calibri"/>
          <w:bCs/>
          <w:sz w:val="22"/>
        </w:rPr>
        <w:t xml:space="preserve">terminie </w:t>
      </w:r>
      <w:r w:rsidR="004B1B9B" w:rsidRPr="004B1B9B">
        <w:rPr>
          <w:rFonts w:ascii="Arial Narrow" w:hAnsi="Arial Narrow"/>
          <w:sz w:val="22"/>
        </w:rPr>
        <w:t xml:space="preserve">7 dni kalendarzowych </w:t>
      </w:r>
      <w:r w:rsidR="002C6612" w:rsidRPr="00684FB1">
        <w:rPr>
          <w:rFonts w:ascii="Arial Narrow" w:hAnsi="Arial Narrow"/>
          <w:sz w:val="22"/>
        </w:rPr>
        <w:t>– licząc od dnia podpisania umowy</w:t>
      </w:r>
      <w:r w:rsidR="004B1B9B" w:rsidRPr="004B1B9B">
        <w:rPr>
          <w:rFonts w:ascii="Arial Narrow" w:hAnsi="Arial Narrow"/>
          <w:sz w:val="22"/>
        </w:rPr>
        <w:t>.</w:t>
      </w:r>
    </w:p>
    <w:p w:rsidR="00BF5A54" w:rsidRPr="00E96658" w:rsidRDefault="00BF5A54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Calibri"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sz w:val="22"/>
        </w:rPr>
        <w:t xml:space="preserve"> Zakład Doskonalenia Zawodowego w Kielcach Biuro Projektu – Biuro Zakładu, ul. Śląska 9, </w:t>
      </w:r>
    </w:p>
    <w:p w:rsidR="00BF5A54" w:rsidRPr="00E96658" w:rsidRDefault="00BF5A54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</w:t>
      </w:r>
      <w:r w:rsidR="00B42B8D" w:rsidRPr="00E96658">
        <w:rPr>
          <w:rFonts w:ascii="Arial Narrow" w:hAnsi="Arial Narrow" w:cs="Tahoma"/>
          <w:sz w:val="22"/>
        </w:rPr>
        <w:t>Zamawiającemu</w:t>
      </w:r>
      <w:r w:rsidRPr="00E96658">
        <w:rPr>
          <w:rFonts w:ascii="Arial Narrow" w:hAnsi="Arial Narrow" w:cs="Tahoma"/>
          <w:sz w:val="22"/>
        </w:rPr>
        <w:t xml:space="preserve"> materiałów </w:t>
      </w:r>
      <w:r w:rsidR="00093954"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w § 1 uważa się dzień, w którym zostały one odebrane przez </w:t>
      </w:r>
      <w:r w:rsidR="00B42B8D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umożliwi </w:t>
      </w: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 w:rsidR="00093954"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BF5A54" w:rsidRPr="00E96658">
        <w:rPr>
          <w:rFonts w:ascii="Arial Narrow" w:eastAsia="Times New Roman" w:hAnsi="Arial Narrow" w:cs="Tahoma"/>
          <w:sz w:val="22"/>
          <w:lang w:eastAsia="pl-PL"/>
        </w:rPr>
        <w:t>6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</w:t>
      </w:r>
      <w:r w:rsidR="00B42B8D" w:rsidRPr="00E96658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E96658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3</w:t>
      </w:r>
    </w:p>
    <w:p w:rsidR="0041717B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Strony ustalają cenę za przedmiot zamówienia, o którym mowa w § 1 w kwocie: </w:t>
      </w:r>
      <w:r w:rsidRPr="00E96658">
        <w:rPr>
          <w:rFonts w:ascii="Arial Narrow" w:hAnsi="Arial Narrow" w:cs="Tahoma"/>
          <w:b/>
          <w:sz w:val="22"/>
        </w:rPr>
        <w:t>…………. zł</w:t>
      </w:r>
      <w:r w:rsidRPr="00E96658">
        <w:rPr>
          <w:rFonts w:ascii="Arial Narrow" w:hAnsi="Arial Narrow" w:cs="Tahoma"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brutto</w:t>
      </w:r>
      <w:r w:rsidRPr="00E96658">
        <w:rPr>
          <w:rFonts w:ascii="Arial Narrow" w:hAnsi="Arial Narrow"/>
          <w:b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(słown</w:t>
      </w:r>
      <w:r w:rsidR="00361AAB">
        <w:rPr>
          <w:rFonts w:ascii="Arial Narrow" w:hAnsi="Arial Narrow"/>
          <w:sz w:val="22"/>
        </w:rPr>
        <w:t>ie: …………………………………….. zł 00/100) w tym cena za 1 szt. ………………..</w:t>
      </w:r>
    </w:p>
    <w:p w:rsidR="00E96658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hAnsi="Arial Narrow" w:cs="Tahoma"/>
          <w:sz w:val="22"/>
        </w:rPr>
        <w:t xml:space="preserve">Cena określona w ust. 1 obejmuje koszty 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niezbędne do zrealizowania niniejszej u</w:t>
      </w:r>
      <w:r w:rsidR="00093954">
        <w:rPr>
          <w:rFonts w:ascii="Arial Narrow" w:eastAsia="Times New Roman" w:hAnsi="Arial Narrow" w:cs="Arial"/>
          <w:sz w:val="22"/>
          <w:lang w:eastAsia="ar-SA"/>
        </w:rPr>
        <w:t>mowy oraz wszystkie inne koszty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 xml:space="preserve"> poniesione przy wykonaniu zamówienia w zakresie opisanym w dokumentacji i </w:t>
      </w:r>
      <w:r w:rsidR="00093954">
        <w:rPr>
          <w:rFonts w:ascii="Arial Narrow" w:eastAsia="Times New Roman" w:hAnsi="Arial Narrow" w:cs="Arial"/>
          <w:sz w:val="22"/>
          <w:lang w:eastAsia="ar-SA"/>
        </w:rPr>
        <w:t>Z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aproszeniu: w tym m. in. koszt transportu i wniesienia przedmiotu zamówienia do budynku.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E96658">
        <w:rPr>
          <w:rFonts w:ascii="Arial Narrow" w:hAnsi="Arial Narrow" w:cs="Tahoma"/>
          <w:sz w:val="22"/>
        </w:rPr>
        <w:t>Wykonawcy</w:t>
      </w:r>
      <w:r w:rsidR="0041717B" w:rsidRPr="00E96658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E96658">
        <w:rPr>
          <w:rFonts w:ascii="Arial Narrow" w:hAnsi="Arial Narrow" w:cs="Tahoma"/>
          <w:sz w:val="22"/>
        </w:rPr>
        <w:t>21</w:t>
      </w:r>
      <w:r w:rsidR="0041717B" w:rsidRPr="00E96658">
        <w:rPr>
          <w:rFonts w:ascii="Arial Narrow" w:hAnsi="Arial Narrow" w:cs="Tahoma"/>
          <w:sz w:val="22"/>
        </w:rPr>
        <w:t xml:space="preserve"> dni od dnia otrzymania przez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="0041717B" w:rsidRPr="00E96658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za faktycznie dostarczone ilości przedmiotu zamówienia wg cen jednostkowych przedstawionych przez </w:t>
      </w:r>
      <w:r w:rsidR="003E4B75" w:rsidRPr="00E96658">
        <w:rPr>
          <w:rFonts w:ascii="Arial Narrow" w:hAnsi="Arial Narrow" w:cs="Tahoma"/>
          <w:sz w:val="22"/>
        </w:rPr>
        <w:t>Wykonawcę w Formularzu Ofertowym</w:t>
      </w:r>
      <w:r w:rsidR="0041717B" w:rsidRPr="00E96658">
        <w:rPr>
          <w:rFonts w:ascii="Arial Narrow" w:hAnsi="Arial Narrow" w:cs="Tahoma"/>
          <w:sz w:val="22"/>
        </w:rPr>
        <w:t>.</w:t>
      </w:r>
    </w:p>
    <w:p w:rsidR="002A68CE" w:rsidRDefault="002A68CE" w:rsidP="00684FB1">
      <w:pPr>
        <w:keepLines/>
        <w:tabs>
          <w:tab w:val="center" w:pos="4511"/>
        </w:tabs>
        <w:autoSpaceDE w:val="0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4</w:t>
      </w:r>
    </w:p>
    <w:p w:rsidR="0041717B" w:rsidRPr="00E96658" w:rsidRDefault="00B42B8D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eastAsia="Times New Roman" w:hAnsi="Arial Narrow" w:cs="Tahoma"/>
          <w:sz w:val="22"/>
        </w:rPr>
        <w:t>Wykonawca</w:t>
      </w:r>
      <w:r w:rsidR="0041717B" w:rsidRPr="00E96658">
        <w:rPr>
          <w:rFonts w:ascii="Arial Narrow" w:eastAsia="Times New Roman" w:hAnsi="Arial Narrow" w:cs="Tahoma"/>
          <w:sz w:val="22"/>
        </w:rPr>
        <w:t xml:space="preserve"> udziela rękojmi na przedmiot zamówienia, o którym mowa w § 1</w:t>
      </w:r>
      <w:r w:rsidR="003E4B75" w:rsidRPr="00E96658">
        <w:rPr>
          <w:rFonts w:ascii="Arial Narrow" w:eastAsia="Times New Roman" w:hAnsi="Arial Narrow" w:cs="Tahoma"/>
          <w:sz w:val="22"/>
        </w:rPr>
        <w:t xml:space="preserve"> </w:t>
      </w:r>
      <w:r w:rsidR="0041717B" w:rsidRPr="00E96658">
        <w:rPr>
          <w:rFonts w:ascii="Arial Narrow" w:eastAsia="Times New Roman" w:hAnsi="Arial Narrow" w:cs="Tahoma"/>
          <w:sz w:val="22"/>
        </w:rPr>
        <w:t>na okres 24 miesięcy liczony od dnia dostawy.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lastRenderedPageBreak/>
        <w:t>Odpowiedzialność z tytułu rękojmi jakości obejmuje zarówno wady powstałe z prz</w:t>
      </w:r>
      <w:r w:rsidR="003E4B75" w:rsidRPr="00E96658">
        <w:rPr>
          <w:rFonts w:ascii="Arial Narrow" w:hAnsi="Arial Narrow" w:cs="Tahoma"/>
          <w:sz w:val="22"/>
        </w:rPr>
        <w:t>yczyn tkwiących w materiałach w </w:t>
      </w:r>
      <w:r w:rsidRPr="00E96658">
        <w:rPr>
          <w:rFonts w:ascii="Arial Narrow" w:hAnsi="Arial Narrow" w:cs="Tahoma"/>
          <w:sz w:val="22"/>
        </w:rPr>
        <w:t xml:space="preserve">chwili dokonania odbioru przez </w:t>
      </w:r>
      <w:r w:rsidR="001E6E82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jak i wszelkie inne wady fizyczne materiałów powstałe po ich odbiorze, pod warunkiem, że wady te ujawnią się w ciągu terminu obowiązywania rękojmi. 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ramach rękojmi,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odbierze materiały wadliwe z miejsca dostawy, a następnie dostarczy </w:t>
      </w:r>
      <w:r w:rsidRPr="00E96658">
        <w:rPr>
          <w:rFonts w:ascii="Arial Narrow" w:hAnsi="Arial Narrow" w:cs="Tahoma"/>
          <w:sz w:val="22"/>
        </w:rPr>
        <w:br/>
        <w:t xml:space="preserve">w to miejsce materiały naprawione lub wolne od wad.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powyższego odbioru i zwrotu na własny koszt. Czas naprawy lub wymiany na wolny od wad wynosi 7 dni. W pr</w:t>
      </w:r>
      <w:r w:rsidR="003E4B75" w:rsidRPr="00E96658">
        <w:rPr>
          <w:rFonts w:ascii="Arial Narrow" w:hAnsi="Arial Narrow" w:cs="Tahoma"/>
          <w:sz w:val="22"/>
        </w:rPr>
        <w:t>zypadku nie dokonania naprawy w </w:t>
      </w:r>
      <w:r w:rsidRPr="00E96658">
        <w:rPr>
          <w:rFonts w:ascii="Arial Narrow" w:hAnsi="Arial Narrow" w:cs="Tahoma"/>
          <w:sz w:val="22"/>
        </w:rPr>
        <w:t xml:space="preserve">wyznaczonym terminie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wymiany materiału na wolny od wad.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eastAsia="Calibri" w:hAnsi="Arial Narrow" w:cs="Tahoma"/>
          <w:b/>
          <w:bCs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bCs/>
          <w:sz w:val="22"/>
        </w:rPr>
      </w:pPr>
      <w:r w:rsidRPr="00E96658">
        <w:rPr>
          <w:rFonts w:ascii="Arial Narrow" w:hAnsi="Arial Narrow" w:cs="Tahoma"/>
          <w:b/>
          <w:bCs/>
          <w:sz w:val="22"/>
        </w:rPr>
        <w:t>§ 5</w:t>
      </w:r>
    </w:p>
    <w:p w:rsidR="0041717B" w:rsidRPr="00E96658" w:rsidRDefault="0041717B" w:rsidP="00E96658">
      <w:pPr>
        <w:keepLines/>
        <w:numPr>
          <w:ilvl w:val="0"/>
          <w:numId w:val="23"/>
        </w:numPr>
        <w:autoSpaceDE w:val="0"/>
        <w:ind w:left="3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E96658">
        <w:rPr>
          <w:rFonts w:ascii="Arial Narrow" w:hAnsi="Arial Narrow" w:cs="Tahoma"/>
          <w:sz w:val="22"/>
        </w:rPr>
        <w:t>Wykonawcę,</w:t>
      </w:r>
      <w:r w:rsidRPr="00E96658">
        <w:rPr>
          <w:rFonts w:ascii="Arial Narrow" w:hAnsi="Arial Narrow" w:cs="Tahoma"/>
          <w:sz w:val="22"/>
        </w:rPr>
        <w:t xml:space="preserve"> </w:t>
      </w:r>
      <w:r w:rsidR="00B42B8D" w:rsidRPr="00E96658">
        <w:rPr>
          <w:rFonts w:ascii="Arial Narrow" w:hAnsi="Arial Narrow" w:cs="Tahoma"/>
          <w:sz w:val="22"/>
        </w:rPr>
        <w:t>Zamawiający</w:t>
      </w:r>
      <w:r w:rsidRPr="00E96658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do</w:t>
      </w:r>
      <w:r w:rsidR="000A0F04">
        <w:rPr>
          <w:rFonts w:ascii="Arial Narrow" w:hAnsi="Arial Narrow" w:cs="Tahoma"/>
          <w:sz w:val="22"/>
        </w:rPr>
        <w:t>stawie materiałów w wysokości 3</w:t>
      </w:r>
      <w:r w:rsidRPr="00E96658">
        <w:rPr>
          <w:rFonts w:ascii="Arial Narrow" w:hAnsi="Arial Narrow" w:cs="Tahoma"/>
          <w:sz w:val="22"/>
        </w:rPr>
        <w:t xml:space="preserve">% ceny </w:t>
      </w:r>
      <w:r w:rsidR="003E4B75" w:rsidRPr="00E96658">
        <w:rPr>
          <w:rFonts w:ascii="Arial Narrow" w:hAnsi="Arial Narrow" w:cs="Tahoma"/>
          <w:sz w:val="22"/>
        </w:rPr>
        <w:t xml:space="preserve">o której mowa w § 3 ust. 1 </w:t>
      </w:r>
      <w:r w:rsidRPr="00E96658">
        <w:rPr>
          <w:rFonts w:ascii="Arial Narrow" w:hAnsi="Arial Narrow" w:cs="Tahoma"/>
          <w:sz w:val="22"/>
        </w:rPr>
        <w:t>za każdy dzień opóźnienia,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usunięciu wad stwierdzonych przy odbiorze lub w okres</w:t>
      </w:r>
      <w:r w:rsidR="000A0F04">
        <w:rPr>
          <w:rFonts w:ascii="Arial Narrow" w:hAnsi="Arial Narrow" w:cs="Tahoma"/>
          <w:sz w:val="22"/>
        </w:rPr>
        <w:t>ie rękojmi w wysokości 3</w:t>
      </w:r>
      <w:r w:rsidR="003E4B75" w:rsidRPr="00E96658">
        <w:rPr>
          <w:rFonts w:ascii="Arial Narrow" w:hAnsi="Arial Narrow" w:cs="Tahoma"/>
          <w:sz w:val="22"/>
        </w:rPr>
        <w:t>% ceny o której mowa w § 3 ust. 1</w:t>
      </w:r>
      <w:r w:rsidR="003E4B75" w:rsidRPr="00E96658">
        <w:rPr>
          <w:rFonts w:ascii="Arial Narrow" w:hAnsi="Arial Narrow" w:cs="Tahoma"/>
          <w:b/>
          <w:sz w:val="22"/>
        </w:rPr>
        <w:t xml:space="preserve"> </w:t>
      </w:r>
      <w:r w:rsidRPr="00E96658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dostarczenie przedmiotu niezgodnego z wymogami zamawiającego 20 % ceny, o której mowa w § 3 ust.1,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odstąpienie od umowy przez Kupującego z przyczyn leżących po st</w:t>
      </w:r>
      <w:r w:rsidR="000A0F04">
        <w:rPr>
          <w:rFonts w:ascii="Arial Narrow" w:hAnsi="Arial Narrow" w:cs="Tahoma"/>
          <w:sz w:val="22"/>
        </w:rPr>
        <w:t>ronie Sprzedawcy w wysokości 20</w:t>
      </w:r>
      <w:r w:rsidRPr="00E96658">
        <w:rPr>
          <w:rFonts w:ascii="Arial Narrow" w:hAnsi="Arial Narrow" w:cs="Tahoma"/>
          <w:sz w:val="22"/>
        </w:rPr>
        <w:t>% ceny, o której mowa w § 3 ust.1.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będzie informował </w:t>
      </w:r>
      <w:r w:rsidR="003E4B75" w:rsidRPr="00E96658">
        <w:rPr>
          <w:rFonts w:ascii="Arial Narrow" w:hAnsi="Arial Narrow" w:cs="Tahoma"/>
          <w:sz w:val="22"/>
        </w:rPr>
        <w:t>Wykonawcę</w:t>
      </w:r>
      <w:r w:rsidRPr="00E96658">
        <w:rPr>
          <w:rFonts w:ascii="Arial Narrow" w:hAnsi="Arial Narrow" w:cs="Tahoma"/>
          <w:sz w:val="22"/>
        </w:rPr>
        <w:t xml:space="preserve"> pisemnie w terminie </w:t>
      </w:r>
      <w:r w:rsidR="003E4B75" w:rsidRPr="00E96658">
        <w:rPr>
          <w:rFonts w:ascii="Arial Narrow" w:hAnsi="Arial Narrow" w:cs="Tahoma"/>
          <w:sz w:val="22"/>
        </w:rPr>
        <w:t>7</w:t>
      </w:r>
      <w:r w:rsidRPr="00E96658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wyraża zgodę na potrącenie kwoty należnych kar um</w:t>
      </w:r>
      <w:r w:rsidR="000A0F04">
        <w:rPr>
          <w:rFonts w:ascii="Arial Narrow" w:hAnsi="Arial Narrow" w:cs="Tahoma"/>
          <w:sz w:val="22"/>
        </w:rPr>
        <w:t xml:space="preserve">ownych z kwoty ceny określonej </w:t>
      </w:r>
      <w:r w:rsidR="0041717B" w:rsidRPr="00E96658">
        <w:rPr>
          <w:rFonts w:ascii="Arial Narrow" w:hAnsi="Arial Narrow" w:cs="Tahoma"/>
          <w:sz w:val="22"/>
        </w:rPr>
        <w:t>w wystawionej przez niego fakturze/rachunku.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Maksymalna wysokość kar u</w:t>
      </w:r>
      <w:r w:rsidR="000A0F04">
        <w:rPr>
          <w:rFonts w:ascii="Arial Narrow" w:hAnsi="Arial Narrow" w:cs="Tahoma"/>
          <w:sz w:val="22"/>
        </w:rPr>
        <w:t>mownych nie może przekroczyć 30</w:t>
      </w:r>
      <w:r w:rsidRPr="00E96658">
        <w:rPr>
          <w:rFonts w:ascii="Arial Narrow" w:hAnsi="Arial Narrow" w:cs="Tahoma"/>
          <w:sz w:val="22"/>
        </w:rPr>
        <w:t xml:space="preserve">% ceny należnej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Odstąpienie od umowy nie zwalnia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6</w:t>
      </w:r>
    </w:p>
    <w:p w:rsidR="0041717B" w:rsidRPr="00E96658" w:rsidRDefault="003E4B75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E96658">
        <w:rPr>
          <w:rFonts w:ascii="Arial Narrow" w:hAnsi="Arial Narrow" w:cs="Tahoma"/>
          <w:sz w:val="22"/>
        </w:rPr>
        <w:t>Wykonawcę</w:t>
      </w:r>
      <w:r w:rsidR="0041717B" w:rsidRPr="00E96658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E96658">
        <w:rPr>
          <w:rFonts w:ascii="Arial Narrow" w:hAnsi="Arial Narrow" w:cs="Tahoma"/>
          <w:color w:val="000000"/>
          <w:sz w:val="22"/>
        </w:rPr>
        <w:t>Zamawiający</w:t>
      </w:r>
      <w:r w:rsidRPr="00E96658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3E4B75" w:rsidRPr="00E96658">
        <w:rPr>
          <w:rFonts w:ascii="Arial Narrow" w:hAnsi="Arial Narrow" w:cs="Tahoma"/>
          <w:color w:val="000000"/>
          <w:sz w:val="22"/>
        </w:rPr>
        <w:t>7</w:t>
      </w:r>
      <w:r w:rsidRPr="00E96658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E96658">
        <w:rPr>
          <w:rFonts w:ascii="Arial Narrow" w:hAnsi="Arial Narrow" w:cs="Tahoma"/>
          <w:color w:val="000000"/>
          <w:sz w:val="22"/>
        </w:rPr>
        <w:t>Wykonawca</w:t>
      </w:r>
      <w:r w:rsidRPr="00E96658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Oświadczenie o odstąpieniu od umowy powinno mieć formę pisemną.</w:t>
      </w:r>
    </w:p>
    <w:p w:rsidR="003E4B75" w:rsidRPr="00E96658" w:rsidRDefault="003E4B75" w:rsidP="00E96658">
      <w:pPr>
        <w:ind w:left="360"/>
        <w:jc w:val="both"/>
        <w:rPr>
          <w:rFonts w:ascii="Arial Narrow" w:hAnsi="Arial Narrow" w:cs="Tahoma"/>
          <w:sz w:val="22"/>
        </w:rPr>
      </w:pPr>
    </w:p>
    <w:p w:rsidR="00E96658" w:rsidRPr="00E96658" w:rsidRDefault="00E96658" w:rsidP="00E9665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E96658" w:rsidRPr="00E96658" w:rsidRDefault="00E96658" w:rsidP="00E9665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E96658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E96658">
        <w:rPr>
          <w:rFonts w:ascii="Arial Narrow" w:eastAsia="Times New Roman" w:hAnsi="Arial Narrow" w:cs="Arial"/>
          <w:sz w:val="22"/>
          <w:lang w:eastAsia="pl-PL"/>
        </w:rPr>
        <w:t>: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>a które uniemożliwia Wykonawcy wykonanie jego zobowiązania w całości lub części. W przypadku wystąpienia siły wyższej Wykonawca zobowiązany jest dołożyć wszelk</w:t>
      </w:r>
      <w:r w:rsidR="000A0F04">
        <w:rPr>
          <w:rFonts w:ascii="Arial Narrow" w:eastAsia="Times New Roman" w:hAnsi="Arial Narrow" w:cs="Arial"/>
          <w:sz w:val="22"/>
          <w:lang w:eastAsia="pl-PL"/>
        </w:rPr>
        <w:t xml:space="preserve">ich starań w celu ograniczenia </w:t>
      </w:r>
      <w:r w:rsidRPr="00E96658">
        <w:rPr>
          <w:rFonts w:ascii="Arial Narrow" w:eastAsia="Times New Roman" w:hAnsi="Arial Narrow" w:cs="Arial"/>
          <w:sz w:val="22"/>
          <w:lang w:eastAsia="pl-PL"/>
        </w:rPr>
        <w:t>do minimum opóźnienia w wykonywaniu swoich zobowiązań umownych, powstałego na skutek działania siły wyższej.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i/lub rodzajów kursów realizowanych w ramach Projektu.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uczestników poszczególnych kursów.</w:t>
      </w:r>
    </w:p>
    <w:p w:rsidR="00E96658" w:rsidRPr="00E96658" w:rsidRDefault="00E96658" w:rsidP="00E96658">
      <w:p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2C6612" w:rsidRDefault="002C6612" w:rsidP="00E96658">
      <w:pPr>
        <w:keepLines/>
        <w:autoSpaceDE w:val="0"/>
        <w:jc w:val="center"/>
        <w:rPr>
          <w:rFonts w:ascii="Arial Narrow" w:eastAsia="Calibri" w:hAnsi="Arial Narrow" w:cs="Times New Roman"/>
          <w:b/>
          <w:bCs/>
          <w:sz w:val="22"/>
        </w:rPr>
      </w:pPr>
    </w:p>
    <w:p w:rsidR="002C6612" w:rsidRDefault="002C6612" w:rsidP="00E96658">
      <w:pPr>
        <w:keepLines/>
        <w:autoSpaceDE w:val="0"/>
        <w:jc w:val="center"/>
        <w:rPr>
          <w:rFonts w:ascii="Arial Narrow" w:eastAsia="Calibri" w:hAnsi="Arial Narrow" w:cs="Times New Roman"/>
          <w:b/>
          <w:bCs/>
          <w:sz w:val="22"/>
        </w:rPr>
      </w:pPr>
    </w:p>
    <w:p w:rsidR="002C6612" w:rsidRDefault="002C6612" w:rsidP="00E96658">
      <w:pPr>
        <w:keepLines/>
        <w:autoSpaceDE w:val="0"/>
        <w:jc w:val="center"/>
        <w:rPr>
          <w:rFonts w:ascii="Arial Narrow" w:eastAsia="Calibri" w:hAnsi="Arial Narrow" w:cs="Times New Roman"/>
          <w:b/>
          <w:bCs/>
          <w:sz w:val="22"/>
        </w:rPr>
      </w:pPr>
    </w:p>
    <w:p w:rsidR="00E96658" w:rsidRPr="00E96658" w:rsidRDefault="00E96658" w:rsidP="00E96658">
      <w:pPr>
        <w:keepLines/>
        <w:autoSpaceDE w:val="0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Times New Roman"/>
          <w:b/>
          <w:bCs/>
          <w:sz w:val="22"/>
        </w:rPr>
        <w:lastRenderedPageBreak/>
        <w:t>§ 8</w:t>
      </w:r>
    </w:p>
    <w:p w:rsidR="00E96658" w:rsidRPr="00E96658" w:rsidRDefault="00E96658" w:rsidP="00E96658">
      <w:pPr>
        <w:keepLines/>
        <w:autoSpaceDE w:val="0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Calibri"/>
          <w:sz w:val="22"/>
        </w:rPr>
        <w:t xml:space="preserve">Strony postanawiają, że jeżeli w okresie 12 miesięcy od udzielenia zamówienia podstawowego </w:t>
      </w:r>
      <w:r w:rsidRPr="00E96658">
        <w:rPr>
          <w:rFonts w:ascii="Arial Narrow" w:eastAsia="Calibri" w:hAnsi="Arial Narrow" w:cs="Calibri"/>
          <w:iCs/>
          <w:sz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eastAsia="Calibri" w:hAnsi="Arial Narrow" w:cs="Calibri"/>
          <w:sz w:val="22"/>
        </w:rPr>
        <w:t>, to Sprzedawca dostarczy je na tych samych warunkach finansowych.</w:t>
      </w:r>
    </w:p>
    <w:p w:rsidR="002A68CE" w:rsidRDefault="002A68CE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9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4" w:history="1">
        <w:r w:rsidRPr="00E96658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przechowywane będą przez okres 10 lat po ustaniu umowy,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10</w:t>
      </w:r>
    </w:p>
    <w:p w:rsidR="0041717B" w:rsidRPr="00E96658" w:rsidRDefault="0041717B" w:rsidP="00E96658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41717B" w:rsidRPr="00E96658" w:rsidRDefault="0041717B" w:rsidP="00E96658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11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Właściwym do rozpoznania sporów wynikłych na tle realizacji niniejszej umowy jest Sąd właściwy dla siedziby </w:t>
      </w:r>
      <w:r w:rsidR="00731114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>.</w:t>
      </w:r>
    </w:p>
    <w:p w:rsidR="003E4B75" w:rsidRPr="00E96658" w:rsidRDefault="003E4B75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2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Integralną część niniejszej umowy stanowi oferta </w:t>
      </w:r>
      <w:r w:rsidR="00093954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i Zaproszenie do składania ofert.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3</w:t>
      </w:r>
    </w:p>
    <w:p w:rsidR="0041717B" w:rsidRPr="00E96658" w:rsidRDefault="0041717B" w:rsidP="00E96658">
      <w:pPr>
        <w:jc w:val="both"/>
        <w:rPr>
          <w:rFonts w:ascii="Arial Narrow" w:hAnsi="Arial Narrow"/>
          <w:color w:val="000000" w:themeColor="text1"/>
          <w:sz w:val="22"/>
        </w:rPr>
      </w:pPr>
      <w:r w:rsidRPr="00E96658">
        <w:rPr>
          <w:rFonts w:ascii="Arial Narrow" w:hAnsi="Arial Narrow"/>
          <w:color w:val="000000" w:themeColor="text1"/>
          <w:sz w:val="22"/>
        </w:rPr>
        <w:t>ZDZ w Kielcach oświadcza, że posiada status dużego przedsiębiorcy w r</w:t>
      </w:r>
      <w:r w:rsidR="00731114">
        <w:rPr>
          <w:rFonts w:ascii="Arial Narrow" w:hAnsi="Arial Narrow"/>
          <w:color w:val="000000" w:themeColor="text1"/>
          <w:sz w:val="22"/>
        </w:rPr>
        <w:t xml:space="preserve">ozumieniu art. 4 </w:t>
      </w:r>
      <w:proofErr w:type="spellStart"/>
      <w:r w:rsidR="00731114">
        <w:rPr>
          <w:rFonts w:ascii="Arial Narrow" w:hAnsi="Arial Narrow"/>
          <w:color w:val="000000" w:themeColor="text1"/>
          <w:sz w:val="22"/>
        </w:rPr>
        <w:t>pkt</w:t>
      </w:r>
      <w:proofErr w:type="spellEnd"/>
      <w:r w:rsidR="00731114">
        <w:rPr>
          <w:rFonts w:ascii="Arial Narrow" w:hAnsi="Arial Narrow"/>
          <w:color w:val="000000" w:themeColor="text1"/>
          <w:sz w:val="22"/>
        </w:rPr>
        <w:t xml:space="preserve"> 6) ustawy </w:t>
      </w:r>
      <w:r w:rsidRPr="00E96658">
        <w:rPr>
          <w:rFonts w:ascii="Arial Narrow" w:hAnsi="Arial Narrow"/>
          <w:color w:val="000000" w:themeColor="text1"/>
          <w:sz w:val="22"/>
        </w:rPr>
        <w:t>z dnia 8 marca 2013 roku o przeciwdziałaniu nadmiernym opóźnie</w:t>
      </w:r>
      <w:r w:rsidR="00731114">
        <w:rPr>
          <w:rFonts w:ascii="Arial Narrow" w:hAnsi="Arial Narrow"/>
          <w:color w:val="000000" w:themeColor="text1"/>
          <w:sz w:val="22"/>
        </w:rPr>
        <w:t xml:space="preserve">niom w transakcjach handlowych </w:t>
      </w:r>
      <w:r w:rsidRPr="00E96658">
        <w:rPr>
          <w:rFonts w:ascii="Arial Narrow" w:hAnsi="Arial Narrow"/>
          <w:color w:val="000000" w:themeColor="text1"/>
          <w:sz w:val="22"/>
        </w:rPr>
        <w:t>(Dz. U. z 2019r. poz. 118)</w:t>
      </w:r>
    </w:p>
    <w:p w:rsidR="001E6E82" w:rsidRPr="00E96658" w:rsidRDefault="001E6E82" w:rsidP="00E96658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4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731114" w:rsidRDefault="00731114" w:rsidP="00731114">
      <w:pPr>
        <w:spacing w:after="60"/>
        <w:rPr>
          <w:rFonts w:ascii="Arial Narrow" w:hAnsi="Arial Narrow" w:cs="Tahoma"/>
          <w:b/>
          <w:sz w:val="22"/>
        </w:rPr>
      </w:pPr>
    </w:p>
    <w:p w:rsidR="00731114" w:rsidRDefault="00731114" w:rsidP="00731114">
      <w:pPr>
        <w:spacing w:after="60"/>
        <w:rPr>
          <w:rFonts w:ascii="Arial Narrow" w:hAnsi="Arial Narrow" w:cs="Tahoma"/>
          <w:b/>
          <w:sz w:val="22"/>
        </w:rPr>
      </w:pPr>
    </w:p>
    <w:p w:rsidR="0041717B" w:rsidRPr="00731114" w:rsidRDefault="00B42B8D" w:rsidP="00731114">
      <w:pPr>
        <w:spacing w:after="60"/>
        <w:ind w:firstLine="708"/>
        <w:rPr>
          <w:rFonts w:ascii="Arial Narrow" w:hAnsi="Arial Narrow" w:cs="Tahoma"/>
          <w:b/>
          <w:sz w:val="22"/>
        </w:rPr>
      </w:pPr>
      <w:r>
        <w:rPr>
          <w:rFonts w:ascii="Arial Narrow" w:hAnsi="Arial Narrow" w:cs="Tahoma"/>
          <w:b/>
          <w:sz w:val="22"/>
        </w:rPr>
        <w:t>ZAMAWIAJĄCY</w:t>
      </w:r>
      <w:r w:rsidR="00731114" w:rsidRPr="00731114">
        <w:rPr>
          <w:rFonts w:ascii="Arial Narrow" w:hAnsi="Arial Narrow" w:cs="Tahoma"/>
          <w:b/>
          <w:sz w:val="22"/>
        </w:rPr>
        <w:t xml:space="preserve"> </w:t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 w:rsidRPr="00E96658">
        <w:rPr>
          <w:rFonts w:ascii="Arial Narrow" w:hAnsi="Arial Narrow" w:cs="Tahoma"/>
          <w:b/>
          <w:sz w:val="22"/>
        </w:rPr>
        <w:t>WYKONAWCA</w:t>
      </w:r>
      <w:r w:rsidR="00731114" w:rsidRPr="00E96658">
        <w:rPr>
          <w:rFonts w:ascii="Arial Narrow" w:hAnsi="Arial Narrow" w:cs="Tahoma"/>
          <w:b/>
          <w:sz w:val="22"/>
        </w:rPr>
        <w:tab/>
      </w:r>
    </w:p>
    <w:p w:rsidR="0041717B" w:rsidRPr="00636834" w:rsidRDefault="0041717B" w:rsidP="00636834">
      <w:pPr>
        <w:spacing w:line="276" w:lineRule="auto"/>
        <w:rPr>
          <w:rFonts w:ascii="Arial Narrow" w:hAnsi="Arial Narrow"/>
          <w:sz w:val="22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5"/>
      <w:footerReference w:type="default" r:id="rId16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B1" w:rsidRDefault="00684FB1" w:rsidP="0063076E">
      <w:r>
        <w:separator/>
      </w:r>
    </w:p>
  </w:endnote>
  <w:endnote w:type="continuationSeparator" w:id="0">
    <w:p w:rsidR="00684FB1" w:rsidRDefault="00684FB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B1" w:rsidRDefault="00684FB1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B1" w:rsidRDefault="00684FB1" w:rsidP="0063076E">
      <w:r>
        <w:separator/>
      </w:r>
    </w:p>
  </w:footnote>
  <w:footnote w:type="continuationSeparator" w:id="0">
    <w:p w:rsidR="00684FB1" w:rsidRDefault="00684FB1" w:rsidP="0063076E">
      <w:r>
        <w:continuationSeparator/>
      </w:r>
    </w:p>
  </w:footnote>
  <w:footnote w:id="1">
    <w:p w:rsidR="00684FB1" w:rsidRPr="00BA14B0" w:rsidRDefault="00684FB1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684FB1" w:rsidRDefault="00684FB1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684FB1" w:rsidRDefault="00684FB1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684FB1" w:rsidRDefault="00684FB1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B1" w:rsidRPr="004E70B0" w:rsidRDefault="00684FB1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72CA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3A74E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84F3A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5"/>
  </w:num>
  <w:num w:numId="3">
    <w:abstractNumId w:val="12"/>
  </w:num>
  <w:num w:numId="4">
    <w:abstractNumId w:val="6"/>
  </w:num>
  <w:num w:numId="5">
    <w:abstractNumId w:val="1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6"/>
  </w:num>
  <w:num w:numId="11">
    <w:abstractNumId w:val="38"/>
  </w:num>
  <w:num w:numId="12">
    <w:abstractNumId w:val="32"/>
  </w:num>
  <w:num w:numId="13">
    <w:abstractNumId w:val="40"/>
  </w:num>
  <w:num w:numId="14">
    <w:abstractNumId w:val="18"/>
  </w:num>
  <w:num w:numId="15">
    <w:abstractNumId w:val="35"/>
  </w:num>
  <w:num w:numId="16">
    <w:abstractNumId w:val="30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"/>
  </w:num>
  <w:num w:numId="32">
    <w:abstractNumId w:val="8"/>
  </w:num>
  <w:num w:numId="33">
    <w:abstractNumId w:val="16"/>
  </w:num>
  <w:num w:numId="34">
    <w:abstractNumId w:val="1"/>
  </w:num>
  <w:num w:numId="35">
    <w:abstractNumId w:val="3"/>
  </w:num>
  <w:num w:numId="36">
    <w:abstractNumId w:val="26"/>
  </w:num>
  <w:num w:numId="37">
    <w:abstractNumId w:val="9"/>
  </w:num>
  <w:num w:numId="38">
    <w:abstractNumId w:val="15"/>
  </w:num>
  <w:num w:numId="39">
    <w:abstractNumId w:val="7"/>
  </w:num>
  <w:num w:numId="40">
    <w:abstractNumId w:val="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C661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61AAB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241AB"/>
    <w:rsid w:val="0063076E"/>
    <w:rsid w:val="0063113E"/>
    <w:rsid w:val="00636834"/>
    <w:rsid w:val="006374F3"/>
    <w:rsid w:val="0064283F"/>
    <w:rsid w:val="00665960"/>
    <w:rsid w:val="0068150D"/>
    <w:rsid w:val="00684FB1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27218"/>
    <w:rsid w:val="00731114"/>
    <w:rsid w:val="0073400C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5767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pzwl.pl/wydawca/PZWL-Wydawnictwo-Lekarskie,w,6707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zwl.pl/wydawca/PZWL-Wydawnictwo-Lekarskie,w,6707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5603-05AB-4714-ACFF-5847747E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3630</Words>
  <Characters>21782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55</cp:revision>
  <cp:lastPrinted>2023-03-21T12:43:00Z</cp:lastPrinted>
  <dcterms:created xsi:type="dcterms:W3CDTF">2021-02-08T10:05:00Z</dcterms:created>
  <dcterms:modified xsi:type="dcterms:W3CDTF">2023-03-21T12:43:00Z</dcterms:modified>
</cp:coreProperties>
</file>