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78" w:rsidRPr="002C1E5B" w:rsidRDefault="0048582B" w:rsidP="0031350B">
      <w:pPr>
        <w:spacing w:after="120" w:line="276" w:lineRule="auto"/>
        <w:ind w:left="5664" w:right="426" w:firstLine="708"/>
        <w:jc w:val="right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31350B">
        <w:rPr>
          <w:rFonts w:ascii="Arial Narrow" w:hAnsi="Arial Narrow"/>
          <w:sz w:val="22"/>
        </w:rPr>
        <w:t>02</w:t>
      </w:r>
      <w:r w:rsidR="003A5A1B">
        <w:rPr>
          <w:rFonts w:ascii="Arial Narrow" w:hAnsi="Arial Narrow"/>
          <w:sz w:val="22"/>
        </w:rPr>
        <w:t>.11</w:t>
      </w:r>
      <w:bookmarkStart w:id="0" w:name="_GoBack"/>
      <w:bookmarkEnd w:id="0"/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9036FC" w:rsidRPr="002C1E5B" w:rsidRDefault="009036FC" w:rsidP="008A60BD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B34263">
        <w:rPr>
          <w:rFonts w:ascii="Arial Narrow" w:hAnsi="Arial Narrow" w:cs="Arial"/>
          <w:b/>
          <w:bCs/>
          <w:sz w:val="22"/>
        </w:rPr>
        <w:t>ubezpieczenie Uczestników / Uczestniczek projektu</w:t>
      </w:r>
      <w:r w:rsidR="00B34263">
        <w:rPr>
          <w:rFonts w:ascii="Arial Narrow" w:hAnsi="Arial Narrow"/>
          <w:b/>
          <w:bCs/>
          <w:sz w:val="22"/>
        </w:rPr>
        <w:t xml:space="preserve"> (w tym ON) </w:t>
      </w:r>
      <w:r w:rsidR="00B34263" w:rsidRPr="00DF59B6">
        <w:rPr>
          <w:rFonts w:ascii="Arial Narrow" w:hAnsi="Arial Narrow"/>
          <w:sz w:val="22"/>
        </w:rPr>
        <w:t xml:space="preserve">w celu realizacji projektu pn. </w:t>
      </w:r>
      <w:r w:rsidR="00B34263" w:rsidRPr="00DF59B6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B34263" w:rsidRPr="00DF59B6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 xml:space="preserve">Zamawiający </w:t>
      </w:r>
      <w:r w:rsidR="00B34263">
        <w:rPr>
          <w:rFonts w:ascii="Arial Narrow" w:hAnsi="Arial Narrow" w:cs="Calibri Light"/>
          <w:sz w:val="22"/>
        </w:rPr>
        <w:t xml:space="preserve">- </w:t>
      </w:r>
      <w:r w:rsidRPr="002C1E5B">
        <w:rPr>
          <w:rFonts w:ascii="Arial Narrow" w:hAnsi="Arial Narrow" w:cs="Calibri Light"/>
          <w:sz w:val="22"/>
        </w:rPr>
        <w:t>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96147A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96147A">
        <w:rPr>
          <w:rFonts w:ascii="Arial Narrow" w:eastAsia="Times New Roman" w:hAnsi="Arial Narrow" w:cs="Arial"/>
          <w:b/>
          <w:sz w:val="22"/>
          <w:lang w:eastAsia="ar-SA"/>
        </w:rPr>
        <w:t>Do upływu terminu składania ofert nie wpłynęła żadna oferta.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B34263" w:rsidP="00B34263">
      <w:pPr>
        <w:tabs>
          <w:tab w:val="left" w:pos="709"/>
        </w:tabs>
        <w:ind w:left="354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  <w:t xml:space="preserve">   </w:t>
      </w:r>
      <w:r w:rsidR="002C1E5B" w:rsidRPr="00ED6001">
        <w:rPr>
          <w:rFonts w:ascii="Arial Narrow" w:hAnsi="Arial Narrow" w:cs="Times New Roman"/>
          <w:sz w:val="22"/>
        </w:rPr>
        <w:t>(-)</w:t>
      </w:r>
    </w:p>
    <w:p w:rsidR="002C1E5B" w:rsidRDefault="00F4040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Joanna </w:t>
      </w:r>
      <w:proofErr w:type="spellStart"/>
      <w:r>
        <w:rPr>
          <w:rFonts w:ascii="Arial Narrow" w:hAnsi="Arial Narrow" w:cs="Times New Roman"/>
          <w:b/>
          <w:sz w:val="22"/>
        </w:rPr>
        <w:t>Kaśków</w:t>
      </w:r>
      <w:proofErr w:type="spellEnd"/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9"/>
      <w:footerReference w:type="default" r:id="rId10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350B"/>
    <w:rsid w:val="00316F2A"/>
    <w:rsid w:val="00340F2A"/>
    <w:rsid w:val="00354C95"/>
    <w:rsid w:val="00365B1D"/>
    <w:rsid w:val="003808ED"/>
    <w:rsid w:val="0038767D"/>
    <w:rsid w:val="003936E2"/>
    <w:rsid w:val="0039492A"/>
    <w:rsid w:val="003A5A1B"/>
    <w:rsid w:val="003C3EB9"/>
    <w:rsid w:val="003C7D63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147A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34263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4040B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3694-057F-43EA-83A0-58B3F093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</cp:revision>
  <cp:lastPrinted>2023-02-13T08:29:00Z</cp:lastPrinted>
  <dcterms:created xsi:type="dcterms:W3CDTF">2023-02-13T07:54:00Z</dcterms:created>
  <dcterms:modified xsi:type="dcterms:W3CDTF">2023-11-02T09:37:00Z</dcterms:modified>
</cp:coreProperties>
</file>