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D54842">
        <w:rPr>
          <w:rFonts w:asciiTheme="majorHAnsi" w:hAnsiTheme="majorHAnsi"/>
          <w:sz w:val="20"/>
          <w:szCs w:val="20"/>
        </w:rPr>
        <w:t xml:space="preserve"> dnia 14</w:t>
      </w:r>
      <w:r w:rsidR="003B72FD">
        <w:rPr>
          <w:rFonts w:asciiTheme="majorHAnsi" w:hAnsiTheme="majorHAnsi"/>
          <w:sz w:val="20"/>
          <w:szCs w:val="20"/>
        </w:rPr>
        <w:t>-03-2024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D54842">
        <w:rPr>
          <w:rFonts w:ascii="Cambria" w:hAnsi="Cambria"/>
          <w:b/>
          <w:sz w:val="22"/>
          <w:u w:val="single"/>
        </w:rPr>
        <w:t xml:space="preserve"> 2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Default="00E72C5D" w:rsidP="00E72C5D">
      <w:pPr>
        <w:jc w:val="center"/>
        <w:rPr>
          <w:rFonts w:ascii="Cambria" w:hAnsi="Cambria"/>
          <w:b/>
          <w:sz w:val="22"/>
          <w:u w:val="single"/>
        </w:rPr>
      </w:pPr>
    </w:p>
    <w:p w:rsidR="00D54842" w:rsidRDefault="00D54842" w:rsidP="00E72C5D">
      <w:pPr>
        <w:jc w:val="center"/>
        <w:rPr>
          <w:rFonts w:ascii="Cambria" w:hAnsi="Cambria"/>
          <w:b/>
          <w:u w:val="single"/>
        </w:rPr>
      </w:pPr>
    </w:p>
    <w:p w:rsidR="0078568D" w:rsidRPr="00D54842" w:rsidRDefault="0078568D" w:rsidP="006A5FD9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D54842">
        <w:rPr>
          <w:rFonts w:asciiTheme="majorHAnsi" w:hAnsiTheme="majorHAnsi" w:cs="Calibri Light"/>
          <w:sz w:val="20"/>
          <w:szCs w:val="20"/>
        </w:rPr>
        <w:t xml:space="preserve">Dotyczy </w:t>
      </w:r>
      <w:r w:rsidR="00C66527" w:rsidRPr="00D54842">
        <w:rPr>
          <w:rFonts w:asciiTheme="majorHAnsi" w:hAnsiTheme="majorHAnsi" w:cs="Calibri Light"/>
          <w:sz w:val="20"/>
          <w:szCs w:val="20"/>
        </w:rPr>
        <w:t xml:space="preserve">postępowania na: </w:t>
      </w:r>
    </w:p>
    <w:p w:rsidR="00C66527" w:rsidRPr="00D54842" w:rsidRDefault="00C66527" w:rsidP="006A5FD9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D54842">
        <w:rPr>
          <w:rFonts w:asciiTheme="majorHAnsi" w:hAnsiTheme="majorHAnsi" w:cs="Calibri Light"/>
          <w:b/>
          <w:sz w:val="20"/>
          <w:szCs w:val="20"/>
        </w:rPr>
        <w:t>„</w:t>
      </w:r>
      <w:r w:rsidR="003B72FD" w:rsidRPr="00D54842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Dostawę laptopów z pełnym oprogramowaniem </w:t>
      </w:r>
      <w:r w:rsidR="003B72FD" w:rsidRPr="00D54842">
        <w:rPr>
          <w:rFonts w:asciiTheme="majorHAnsi" w:hAnsiTheme="majorHAnsi" w:cstheme="majorHAnsi"/>
          <w:b/>
          <w:sz w:val="20"/>
          <w:szCs w:val="20"/>
        </w:rPr>
        <w:t>na potrzeby Szkół ZDZ w Staszowie</w:t>
      </w:r>
      <w:r w:rsidR="0078568D" w:rsidRPr="00D54842">
        <w:rPr>
          <w:rFonts w:asciiTheme="majorHAnsi" w:hAnsiTheme="majorHAnsi" w:cstheme="majorHAnsi"/>
          <w:b/>
          <w:sz w:val="20"/>
          <w:szCs w:val="20"/>
        </w:rPr>
        <w:t>”</w:t>
      </w:r>
    </w:p>
    <w:p w:rsidR="009C0AA3" w:rsidRPr="00D54842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D54842" w:rsidRPr="00D54842" w:rsidRDefault="00D54842" w:rsidP="00D54842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D54842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pl-PL"/>
        </w:rPr>
        <w:t>I. Zamawiający, w związku z zadanymi pytaniami udziela wyjaśnień:</w:t>
      </w:r>
      <w:r w:rsidRPr="00D5484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</w:p>
    <w:p w:rsidR="0078568D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D54842" w:rsidRDefault="00D54842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Pytanie:</w:t>
      </w:r>
    </w:p>
    <w:p w:rsidR="00D54842" w:rsidRPr="00D54842" w:rsidRDefault="00D54842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3B72FD" w:rsidRPr="00D54842" w:rsidRDefault="00D54842" w:rsidP="003B72FD">
      <w:pPr>
        <w:rPr>
          <w:rFonts w:asciiTheme="majorHAnsi" w:hAnsiTheme="majorHAnsi"/>
          <w:sz w:val="20"/>
          <w:szCs w:val="20"/>
        </w:rPr>
      </w:pPr>
      <w:r w:rsidRPr="00D54842">
        <w:rPr>
          <w:rFonts w:asciiTheme="majorHAnsi" w:hAnsiTheme="majorHAnsi"/>
          <w:sz w:val="20"/>
          <w:szCs w:val="20"/>
        </w:rPr>
        <w:t>Czy Zamawiającemu przysługują licencje edukacyjne czy normalne licencje komercyjne?</w:t>
      </w:r>
    </w:p>
    <w:p w:rsidR="009158D7" w:rsidRPr="00D54842" w:rsidRDefault="009158D7" w:rsidP="00256849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56849" w:rsidRPr="00D54842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54842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Odpowiedź:</w:t>
      </w:r>
    </w:p>
    <w:p w:rsidR="00574250" w:rsidRPr="00D54842" w:rsidRDefault="00574250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D54842" w:rsidRPr="00D54842" w:rsidRDefault="00D54842" w:rsidP="00D5484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Pr="00D54842">
        <w:rPr>
          <w:rFonts w:asciiTheme="majorHAnsi" w:hAnsiTheme="majorHAnsi"/>
          <w:sz w:val="20"/>
          <w:szCs w:val="20"/>
        </w:rPr>
        <w:t>amawiający korzysta z wersji edukacyjnej (EDU)</w:t>
      </w:r>
    </w:p>
    <w:p w:rsidR="000B3CEE" w:rsidRPr="00D54842" w:rsidRDefault="000B3CEE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9055E9" w:rsidRPr="00D54842" w:rsidRDefault="009055E9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D54842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54842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D54842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0B3CEE" w:rsidRPr="00D54842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D54842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D54842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</w:p>
    <w:p w:rsidR="004319AB" w:rsidRPr="00D010DA" w:rsidRDefault="004319AB" w:rsidP="003341A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524CF9" w:rsidRPr="009C19E4" w:rsidRDefault="00524CF9" w:rsidP="00524CF9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</w:t>
      </w:r>
      <w:r w:rsidR="009055E9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Monika Szostak</w:t>
      </w:r>
    </w:p>
    <w:p w:rsidR="009C19E4" w:rsidRDefault="009C19E4" w:rsidP="00C66527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sectPr w:rsidR="003E2078" w:rsidSect="00B71538">
      <w:headerReference w:type="default" r:id="rId8"/>
      <w:footerReference w:type="default" r:id="rId9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sz w:val="18"/>
        <w:szCs w:val="18"/>
      </w:rPr>
      <w:t>11/ZK/2024</w:t>
    </w:r>
    <w:r w:rsidRPr="00351679">
      <w:rPr>
        <w:rFonts w:asciiTheme="majorHAnsi" w:hAnsiTheme="majorHAnsi"/>
        <w:sz w:val="18"/>
        <w:szCs w:val="18"/>
      </w:rPr>
      <w:t>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0438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4842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64E4-7993-47D0-BF1A-2377065B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48</cp:revision>
  <cp:lastPrinted>2021-11-08T14:54:00Z</cp:lastPrinted>
  <dcterms:created xsi:type="dcterms:W3CDTF">2023-10-23T12:59:00Z</dcterms:created>
  <dcterms:modified xsi:type="dcterms:W3CDTF">2024-03-14T11:19:00Z</dcterms:modified>
</cp:coreProperties>
</file>