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4FE" w:rsidRDefault="004C24FE" w:rsidP="004C24FE">
      <w:pPr>
        <w:jc w:val="right"/>
        <w:rPr>
          <w:rFonts w:ascii="Cambria" w:hAnsi="Cambria"/>
          <w:sz w:val="20"/>
          <w:szCs w:val="20"/>
        </w:rPr>
      </w:pPr>
    </w:p>
    <w:p w:rsidR="00481329" w:rsidRPr="004C24FE" w:rsidRDefault="004C24FE" w:rsidP="004C24FE">
      <w:pPr>
        <w:jc w:val="right"/>
        <w:rPr>
          <w:rFonts w:ascii="Cambria" w:hAnsi="Cambria"/>
          <w:sz w:val="20"/>
          <w:szCs w:val="20"/>
        </w:rPr>
      </w:pPr>
      <w:r w:rsidRPr="004C24FE">
        <w:rPr>
          <w:rFonts w:ascii="Cambria" w:hAnsi="Cambria"/>
          <w:sz w:val="20"/>
          <w:szCs w:val="20"/>
        </w:rPr>
        <w:t>Kielce dn. 15.05.2024 r.</w:t>
      </w:r>
    </w:p>
    <w:p w:rsidR="007849F3" w:rsidRDefault="007849F3" w:rsidP="007849F3">
      <w:pPr>
        <w:spacing w:after="60" w:line="276" w:lineRule="auto"/>
        <w:jc w:val="both"/>
        <w:rPr>
          <w:rFonts w:ascii="Cambria" w:eastAsia="Calibri" w:hAnsi="Cambria" w:cs="Calibri Light"/>
          <w:sz w:val="20"/>
          <w:szCs w:val="20"/>
        </w:rPr>
      </w:pPr>
    </w:p>
    <w:p w:rsidR="007849F3" w:rsidRPr="007849F3" w:rsidRDefault="007849F3" w:rsidP="004C24FE">
      <w:pPr>
        <w:spacing w:after="60" w:line="276" w:lineRule="auto"/>
        <w:jc w:val="center"/>
        <w:rPr>
          <w:rFonts w:ascii="Cambria" w:eastAsia="Calibri" w:hAnsi="Cambria" w:cs="Calibri Light"/>
          <w:b/>
          <w:sz w:val="20"/>
          <w:szCs w:val="20"/>
        </w:rPr>
      </w:pPr>
      <w:r w:rsidRPr="007849F3">
        <w:rPr>
          <w:rFonts w:ascii="Cambria" w:eastAsia="Calibri" w:hAnsi="Cambria" w:cs="Calibri Light"/>
          <w:b/>
          <w:sz w:val="20"/>
          <w:szCs w:val="20"/>
        </w:rPr>
        <w:t>INFORMACJA NR 1</w:t>
      </w:r>
      <w:r w:rsidR="004B31BE">
        <w:rPr>
          <w:rFonts w:ascii="Cambria" w:eastAsia="Calibri" w:hAnsi="Cambria" w:cs="Calibri Light"/>
          <w:b/>
          <w:sz w:val="20"/>
          <w:szCs w:val="20"/>
        </w:rPr>
        <w:t xml:space="preserve"> dla Wykonawców </w:t>
      </w:r>
    </w:p>
    <w:p w:rsidR="007849F3" w:rsidRDefault="007849F3" w:rsidP="007849F3">
      <w:pPr>
        <w:spacing w:after="60" w:line="276" w:lineRule="auto"/>
        <w:jc w:val="both"/>
        <w:rPr>
          <w:rFonts w:ascii="Cambria" w:eastAsia="Calibri" w:hAnsi="Cambria" w:cs="Calibri Light"/>
          <w:sz w:val="20"/>
          <w:szCs w:val="20"/>
        </w:rPr>
      </w:pPr>
    </w:p>
    <w:p w:rsidR="007849F3" w:rsidRPr="007849F3" w:rsidRDefault="007849F3" w:rsidP="007849F3">
      <w:pPr>
        <w:spacing w:after="60" w:line="276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7849F3">
        <w:rPr>
          <w:rFonts w:ascii="Cambria" w:eastAsia="Calibri" w:hAnsi="Cambria" w:cs="Calibri Light"/>
          <w:sz w:val="20"/>
          <w:szCs w:val="20"/>
        </w:rPr>
        <w:t xml:space="preserve">Dotyczy postępowania na: </w:t>
      </w:r>
      <w:r>
        <w:rPr>
          <w:rFonts w:ascii="Cambria" w:eastAsia="Calibri" w:hAnsi="Cambria" w:cs="Times New Roman"/>
          <w:b/>
          <w:sz w:val="20"/>
          <w:szCs w:val="20"/>
        </w:rPr>
        <w:t>Organizację</w:t>
      </w:r>
      <w:r w:rsidRPr="007849F3">
        <w:rPr>
          <w:rFonts w:ascii="Cambria" w:eastAsia="Calibri" w:hAnsi="Cambria" w:cs="Times New Roman"/>
          <w:b/>
          <w:sz w:val="20"/>
          <w:szCs w:val="20"/>
        </w:rPr>
        <w:t xml:space="preserve"> 3-dniowej wycieczki  do Pragi  w dniach 04.06.2024 – 06.06.2024r. dla uczniów szkół oraz uczniów z orzeczeniami o potrzebie kształcenia specjalnego z Niepublicznego Liceum Ogólnokształcącego w Miechowie i Niepublicznego Technikum w  Kazimierzy Wielkiej</w:t>
      </w:r>
      <w:r>
        <w:rPr>
          <w:rFonts w:ascii="Cambria" w:eastAsia="Calibri" w:hAnsi="Cambria" w:cs="Cambria"/>
          <w:b/>
          <w:sz w:val="20"/>
          <w:szCs w:val="20"/>
        </w:rPr>
        <w:t>.</w:t>
      </w:r>
    </w:p>
    <w:p w:rsidR="007849F3" w:rsidRPr="007849F3" w:rsidRDefault="007849F3" w:rsidP="007849F3">
      <w:pPr>
        <w:spacing w:after="60" w:line="276" w:lineRule="auto"/>
        <w:rPr>
          <w:rFonts w:ascii="Cambria" w:eastAsia="Calibri" w:hAnsi="Cambria" w:cs="Calibri Light"/>
          <w:sz w:val="20"/>
          <w:szCs w:val="20"/>
        </w:rPr>
      </w:pP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7849F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I. Zamawiający, w związku z zadanymi pytaniami udziela wyjaśnień:</w:t>
      </w:r>
      <w:r w:rsidRPr="007849F3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</w:p>
    <w:p w:rsidR="007849F3" w:rsidRPr="007849F3" w:rsidRDefault="00F72E70" w:rsidP="007849F3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  <w:r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Pytania</w:t>
      </w:r>
      <w:r w:rsidR="007849F3" w:rsidRPr="007849F3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: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</w:p>
    <w:p w:rsidR="007849F3" w:rsidRPr="007849F3" w:rsidRDefault="00F72E70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„</w:t>
      </w:r>
      <w:r w:rsidR="007849F3" w:rsidRPr="007849F3">
        <w:rPr>
          <w:rFonts w:ascii="Cambria" w:eastAsia="Calibri" w:hAnsi="Cambria" w:cs="Times New Roman"/>
          <w:sz w:val="20"/>
          <w:szCs w:val="20"/>
        </w:rPr>
        <w:t>Dzień dobry,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>w związku z pojawieniem się  Państwa ogłoszenia na portalu oferent miałbym kilka pytań: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>1. ile pokoi dwuosobowych, ale ile trzyosobowych Państwo potrzebujecie, a ile jedynek i dwójek dla opiekunów?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>2.  Patrząc na propozycje zwiedzania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 xml:space="preserve">Zwiedzanie Starego Miasta, Plac Wacława, Brama Prochowa, gotycki Kościół Marii Panny przed Tynem, Ratusz ze słynnym zegarem astronomicznym </w:t>
      </w:r>
      <w:proofErr w:type="spellStart"/>
      <w:r w:rsidRPr="007849F3">
        <w:rPr>
          <w:rFonts w:ascii="Cambria" w:eastAsia="Calibri" w:hAnsi="Cambria" w:cs="Times New Roman"/>
          <w:sz w:val="20"/>
          <w:szCs w:val="20"/>
        </w:rPr>
        <w:t>Orloj</w:t>
      </w:r>
      <w:proofErr w:type="spellEnd"/>
      <w:r w:rsidRPr="007849F3">
        <w:rPr>
          <w:rFonts w:ascii="Cambria" w:eastAsia="Calibri" w:hAnsi="Cambria" w:cs="Times New Roman"/>
          <w:sz w:val="20"/>
          <w:szCs w:val="20"/>
        </w:rPr>
        <w:t xml:space="preserve">, Ogród Franciszkanów z kościołem Matki Boskiej Śnieżnej, Getto żydowskie </w:t>
      </w:r>
      <w:proofErr w:type="spellStart"/>
      <w:r w:rsidRPr="007849F3">
        <w:rPr>
          <w:rFonts w:ascii="Cambria" w:eastAsia="Calibri" w:hAnsi="Cambria" w:cs="Times New Roman"/>
          <w:sz w:val="20"/>
          <w:szCs w:val="20"/>
        </w:rPr>
        <w:t>Josefov</w:t>
      </w:r>
      <w:proofErr w:type="spellEnd"/>
      <w:r w:rsidRPr="007849F3">
        <w:rPr>
          <w:rFonts w:ascii="Cambria" w:eastAsia="Calibri" w:hAnsi="Cambria" w:cs="Times New Roman"/>
          <w:sz w:val="20"/>
          <w:szCs w:val="20"/>
        </w:rPr>
        <w:t>.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 xml:space="preserve">- Klasztor </w:t>
      </w:r>
      <w:proofErr w:type="spellStart"/>
      <w:r w:rsidRPr="007849F3">
        <w:rPr>
          <w:rFonts w:ascii="Cambria" w:eastAsia="Calibri" w:hAnsi="Cambria" w:cs="Times New Roman"/>
          <w:sz w:val="20"/>
          <w:szCs w:val="20"/>
        </w:rPr>
        <w:t>Strahowski</w:t>
      </w:r>
      <w:proofErr w:type="spellEnd"/>
      <w:r w:rsidRPr="007849F3">
        <w:rPr>
          <w:rFonts w:ascii="Cambria" w:eastAsia="Calibri" w:hAnsi="Cambria" w:cs="Times New Roman"/>
          <w:sz w:val="20"/>
          <w:szCs w:val="20"/>
        </w:rPr>
        <w:t xml:space="preserve">, 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 xml:space="preserve">- </w:t>
      </w:r>
      <w:proofErr w:type="spellStart"/>
      <w:r w:rsidRPr="007849F3">
        <w:rPr>
          <w:rFonts w:ascii="Cambria" w:eastAsia="Calibri" w:hAnsi="Cambria" w:cs="Times New Roman"/>
          <w:sz w:val="20"/>
          <w:szCs w:val="20"/>
        </w:rPr>
        <w:t>Loreta</w:t>
      </w:r>
      <w:proofErr w:type="spellEnd"/>
      <w:r w:rsidRPr="007849F3">
        <w:rPr>
          <w:rFonts w:ascii="Cambria" w:eastAsia="Calibri" w:hAnsi="Cambria" w:cs="Times New Roman"/>
          <w:sz w:val="20"/>
          <w:szCs w:val="20"/>
        </w:rPr>
        <w:t xml:space="preserve"> - kompleks barokowych budynków sakralnych, 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 xml:space="preserve">- Hradczany - zespół zamkowy, 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 xml:space="preserve">- Katedra Św. Wita, 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 xml:space="preserve">- Bazylika Św. Jerzego, 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 xml:space="preserve">- Wieża </w:t>
      </w:r>
      <w:proofErr w:type="spellStart"/>
      <w:r w:rsidRPr="007849F3">
        <w:rPr>
          <w:rFonts w:ascii="Cambria" w:eastAsia="Calibri" w:hAnsi="Cambria" w:cs="Times New Roman"/>
          <w:sz w:val="20"/>
          <w:szCs w:val="20"/>
        </w:rPr>
        <w:t>Daliborka</w:t>
      </w:r>
      <w:proofErr w:type="spellEnd"/>
      <w:r w:rsidRPr="007849F3">
        <w:rPr>
          <w:rFonts w:ascii="Cambria" w:eastAsia="Calibri" w:hAnsi="Cambria" w:cs="Times New Roman"/>
          <w:sz w:val="20"/>
          <w:szCs w:val="20"/>
        </w:rPr>
        <w:t xml:space="preserve"> - dawne więzienie, 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 xml:space="preserve">- Złota Uliczka, 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 xml:space="preserve">- Stare Schody Zamkowe </w:t>
      </w: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>- Ogrody Wallensteina</w:t>
      </w:r>
    </w:p>
    <w:p w:rsid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7849F3">
        <w:rPr>
          <w:rFonts w:ascii="Cambria" w:eastAsia="Calibri" w:hAnsi="Cambria" w:cs="Times New Roman"/>
          <w:sz w:val="20"/>
          <w:szCs w:val="20"/>
        </w:rPr>
        <w:t>-</w:t>
      </w:r>
      <w:r>
        <w:rPr>
          <w:rFonts w:ascii="Cambria" w:eastAsia="Calibri" w:hAnsi="Cambria" w:cs="Times New Roman"/>
          <w:sz w:val="20"/>
          <w:szCs w:val="20"/>
        </w:rPr>
        <w:t xml:space="preserve"> wieczorny rejs wodny  Wełtawą</w:t>
      </w:r>
    </w:p>
    <w:p w:rsidR="00D544B7" w:rsidRDefault="00D544B7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</w:p>
    <w:p w:rsidR="00D544B7" w:rsidRPr="00D544B7" w:rsidRDefault="00D544B7" w:rsidP="00D544B7">
      <w:pPr>
        <w:rPr>
          <w:rFonts w:ascii="Cambria" w:eastAsia="Calibri" w:hAnsi="Cambria" w:cs="Times New Roman"/>
          <w:sz w:val="20"/>
          <w:szCs w:val="20"/>
        </w:rPr>
      </w:pPr>
      <w:r w:rsidRPr="00D544B7">
        <w:rPr>
          <w:rFonts w:ascii="Cambria" w:eastAsia="Calibri" w:hAnsi="Cambria" w:cs="Times New Roman"/>
          <w:sz w:val="20"/>
          <w:szCs w:val="20"/>
        </w:rPr>
        <w:t>do jakich miejsc potrzebują Państwo biletów?</w:t>
      </w:r>
      <w:r w:rsidR="00F72E70">
        <w:rPr>
          <w:rFonts w:ascii="Cambria" w:eastAsia="Calibri" w:hAnsi="Cambria" w:cs="Times New Roman"/>
          <w:sz w:val="20"/>
          <w:szCs w:val="20"/>
        </w:rPr>
        <w:t>”</w:t>
      </w:r>
      <w:bookmarkStart w:id="0" w:name="_GoBack"/>
      <w:bookmarkEnd w:id="0"/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:rsidR="007849F3" w:rsidRPr="007849F3" w:rsidRDefault="007849F3" w:rsidP="007849F3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  <w:r w:rsidRPr="007849F3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Odpowiedź:</w:t>
      </w:r>
    </w:p>
    <w:p w:rsidR="007849F3" w:rsidRDefault="007849F3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</w:p>
    <w:p w:rsidR="00815807" w:rsidRPr="002B2272" w:rsidRDefault="002B2272" w:rsidP="004B31BE">
      <w:pPr>
        <w:spacing w:after="0" w:line="240" w:lineRule="auto"/>
        <w:jc w:val="both"/>
        <w:rPr>
          <w:rFonts w:ascii="Cambria" w:eastAsia="Calibri" w:hAnsi="Cambria" w:cs="Times New Roman"/>
          <w:b/>
          <w:sz w:val="20"/>
          <w:szCs w:val="20"/>
          <w:shd w:val="clear" w:color="auto" w:fill="FFFFFF"/>
        </w:rPr>
      </w:pPr>
      <w:r>
        <w:rPr>
          <w:rFonts w:ascii="Cambria" w:eastAsia="Calibri" w:hAnsi="Cambria" w:cs="Times New Roman"/>
          <w:b/>
          <w:sz w:val="20"/>
          <w:szCs w:val="20"/>
          <w:shd w:val="clear" w:color="auto" w:fill="FFFFFF"/>
        </w:rPr>
        <w:t>Ad.1</w:t>
      </w:r>
    </w:p>
    <w:p w:rsidR="00815807" w:rsidRPr="00A01561" w:rsidRDefault="00A01561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 w:rsidRPr="00A01561">
        <w:rPr>
          <w:rFonts w:ascii="Cambria" w:hAnsi="Cambria"/>
          <w:sz w:val="20"/>
          <w:szCs w:val="20"/>
        </w:rPr>
        <w:t xml:space="preserve">Zamawiający </w:t>
      </w:r>
      <w:r>
        <w:rPr>
          <w:rFonts w:ascii="Cambria" w:hAnsi="Cambria"/>
          <w:sz w:val="20"/>
          <w:szCs w:val="20"/>
        </w:rPr>
        <w:t xml:space="preserve">uszczegóławia liczbę pokoi i </w:t>
      </w:r>
      <w:r w:rsidRPr="00A01561">
        <w:rPr>
          <w:rFonts w:ascii="Cambria" w:hAnsi="Cambria"/>
          <w:sz w:val="20"/>
          <w:szCs w:val="20"/>
        </w:rPr>
        <w:t>podaje następujące potrzeby w zakresie rezerwacji miejsc hotelowych</w:t>
      </w:r>
      <w:r>
        <w:rPr>
          <w:rFonts w:ascii="Cambria" w:hAnsi="Cambria"/>
          <w:sz w:val="20"/>
          <w:szCs w:val="20"/>
        </w:rPr>
        <w:t xml:space="preserve">: </w:t>
      </w:r>
    </w:p>
    <w:p w:rsidR="00815807" w:rsidRDefault="00815807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</w:p>
    <w:p w:rsidR="004B31BE" w:rsidRPr="00A01561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b/>
          <w:sz w:val="20"/>
          <w:szCs w:val="20"/>
          <w:u w:val="single"/>
          <w:shd w:val="clear" w:color="auto" w:fill="FFFFFF"/>
        </w:rPr>
      </w:pPr>
      <w:r w:rsidRPr="00A01561">
        <w:rPr>
          <w:rFonts w:ascii="Cambria" w:eastAsia="Calibri" w:hAnsi="Cambria" w:cs="Times New Roman"/>
          <w:b/>
          <w:sz w:val="20"/>
          <w:szCs w:val="20"/>
          <w:u w:val="single"/>
          <w:shd w:val="clear" w:color="auto" w:fill="FFFFFF"/>
        </w:rPr>
        <w:t>pokoje dla młodzieży:</w:t>
      </w:r>
    </w:p>
    <w:p w:rsidR="004B31BE" w:rsidRP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>2-osobowe – 10 pokoi</w:t>
      </w:r>
    </w:p>
    <w:p w:rsidR="004B31BE" w:rsidRP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>3-osobowe – 6 pokoi</w:t>
      </w:r>
    </w:p>
    <w:p w:rsidR="004B31BE" w:rsidRPr="007912DB" w:rsidRDefault="00A01561" w:rsidP="004B31BE">
      <w:pPr>
        <w:spacing w:after="0" w:line="240" w:lineRule="auto"/>
        <w:jc w:val="both"/>
        <w:rPr>
          <w:rFonts w:ascii="Cambria" w:eastAsia="Calibri" w:hAnsi="Cambria" w:cs="Times New Roman"/>
          <w:b/>
          <w:sz w:val="20"/>
          <w:szCs w:val="20"/>
          <w:u w:val="single"/>
          <w:shd w:val="clear" w:color="auto" w:fill="FFFFFF"/>
        </w:rPr>
      </w:pPr>
      <w:r w:rsidRPr="007912DB">
        <w:rPr>
          <w:rFonts w:ascii="Cambria" w:eastAsia="Calibri" w:hAnsi="Cambria" w:cs="Times New Roman"/>
          <w:b/>
          <w:sz w:val="20"/>
          <w:szCs w:val="20"/>
          <w:u w:val="single"/>
          <w:shd w:val="clear" w:color="auto" w:fill="FFFFFF"/>
        </w:rPr>
        <w:t>d</w:t>
      </w:r>
      <w:r w:rsidR="004B31BE" w:rsidRPr="007912DB">
        <w:rPr>
          <w:rFonts w:ascii="Cambria" w:eastAsia="Calibri" w:hAnsi="Cambria" w:cs="Times New Roman"/>
          <w:b/>
          <w:sz w:val="20"/>
          <w:szCs w:val="20"/>
          <w:u w:val="single"/>
          <w:shd w:val="clear" w:color="auto" w:fill="FFFFFF"/>
        </w:rPr>
        <w:t>la opiekunów:</w:t>
      </w:r>
    </w:p>
    <w:p w:rsidR="004B31BE" w:rsidRP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>1-osobowe – 3 pokoje</w:t>
      </w:r>
    </w:p>
    <w:p w:rsidR="004B31BE" w:rsidRP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>2-osobowe – 1 pokój</w:t>
      </w:r>
    </w:p>
    <w:p w:rsidR="004B31BE" w:rsidRDefault="004B31BE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</w:p>
    <w:p w:rsidR="004B31BE" w:rsidRDefault="004B31BE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</w:p>
    <w:p w:rsidR="004B31BE" w:rsidRDefault="004B31BE" w:rsidP="007849F3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</w:p>
    <w:p w:rsidR="004B31BE" w:rsidRPr="00815807" w:rsidRDefault="004B31BE" w:rsidP="007849F3">
      <w:pPr>
        <w:spacing w:after="0" w:line="240" w:lineRule="auto"/>
        <w:jc w:val="both"/>
        <w:rPr>
          <w:rFonts w:ascii="Cambria" w:eastAsia="Calibri" w:hAnsi="Cambria" w:cs="Times New Roman"/>
          <w:b/>
          <w:sz w:val="20"/>
          <w:szCs w:val="20"/>
          <w:shd w:val="clear" w:color="auto" w:fill="FFFFFF"/>
        </w:rPr>
      </w:pPr>
      <w:r w:rsidRPr="00815807">
        <w:rPr>
          <w:rFonts w:ascii="Cambria" w:eastAsia="Calibri" w:hAnsi="Cambria" w:cs="Times New Roman"/>
          <w:b/>
          <w:sz w:val="20"/>
          <w:szCs w:val="20"/>
          <w:shd w:val="clear" w:color="auto" w:fill="FFFFFF"/>
        </w:rPr>
        <w:t>Ad.2</w:t>
      </w:r>
    </w:p>
    <w:p w:rsid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Zamawiający </w:t>
      </w:r>
      <w:r>
        <w:rPr>
          <w:rFonts w:ascii="Cambria" w:eastAsia="Calibri" w:hAnsi="Cambria" w:cs="Times New Roman"/>
          <w:sz w:val="20"/>
          <w:szCs w:val="20"/>
          <w:shd w:val="clear" w:color="auto" w:fill="FFFFFF"/>
        </w:rPr>
        <w:t>w Charakterystyce przedmiotu zamówienia – Załącznik nr 1 do Zaproszenia zawarł p</w:t>
      </w: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ropozycje </w:t>
      </w:r>
      <w:r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miejsc i atrakcji do zwiedzania. Zamawiający </w:t>
      </w:r>
      <w:r w:rsidRPr="002B2272">
        <w:rPr>
          <w:rFonts w:ascii="Cambria" w:eastAsia="Calibri" w:hAnsi="Cambria" w:cs="Times New Roman"/>
          <w:sz w:val="20"/>
          <w:szCs w:val="20"/>
          <w:shd w:val="clear" w:color="auto" w:fill="FFFFFF"/>
        </w:rPr>
        <w:t>wymaga</w:t>
      </w:r>
      <w:r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 aby Wykonawca w swoim programie zawarł poniższe propozycje</w:t>
      </w:r>
      <w:r w:rsidR="00947FAC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 wliczając koszt zakupu biletów*</w:t>
      </w:r>
      <w:r>
        <w:rPr>
          <w:rFonts w:ascii="Cambria" w:eastAsia="Calibri" w:hAnsi="Cambria" w:cs="Times New Roman"/>
          <w:sz w:val="20"/>
          <w:szCs w:val="20"/>
          <w:shd w:val="clear" w:color="auto" w:fill="FFFFFF"/>
        </w:rPr>
        <w:t>:</w:t>
      </w:r>
    </w:p>
    <w:p w:rsid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</w:p>
    <w:p w:rsidR="004B31BE" w:rsidRP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>1.</w:t>
      </w: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ab/>
        <w:t>Rejs Wełtawą</w:t>
      </w:r>
    </w:p>
    <w:p w:rsidR="004B31BE" w:rsidRP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>2.</w:t>
      </w: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ab/>
        <w:t>Zespół Zamkowy Hradczany – część zewnętrzna</w:t>
      </w:r>
    </w:p>
    <w:p w:rsidR="004B31BE" w:rsidRP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>3.</w:t>
      </w: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ab/>
        <w:t>Katedra Świętego Wita – wejście do Katedry</w:t>
      </w:r>
    </w:p>
    <w:p w:rsid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>4.</w:t>
      </w: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ab/>
        <w:t>Złota uliczka</w:t>
      </w:r>
    </w:p>
    <w:p w:rsid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</w:p>
    <w:p w:rsidR="00947FAC" w:rsidRDefault="00947FAC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>
        <w:rPr>
          <w:rFonts w:ascii="Cambria" w:eastAsia="Calibri" w:hAnsi="Cambria" w:cs="Times New Roman"/>
          <w:sz w:val="20"/>
          <w:szCs w:val="20"/>
          <w:shd w:val="clear" w:color="auto" w:fill="FFFFFF"/>
        </w:rPr>
        <w:t>*jeśli dotyczy</w:t>
      </w:r>
    </w:p>
    <w:p w:rsidR="00947FAC" w:rsidRDefault="00947FAC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</w:p>
    <w:p w:rsidR="00815807" w:rsidRDefault="00815807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Ponadto </w:t>
      </w:r>
      <w:r w:rsidR="00A01561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pozostałe </w:t>
      </w:r>
      <w:r w:rsidR="00A01561">
        <w:rPr>
          <w:rFonts w:ascii="Cambria" w:eastAsia="Calibri" w:hAnsi="Cambria" w:cs="Times New Roman"/>
          <w:sz w:val="20"/>
          <w:szCs w:val="20"/>
          <w:shd w:val="clear" w:color="auto" w:fill="FFFFFF"/>
        </w:rPr>
        <w:t>p</w:t>
      </w:r>
      <w:r w:rsidR="00A01561"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ropozycje </w:t>
      </w:r>
      <w:r w:rsidR="00A01561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miejsc i atrakcji do zwiedzania </w:t>
      </w:r>
      <w:r>
        <w:rPr>
          <w:rFonts w:ascii="Cambria" w:eastAsia="Calibri" w:hAnsi="Cambria" w:cs="Times New Roman"/>
          <w:sz w:val="20"/>
          <w:szCs w:val="20"/>
          <w:shd w:val="clear" w:color="auto" w:fill="FFFFFF"/>
        </w:rPr>
        <w:t>Wykonawca może wykorzystać sporządzając szczegółowy program wycieczki.</w:t>
      </w:r>
    </w:p>
    <w:p w:rsid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</w:p>
    <w:p w:rsidR="004B31BE" w:rsidRDefault="004B31BE" w:rsidP="004B31BE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>Zamawiający wymaga aby w cenę wyc</w:t>
      </w:r>
      <w:r w:rsidR="00815807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ieczki wliczyć koszt </w:t>
      </w: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biletów wstępu do obiektów ujętych w </w:t>
      </w:r>
      <w:r w:rsidR="00815807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szczegółowym </w:t>
      </w: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programie </w:t>
      </w:r>
      <w:r w:rsidR="00815807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wycieczki </w:t>
      </w:r>
      <w:r w:rsidR="00A01561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– jeżeli takie Wykonawca przewidzi </w:t>
      </w:r>
      <w:r w:rsidRPr="004B31BE">
        <w:rPr>
          <w:rFonts w:ascii="Cambria" w:eastAsia="Calibri" w:hAnsi="Cambria" w:cs="Times New Roman"/>
          <w:sz w:val="20"/>
          <w:szCs w:val="20"/>
          <w:shd w:val="clear" w:color="auto" w:fill="FFFFFF"/>
        </w:rPr>
        <w:t>oraz opłat za usługi lokalnych przewodników.</w:t>
      </w:r>
      <w:r w:rsidR="00A01561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 Szczegółowy program wycieczki podlega ocenie Zamawiającego.</w:t>
      </w:r>
    </w:p>
    <w:p w:rsidR="007849F3" w:rsidRPr="007849F3" w:rsidRDefault="007849F3" w:rsidP="00D544B7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</w:p>
    <w:p w:rsidR="00A01561" w:rsidRDefault="00A01561" w:rsidP="00D544B7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shd w:val="clear" w:color="auto" w:fill="FFFFFF"/>
        </w:rPr>
      </w:pPr>
    </w:p>
    <w:p w:rsidR="007849F3" w:rsidRPr="007849F3" w:rsidRDefault="007849F3" w:rsidP="00D544B7">
      <w:pPr>
        <w:spacing w:after="0" w:line="240" w:lineRule="auto"/>
        <w:jc w:val="both"/>
        <w:rPr>
          <w:rFonts w:ascii="Cambria" w:eastAsia="Calibri" w:hAnsi="Cambria" w:cs="Times New Roman"/>
          <w:b/>
          <w:sz w:val="20"/>
          <w:szCs w:val="20"/>
          <w:u w:val="single"/>
          <w:shd w:val="clear" w:color="auto" w:fill="FFFFFF"/>
        </w:rPr>
      </w:pPr>
      <w:r w:rsidRPr="007849F3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Powyższa zmiana treści Zaproszenia stanowi jej integralną część </w:t>
      </w:r>
      <w:r w:rsidRPr="007849F3">
        <w:rPr>
          <w:rFonts w:ascii="Cambria" w:eastAsia="Calibri" w:hAnsi="Cambria" w:cs="Times New Roman"/>
          <w:b/>
          <w:sz w:val="20"/>
          <w:szCs w:val="20"/>
          <w:u w:val="single"/>
          <w:shd w:val="clear" w:color="auto" w:fill="FFFFFF"/>
        </w:rPr>
        <w:t>i nie powoduje przedłużenie terminu składania ofert.</w:t>
      </w:r>
    </w:p>
    <w:p w:rsidR="009C793E" w:rsidRDefault="009C793E" w:rsidP="00D544B7">
      <w:pPr>
        <w:jc w:val="both"/>
      </w:pPr>
    </w:p>
    <w:p w:rsidR="009C793E" w:rsidRDefault="009C793E"/>
    <w:p w:rsidR="009C793E" w:rsidRDefault="009C793E"/>
    <w:p w:rsidR="009C793E" w:rsidRDefault="009C793E"/>
    <w:p w:rsidR="009C793E" w:rsidRDefault="009C793E"/>
    <w:p w:rsidR="00402AA3" w:rsidRDefault="00402AA3"/>
    <w:sectPr w:rsidR="00402AA3" w:rsidSect="00842D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0E9" w:rsidRDefault="00D740E9" w:rsidP="00D740E9">
      <w:pPr>
        <w:spacing w:after="0" w:line="240" w:lineRule="auto"/>
      </w:pPr>
      <w:r>
        <w:separator/>
      </w:r>
    </w:p>
  </w:endnote>
  <w:endnote w:type="continuationSeparator" w:id="0">
    <w:p w:rsidR="00D740E9" w:rsidRDefault="00D740E9" w:rsidP="00D74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E9" w:rsidRDefault="00D740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E9" w:rsidRDefault="00D740E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E9" w:rsidRDefault="00D740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0E9" w:rsidRDefault="00D740E9" w:rsidP="00D740E9">
      <w:pPr>
        <w:spacing w:after="0" w:line="240" w:lineRule="auto"/>
      </w:pPr>
      <w:r>
        <w:separator/>
      </w:r>
    </w:p>
  </w:footnote>
  <w:footnote w:type="continuationSeparator" w:id="0">
    <w:p w:rsidR="00D740E9" w:rsidRDefault="00D740E9" w:rsidP="00D74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E9" w:rsidRDefault="00D740E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E9" w:rsidRDefault="00D740E9">
    <w:pPr>
      <w:pStyle w:val="Nagwek"/>
    </w:pPr>
    <w:r>
      <w:rPr>
        <w:noProof/>
        <w:lang w:eastAsia="pl-PL"/>
      </w:rPr>
      <w:drawing>
        <wp:inline distT="0" distB="0" distL="0" distR="0" wp14:anchorId="005CA750">
          <wp:extent cx="5773420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740E9" w:rsidRDefault="00D740E9" w:rsidP="00D740E9">
    <w:pPr>
      <w:pStyle w:val="Nagwek"/>
      <w:jc w:val="right"/>
    </w:pPr>
    <w:r>
      <w:t>13/ZK/2024/D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E9" w:rsidRDefault="00D740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6203D"/>
    <w:multiLevelType w:val="hybridMultilevel"/>
    <w:tmpl w:val="1CB6E4A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93E"/>
    <w:rsid w:val="002B1711"/>
    <w:rsid w:val="002B2272"/>
    <w:rsid w:val="00402AA3"/>
    <w:rsid w:val="004B31BE"/>
    <w:rsid w:val="004C24FE"/>
    <w:rsid w:val="004E15F4"/>
    <w:rsid w:val="005309A8"/>
    <w:rsid w:val="00643662"/>
    <w:rsid w:val="007849F3"/>
    <w:rsid w:val="007912DB"/>
    <w:rsid w:val="00815807"/>
    <w:rsid w:val="00842DB0"/>
    <w:rsid w:val="00947FAC"/>
    <w:rsid w:val="009C793E"/>
    <w:rsid w:val="00A01561"/>
    <w:rsid w:val="00AD047E"/>
    <w:rsid w:val="00B76943"/>
    <w:rsid w:val="00B91A5B"/>
    <w:rsid w:val="00B947E3"/>
    <w:rsid w:val="00C00AA4"/>
    <w:rsid w:val="00D544B7"/>
    <w:rsid w:val="00D740E9"/>
    <w:rsid w:val="00F72E70"/>
    <w:rsid w:val="00F7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DB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B7694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B76943"/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D74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E9"/>
  </w:style>
  <w:style w:type="paragraph" w:styleId="Stopka">
    <w:name w:val="footer"/>
    <w:basedOn w:val="Normalny"/>
    <w:link w:val="StopkaZnak"/>
    <w:uiPriority w:val="99"/>
    <w:unhideWhenUsed/>
    <w:rsid w:val="00D74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0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Kaśków</dc:creator>
  <cp:lastModifiedBy>Joanna Kaśków</cp:lastModifiedBy>
  <cp:revision>13</cp:revision>
  <dcterms:created xsi:type="dcterms:W3CDTF">2024-05-14T12:55:00Z</dcterms:created>
  <dcterms:modified xsi:type="dcterms:W3CDTF">2024-05-15T09:46:00Z</dcterms:modified>
</cp:coreProperties>
</file>