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38" w:rsidRDefault="001B2138" w:rsidP="008504FD">
      <w:pPr>
        <w:pStyle w:val="NormalnyWeb"/>
        <w:shd w:val="clear" w:color="auto" w:fill="FFFFFF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8504FD" w:rsidRDefault="00B116A6" w:rsidP="00A707BC">
      <w:pPr>
        <w:pStyle w:val="NormalnyWeb"/>
        <w:shd w:val="clear" w:color="auto" w:fill="FFFFFF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Kielce dn. </w:t>
      </w:r>
      <w:r w:rsidR="008504FD" w:rsidRPr="008504FD">
        <w:rPr>
          <w:rFonts w:ascii="Cambria" w:hAnsi="Cambria" w:cs="Arial"/>
          <w:color w:val="000000"/>
          <w:sz w:val="20"/>
          <w:szCs w:val="20"/>
        </w:rPr>
        <w:t>5.11.2024r.</w:t>
      </w:r>
    </w:p>
    <w:p w:rsidR="008504FD" w:rsidRDefault="008504FD" w:rsidP="0034475C">
      <w:pPr>
        <w:rPr>
          <w:rFonts w:ascii="Cambria" w:hAnsi="Cambria" w:cs="Arial"/>
          <w:b/>
          <w:sz w:val="20"/>
          <w:szCs w:val="20"/>
          <w:u w:val="single"/>
        </w:rPr>
      </w:pPr>
    </w:p>
    <w:p w:rsidR="008504FD" w:rsidRPr="008504FD" w:rsidRDefault="00EB2332" w:rsidP="008504FD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Informacja dla Wykonawców nr 2</w:t>
      </w:r>
      <w:r w:rsidR="008504FD" w:rsidRPr="008504FD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8504FD" w:rsidRPr="008504FD" w:rsidRDefault="008504FD" w:rsidP="008504FD">
      <w:pPr>
        <w:pStyle w:val="NormalnyWeb"/>
        <w:shd w:val="clear" w:color="auto" w:fill="FFFFFF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8504FD" w:rsidRPr="008504FD" w:rsidRDefault="008504FD" w:rsidP="004C78B2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8504FD" w:rsidRPr="008504FD" w:rsidRDefault="008504FD" w:rsidP="008504FD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8504FD">
        <w:rPr>
          <w:rFonts w:ascii="Cambria" w:hAnsi="Cambria"/>
          <w:sz w:val="20"/>
          <w:szCs w:val="20"/>
        </w:rPr>
        <w:t xml:space="preserve">Dotyczy: postępowania na </w:t>
      </w:r>
      <w:r w:rsidRPr="008504FD">
        <w:rPr>
          <w:rFonts w:ascii="Cambria" w:hAnsi="Cambria" w:cs="Calibri Light"/>
          <w:b/>
          <w:sz w:val="20"/>
          <w:szCs w:val="20"/>
        </w:rPr>
        <w:t>„</w:t>
      </w:r>
      <w:r w:rsidRPr="008504FD">
        <w:rPr>
          <w:rFonts w:ascii="Cambria" w:hAnsi="Cambria" w:cstheme="majorHAnsi"/>
          <w:b/>
          <w:color w:val="000000" w:themeColor="text1"/>
          <w:sz w:val="20"/>
          <w:szCs w:val="20"/>
        </w:rPr>
        <w:t xml:space="preserve">Dostawę komputerów z oprogramowaniem </w:t>
      </w:r>
      <w:r w:rsidRPr="008504FD">
        <w:rPr>
          <w:rFonts w:ascii="Cambria" w:hAnsi="Cambria" w:cstheme="majorHAnsi"/>
          <w:b/>
          <w:sz w:val="20"/>
          <w:szCs w:val="20"/>
        </w:rPr>
        <w:t>na potrzeby Szkół ZDZ w Staszowie oraz w Opatowie</w:t>
      </w:r>
      <w:r w:rsidRPr="008504FD">
        <w:rPr>
          <w:rFonts w:ascii="Cambria" w:hAnsi="Cambria"/>
          <w:b/>
          <w:sz w:val="20"/>
          <w:szCs w:val="20"/>
        </w:rPr>
        <w:t>”.</w:t>
      </w:r>
    </w:p>
    <w:p w:rsidR="008504FD" w:rsidRDefault="008504FD" w:rsidP="004C78B2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1E432C" w:rsidRPr="007A0ECE" w:rsidRDefault="001E432C" w:rsidP="004C78B2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  <w:r w:rsidRPr="007A0ECE">
        <w:rPr>
          <w:rFonts w:ascii="Cambria" w:hAnsi="Cambria" w:cs="Arial"/>
          <w:b/>
          <w:color w:val="000000"/>
          <w:sz w:val="20"/>
          <w:szCs w:val="20"/>
        </w:rPr>
        <w:t>Zamawiający w związku z zadanymi pytaniami udziela wyjaśnień:</w:t>
      </w:r>
    </w:p>
    <w:p w:rsidR="008504FD" w:rsidRPr="007A0ECE" w:rsidRDefault="008504FD" w:rsidP="004C78B2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  <w:highlight w:val="yellow"/>
        </w:rPr>
      </w:pPr>
    </w:p>
    <w:p w:rsidR="0024241E" w:rsidRPr="007A0ECE" w:rsidRDefault="00812A72" w:rsidP="004C78B2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24241E">
        <w:rPr>
          <w:rFonts w:ascii="Cambria" w:hAnsi="Cambria" w:cs="Arial"/>
          <w:b/>
          <w:color w:val="000000"/>
          <w:sz w:val="20"/>
          <w:szCs w:val="20"/>
          <w:highlight w:val="yellow"/>
          <w:u w:val="single"/>
        </w:rPr>
        <w:t>Pytanie</w:t>
      </w:r>
      <w:r w:rsidR="001E432C">
        <w:rPr>
          <w:rFonts w:ascii="Cambria" w:hAnsi="Cambria" w:cs="Arial"/>
          <w:b/>
          <w:color w:val="000000"/>
          <w:sz w:val="20"/>
          <w:szCs w:val="20"/>
          <w:highlight w:val="yellow"/>
          <w:u w:val="single"/>
        </w:rPr>
        <w:t xml:space="preserve"> 1</w:t>
      </w:r>
      <w:r w:rsidRPr="0024241E">
        <w:rPr>
          <w:rFonts w:ascii="Cambria" w:hAnsi="Cambria" w:cs="Arial"/>
          <w:b/>
          <w:color w:val="000000"/>
          <w:sz w:val="20"/>
          <w:szCs w:val="20"/>
          <w:highlight w:val="yellow"/>
          <w:u w:val="single"/>
        </w:rPr>
        <w:t>:</w:t>
      </w:r>
    </w:p>
    <w:p w:rsidR="004C78B2" w:rsidRPr="00812A72" w:rsidRDefault="00276D37" w:rsidP="00D951F8">
      <w:pPr>
        <w:pStyle w:val="NormalnyWeb"/>
        <w:shd w:val="clear" w:color="auto" w:fill="FFFFFF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…”</w:t>
      </w:r>
      <w:r w:rsidR="004C78B2" w:rsidRPr="00812A72">
        <w:rPr>
          <w:rFonts w:ascii="Cambria" w:hAnsi="Cambria" w:cs="Arial"/>
          <w:color w:val="000000"/>
          <w:sz w:val="20"/>
          <w:szCs w:val="20"/>
        </w:rPr>
        <w:t>Dzień dobry, </w:t>
      </w:r>
    </w:p>
    <w:p w:rsidR="004C78B2" w:rsidRPr="00812A72" w:rsidRDefault="004C78B2" w:rsidP="00D951F8">
      <w:pPr>
        <w:pStyle w:val="elementtoproof"/>
        <w:shd w:val="clear" w:color="auto" w:fill="FFFFFF"/>
        <w:jc w:val="both"/>
        <w:rPr>
          <w:rFonts w:ascii="Cambria" w:hAnsi="Cambria"/>
          <w:sz w:val="20"/>
          <w:szCs w:val="20"/>
        </w:rPr>
      </w:pPr>
      <w:r w:rsidRPr="00812A72">
        <w:rPr>
          <w:rFonts w:ascii="Cambria" w:hAnsi="Cambria" w:cs="Arial"/>
          <w:color w:val="000000"/>
          <w:sz w:val="20"/>
          <w:szCs w:val="20"/>
        </w:rPr>
        <w:t>Zwracam się z prośbą o dopuszczenie złożenia oferty drogą mailową. Dostarczenie oferty osobiście oraz kurierem ogranicza krąg potencjalnych wykonawców mogących złożyć ofertę konkurencyjnie cenową. Dostarczenie oferty poprzez firmę kurierską wiąże się z ryzykiem niedostarczenia na czas przygotowanej przez nas oferty. W związku z powyższym prosimy o pozytywne rozpatrzenie naszej prośby.</w:t>
      </w:r>
      <w:r w:rsidR="00276D37">
        <w:rPr>
          <w:rFonts w:ascii="Cambria" w:hAnsi="Cambria" w:cs="Arial"/>
          <w:color w:val="000000"/>
          <w:sz w:val="20"/>
          <w:szCs w:val="20"/>
        </w:rPr>
        <w:t>”…</w:t>
      </w:r>
    </w:p>
    <w:p w:rsidR="004C78B2" w:rsidRPr="00812A72" w:rsidRDefault="004C78B2" w:rsidP="004C78B2">
      <w:pPr>
        <w:jc w:val="both"/>
        <w:rPr>
          <w:rFonts w:ascii="Cambria" w:hAnsi="Cambria"/>
          <w:sz w:val="20"/>
          <w:szCs w:val="20"/>
        </w:rPr>
      </w:pPr>
    </w:p>
    <w:p w:rsidR="00574BC8" w:rsidRPr="00812A72" w:rsidRDefault="00574BC8" w:rsidP="004C78B2">
      <w:pPr>
        <w:jc w:val="both"/>
        <w:rPr>
          <w:rFonts w:ascii="Cambria" w:hAnsi="Cambria"/>
          <w:sz w:val="20"/>
          <w:szCs w:val="20"/>
        </w:rPr>
      </w:pPr>
    </w:p>
    <w:p w:rsidR="0024241E" w:rsidRPr="007A0ECE" w:rsidRDefault="00812A72" w:rsidP="004C78B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24241E">
        <w:rPr>
          <w:rFonts w:ascii="Cambria" w:hAnsi="Cambria"/>
          <w:b/>
          <w:sz w:val="20"/>
          <w:szCs w:val="20"/>
          <w:highlight w:val="yellow"/>
          <w:u w:val="single"/>
        </w:rPr>
        <w:t>Odpowiedź:</w:t>
      </w:r>
    </w:p>
    <w:p w:rsidR="007A0ECE" w:rsidRPr="00EB2332" w:rsidRDefault="008504FD" w:rsidP="007A0ECE">
      <w:pPr>
        <w:ind w:firstLine="360"/>
        <w:jc w:val="both"/>
        <w:rPr>
          <w:rFonts w:ascii="Cambria" w:hAnsi="Cambria"/>
          <w:color w:val="1A1A1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informuje</w:t>
      </w:r>
      <w:r w:rsidR="004C78B2" w:rsidRPr="00812A72">
        <w:rPr>
          <w:rFonts w:ascii="Cambria" w:hAnsi="Cambria"/>
          <w:sz w:val="20"/>
          <w:szCs w:val="20"/>
        </w:rPr>
        <w:t xml:space="preserve">, że nie jest podmiotem zobowiązanym do stosowania ustawy </w:t>
      </w:r>
      <w:r w:rsidR="00045FAE" w:rsidRPr="00812A72">
        <w:rPr>
          <w:rFonts w:ascii="Cambria" w:hAnsi="Cambria"/>
          <w:bCs/>
          <w:sz w:val="20"/>
          <w:szCs w:val="20"/>
        </w:rPr>
        <w:t xml:space="preserve">z dnia 11 września 2019 r. Prawo zamówień publicznych (Dz. U. z </w:t>
      </w:r>
      <w:r w:rsidR="00045FAE" w:rsidRPr="00812A72">
        <w:rPr>
          <w:rFonts w:ascii="Cambria" w:hAnsi="Cambria"/>
          <w:spacing w:val="-4"/>
          <w:sz w:val="20"/>
          <w:szCs w:val="20"/>
        </w:rPr>
        <w:t>2021 r., poz. 1129 ze zm.</w:t>
      </w:r>
      <w:r w:rsidR="00045FAE" w:rsidRPr="00812A72">
        <w:rPr>
          <w:rFonts w:ascii="Cambria" w:hAnsi="Cambria"/>
          <w:bCs/>
          <w:sz w:val="20"/>
          <w:szCs w:val="20"/>
        </w:rPr>
        <w:t xml:space="preserve">) zwanej dalej Ustawą </w:t>
      </w:r>
      <w:proofErr w:type="spellStart"/>
      <w:r w:rsidR="00045FAE" w:rsidRPr="00812A72">
        <w:rPr>
          <w:rFonts w:ascii="Cambria" w:hAnsi="Cambria"/>
          <w:bCs/>
          <w:sz w:val="20"/>
          <w:szCs w:val="20"/>
        </w:rPr>
        <w:t>Pzp</w:t>
      </w:r>
      <w:proofErr w:type="spellEnd"/>
      <w:r w:rsidR="007535E8" w:rsidRPr="00812A72">
        <w:rPr>
          <w:rFonts w:ascii="Cambria" w:hAnsi="Cambria"/>
          <w:bCs/>
          <w:sz w:val="20"/>
          <w:szCs w:val="20"/>
        </w:rPr>
        <w:t xml:space="preserve">. W </w:t>
      </w:r>
      <w:r w:rsidR="00F2086A" w:rsidRPr="00812A72">
        <w:rPr>
          <w:rFonts w:ascii="Cambria" w:hAnsi="Cambria"/>
          <w:bCs/>
          <w:sz w:val="20"/>
          <w:szCs w:val="20"/>
        </w:rPr>
        <w:t xml:space="preserve">związku z powyższym </w:t>
      </w:r>
      <w:r w:rsidR="007535E8" w:rsidRPr="00812A72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przedmiotowe postę</w:t>
      </w:r>
      <w:r w:rsidR="009A641D" w:rsidRPr="00812A72">
        <w:rPr>
          <w:rFonts w:ascii="Cambria" w:hAnsi="Cambria"/>
          <w:bCs/>
          <w:sz w:val="20"/>
          <w:szCs w:val="20"/>
        </w:rPr>
        <w:t xml:space="preserve">powanie </w:t>
      </w:r>
      <w:r w:rsidR="007535E8" w:rsidRPr="00812A72">
        <w:rPr>
          <w:rFonts w:ascii="Cambria" w:hAnsi="Cambria"/>
          <w:bCs/>
          <w:sz w:val="20"/>
          <w:szCs w:val="20"/>
        </w:rPr>
        <w:t xml:space="preserve">jest prowadzone zgodnie z Regulaminem wewnętrznym Zamawiającego. </w:t>
      </w:r>
      <w:r w:rsidR="008F7F8D" w:rsidRPr="00812A72">
        <w:rPr>
          <w:rFonts w:ascii="Cambria" w:hAnsi="Cambria"/>
          <w:bCs/>
          <w:sz w:val="20"/>
          <w:szCs w:val="20"/>
        </w:rPr>
        <w:t>Ze względu na wartość zamówienia narzucony jest sposób przekazywania ofert</w:t>
      </w:r>
      <w:r w:rsidR="009A641D" w:rsidRPr="00812A72">
        <w:rPr>
          <w:rFonts w:ascii="Cambria" w:hAnsi="Cambria"/>
          <w:bCs/>
          <w:sz w:val="20"/>
          <w:szCs w:val="20"/>
        </w:rPr>
        <w:t>,</w:t>
      </w:r>
      <w:r w:rsidR="008F7F8D" w:rsidRPr="00812A72">
        <w:rPr>
          <w:rFonts w:ascii="Cambria" w:hAnsi="Cambria"/>
          <w:bCs/>
          <w:sz w:val="20"/>
          <w:szCs w:val="20"/>
        </w:rPr>
        <w:t xml:space="preserve"> który </w:t>
      </w:r>
      <w:r w:rsidR="008F7F8D" w:rsidRPr="00812A72">
        <w:rPr>
          <w:rFonts w:ascii="Cambria" w:hAnsi="Cambria"/>
          <w:b/>
          <w:bCs/>
          <w:sz w:val="20"/>
          <w:szCs w:val="20"/>
          <w:u w:val="single"/>
        </w:rPr>
        <w:t xml:space="preserve">ma na celu uniknięcie sytuacji </w:t>
      </w:r>
      <w:r w:rsidR="008F7F8D" w:rsidRPr="00812A72">
        <w:rPr>
          <w:rFonts w:ascii="Cambria" w:hAnsi="Cambria"/>
          <w:b/>
          <w:color w:val="1A1A1A"/>
          <w:sz w:val="20"/>
          <w:szCs w:val="20"/>
          <w:u w:val="single"/>
        </w:rPr>
        <w:t>zapoznania się przez pracowników Zamawiającego z treścią złożonych ofert przed upływem terminu ich składania.</w:t>
      </w:r>
      <w:r w:rsidR="008F7F8D" w:rsidRPr="00812A72">
        <w:rPr>
          <w:rFonts w:ascii="Cambria" w:hAnsi="Cambria"/>
          <w:color w:val="1A1A1A"/>
          <w:sz w:val="20"/>
          <w:szCs w:val="20"/>
        </w:rPr>
        <w:t xml:space="preserve"> </w:t>
      </w:r>
      <w:r w:rsidR="007A0ECE" w:rsidRPr="00EB2332">
        <w:rPr>
          <w:rFonts w:ascii="Cambria" w:hAnsi="Cambria"/>
          <w:color w:val="1A1A1A"/>
          <w:sz w:val="20"/>
          <w:szCs w:val="20"/>
        </w:rPr>
        <w:t xml:space="preserve">W związku z czym </w:t>
      </w:r>
      <w:r w:rsidR="007A0ECE" w:rsidRPr="00EB2332">
        <w:rPr>
          <w:rFonts w:ascii="Cambria" w:hAnsi="Cambria"/>
          <w:sz w:val="20"/>
          <w:szCs w:val="20"/>
        </w:rPr>
        <w:t xml:space="preserve">Zamawiający informuje, że nie </w:t>
      </w:r>
      <w:r w:rsidR="007A0ECE">
        <w:rPr>
          <w:rFonts w:ascii="Cambria" w:hAnsi="Cambria"/>
          <w:sz w:val="20"/>
          <w:szCs w:val="20"/>
        </w:rPr>
        <w:t>wyraża zgody na</w:t>
      </w:r>
      <w:r w:rsidR="007A0ECE" w:rsidRPr="00EB2332">
        <w:rPr>
          <w:rFonts w:ascii="Cambria" w:hAnsi="Cambria"/>
          <w:sz w:val="20"/>
          <w:szCs w:val="20"/>
        </w:rPr>
        <w:t xml:space="preserve"> zaproponowane rozwiązanie i nie dopuszcza składania ofert drogą mailową</w:t>
      </w:r>
      <w:r w:rsidR="007A0ECE">
        <w:rPr>
          <w:rFonts w:ascii="Cambria" w:hAnsi="Cambria"/>
          <w:sz w:val="20"/>
          <w:szCs w:val="20"/>
        </w:rPr>
        <w:t>.</w:t>
      </w:r>
    </w:p>
    <w:p w:rsidR="007A0ECE" w:rsidRPr="00EB2332" w:rsidRDefault="007A0ECE" w:rsidP="007A0ECE">
      <w:pPr>
        <w:jc w:val="both"/>
        <w:rPr>
          <w:rFonts w:ascii="Cambria" w:hAnsi="Cambria"/>
          <w:sz w:val="22"/>
          <w:szCs w:val="22"/>
        </w:rPr>
      </w:pPr>
    </w:p>
    <w:p w:rsidR="007A0ECE" w:rsidRDefault="007A0ECE" w:rsidP="007A0ECE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u w:val="single"/>
        </w:rPr>
      </w:pPr>
    </w:p>
    <w:p w:rsidR="007A0ECE" w:rsidRPr="007A0ECE" w:rsidRDefault="007A0ECE" w:rsidP="007A0ECE">
      <w:pPr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7A0ECE">
        <w:rPr>
          <w:rFonts w:ascii="Cambria" w:eastAsia="Times New Roman" w:hAnsi="Cambria"/>
          <w:b/>
          <w:sz w:val="20"/>
          <w:szCs w:val="20"/>
          <w:highlight w:val="yellow"/>
          <w:u w:val="single"/>
        </w:rPr>
        <w:t>Pytanie 2:</w:t>
      </w:r>
    </w:p>
    <w:p w:rsidR="007A0ECE" w:rsidRPr="007A0ECE" w:rsidRDefault="007A0ECE" w:rsidP="007A0ECE">
      <w:pPr>
        <w:ind w:firstLine="708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7A0ECE">
        <w:rPr>
          <w:rFonts w:ascii="Cambria" w:eastAsia="Times New Roman" w:hAnsi="Cambria"/>
          <w:sz w:val="20"/>
          <w:szCs w:val="20"/>
        </w:rPr>
        <w:t>…„</w:t>
      </w:r>
      <w:r w:rsidRPr="007A0ECE">
        <w:rPr>
          <w:rFonts w:ascii="Cambria" w:eastAsia="Times New Roman" w:hAnsi="Cambria" w:cs="Arial"/>
          <w:color w:val="000000"/>
          <w:sz w:val="20"/>
          <w:szCs w:val="20"/>
        </w:rPr>
        <w:t>W SIWZ Zamawiający wymaga od Wykonawcy zapewnienia gwarancji producenta na dostarczony sprzęt. Serwis urządzeń musi być realizowany przez producenta lub autoryzowanego partnera serwisowego producenta. Zakup takiej gwarancji jest dostępny w ofercie większości producentów, nie wymaga wcześniejszych ustaleń i jest łatwy do zweryfikowania przy odbiorze sprzętu. Wymóg dołączenia do oferty dodatkowego oświadczenia producenta wydaje się w tej sytuacji zbędny i może otwierać możliwość wpływu osób trzecich na wynik postępowania. Producent nie jest stroną w postępowaniu i nie ma obowiązku dodatkowego potwierdzania ogólnodostępnej oferty.</w:t>
      </w:r>
    </w:p>
    <w:p w:rsidR="007A0ECE" w:rsidRPr="007A0ECE" w:rsidRDefault="007A0ECE" w:rsidP="007A0ECE">
      <w:pPr>
        <w:ind w:firstLine="708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7A0ECE">
        <w:rPr>
          <w:rFonts w:ascii="Cambria" w:eastAsia="Times New Roman" w:hAnsi="Cambria" w:cs="Arial"/>
          <w:color w:val="000000"/>
          <w:sz w:val="20"/>
          <w:szCs w:val="20"/>
        </w:rPr>
        <w:t xml:space="preserve">Mając na uwadze powyższe, prosimy o odpowiedź na pytanie: </w:t>
      </w:r>
      <w:r w:rsidRPr="007A0ECE">
        <w:rPr>
          <w:rFonts w:ascii="Cambria" w:eastAsia="Times New Roman" w:hAnsi="Cambria" w:cs="Arial"/>
          <w:b/>
          <w:bCs/>
          <w:color w:val="000000"/>
          <w:sz w:val="20"/>
          <w:szCs w:val="20"/>
        </w:rPr>
        <w:t>Czy przy zachowaniu wszystkich wymogów dotyczących realizacji gwarancji, Zamawiający zgodzi się na zastąpienie oświadczenia producenta oświadczeniem wystawionym przez Wykonawcę?”…</w:t>
      </w: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</w:p>
    <w:p w:rsidR="007A0ECE" w:rsidRPr="007A0ECE" w:rsidRDefault="007A0ECE" w:rsidP="007A0ECE">
      <w:pPr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7A0ECE">
        <w:rPr>
          <w:rFonts w:ascii="Cambria" w:eastAsia="Times New Roman" w:hAnsi="Cambria"/>
          <w:b/>
          <w:sz w:val="20"/>
          <w:szCs w:val="20"/>
          <w:highlight w:val="yellow"/>
          <w:u w:val="single"/>
        </w:rPr>
        <w:t>Odpowiedź:</w:t>
      </w: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  <w:r w:rsidRPr="007A0ECE">
        <w:rPr>
          <w:rFonts w:ascii="Cambria" w:eastAsia="Times New Roman" w:hAnsi="Cambria"/>
          <w:sz w:val="20"/>
          <w:szCs w:val="20"/>
        </w:rPr>
        <w:t>Zamawiający nie zmienia zapisów Zaproszenia w opisanym wyżej zakresie.</w:t>
      </w: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  <w:r w:rsidRPr="007A0ECE">
        <w:rPr>
          <w:rFonts w:ascii="Cambria" w:eastAsia="Times New Roman" w:hAnsi="Cambria"/>
          <w:sz w:val="20"/>
          <w:szCs w:val="20"/>
        </w:rPr>
        <w:t xml:space="preserve">Zaznaczamy, że oświadczenie producenta, o którym mowa w cytowanym zapytaniu, nie jest dokumentem składanym przez wykonawcę w celu potwierdzenia spełniania przez wykonawcę warunków udziału w postępowaniu ani dokumentem ocenianym w kryteriach oceny ofert. Oświadczenie to jest przedmiotowym środkiem dowodowym żądanym na potwierdzenie, że oferowany sprzęt komputerowy spełnia określone przez Zamawiającego wymagania. </w:t>
      </w: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  <w:r w:rsidRPr="007A0ECE">
        <w:rPr>
          <w:rFonts w:ascii="Cambria" w:eastAsia="Times New Roman" w:hAnsi="Cambria"/>
          <w:sz w:val="20"/>
          <w:szCs w:val="20"/>
        </w:rPr>
        <w:t xml:space="preserve">Żądane oświadczenie jest dla Zamawiającego niezbędne jako materiał dowodowy potwierdzający wysoką jakość wykonania urządzeń, jak i późniejsze wsparcie serwisowe w przypadku awarii. </w:t>
      </w:r>
    </w:p>
    <w:p w:rsidR="007A0ECE" w:rsidRPr="007A0ECE" w:rsidRDefault="007A0ECE" w:rsidP="007A0ECE">
      <w:pPr>
        <w:jc w:val="both"/>
        <w:rPr>
          <w:rFonts w:ascii="Cambria" w:eastAsia="Times New Roman" w:hAnsi="Cambria"/>
          <w:sz w:val="20"/>
          <w:szCs w:val="20"/>
        </w:rPr>
      </w:pPr>
      <w:r w:rsidRPr="007A0ECE">
        <w:rPr>
          <w:rFonts w:ascii="Cambria" w:eastAsia="Times New Roman" w:hAnsi="Cambria"/>
          <w:sz w:val="20"/>
          <w:szCs w:val="20"/>
        </w:rPr>
        <w:t>Ponadto zamawiający zaznacza, iż zaakceptuje równoważne przedmiotowe środki dowodowe, jeśli będą potwierdzać, że oferowany sprzęt komputerowy spełnia określone wymagania.</w:t>
      </w:r>
    </w:p>
    <w:p w:rsidR="007A0ECE" w:rsidRDefault="007A0ECE" w:rsidP="007A0ECE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1E432C" w:rsidRDefault="001E432C" w:rsidP="008504FD">
      <w:pPr>
        <w:ind w:firstLine="360"/>
        <w:jc w:val="both"/>
        <w:rPr>
          <w:rFonts w:ascii="Cambria" w:hAnsi="Cambria"/>
          <w:color w:val="1A1A1A"/>
          <w:sz w:val="20"/>
          <w:szCs w:val="20"/>
        </w:rPr>
      </w:pPr>
    </w:p>
    <w:p w:rsidR="00FD7806" w:rsidRDefault="00FD7806" w:rsidP="008504FD">
      <w:pPr>
        <w:ind w:firstLine="360"/>
        <w:jc w:val="both"/>
        <w:rPr>
          <w:rFonts w:ascii="Cambria" w:hAnsi="Cambria"/>
          <w:color w:val="1A1A1A"/>
          <w:sz w:val="20"/>
          <w:szCs w:val="20"/>
        </w:rPr>
      </w:pPr>
    </w:p>
    <w:p w:rsidR="0034475C" w:rsidRDefault="0034475C" w:rsidP="008504FD">
      <w:pPr>
        <w:ind w:firstLine="360"/>
        <w:jc w:val="both"/>
        <w:rPr>
          <w:rFonts w:ascii="Cambria" w:hAnsi="Cambria"/>
          <w:color w:val="1A1A1A"/>
          <w:sz w:val="20"/>
          <w:szCs w:val="20"/>
        </w:rPr>
      </w:pPr>
    </w:p>
    <w:p w:rsidR="007A0ECE" w:rsidRPr="007658B0" w:rsidRDefault="007658B0" w:rsidP="008504FD">
      <w:pPr>
        <w:ind w:firstLine="360"/>
        <w:jc w:val="both"/>
        <w:rPr>
          <w:rFonts w:ascii="Cambria" w:hAnsi="Cambria"/>
          <w:b/>
          <w:color w:val="1A1A1A"/>
          <w:sz w:val="20"/>
          <w:szCs w:val="20"/>
          <w:u w:val="single"/>
        </w:rPr>
      </w:pPr>
      <w:bookmarkStart w:id="0" w:name="_GoBack"/>
      <w:bookmarkEnd w:id="0"/>
      <w:r w:rsidRPr="007658B0">
        <w:rPr>
          <w:rFonts w:ascii="Cambria" w:hAnsi="Cambria"/>
          <w:color w:val="1A1A1A"/>
          <w:sz w:val="20"/>
          <w:szCs w:val="20"/>
        </w:rPr>
        <w:t xml:space="preserve">Powyższa zmiana treści Zaproszenia stanowi jej integralną część i </w:t>
      </w:r>
      <w:r w:rsidRPr="007658B0">
        <w:rPr>
          <w:rFonts w:ascii="Cambria" w:hAnsi="Cambria"/>
          <w:b/>
          <w:color w:val="1A1A1A"/>
          <w:sz w:val="20"/>
          <w:szCs w:val="20"/>
          <w:u w:val="single"/>
        </w:rPr>
        <w:t>nie powoduje zmi</w:t>
      </w:r>
      <w:r>
        <w:rPr>
          <w:rFonts w:ascii="Cambria" w:hAnsi="Cambria"/>
          <w:b/>
          <w:color w:val="1A1A1A"/>
          <w:sz w:val="20"/>
          <w:szCs w:val="20"/>
          <w:u w:val="single"/>
        </w:rPr>
        <w:t>any terminu składania</w:t>
      </w:r>
      <w:r w:rsidRPr="007658B0">
        <w:rPr>
          <w:rFonts w:ascii="Cambria" w:hAnsi="Cambria"/>
          <w:b/>
          <w:color w:val="1A1A1A"/>
          <w:sz w:val="20"/>
          <w:szCs w:val="20"/>
          <w:u w:val="single"/>
        </w:rPr>
        <w:t xml:space="preserve"> ofert.</w:t>
      </w:r>
    </w:p>
    <w:p w:rsidR="004C78B2" w:rsidRPr="00EB2332" w:rsidRDefault="004C78B2" w:rsidP="007535E8">
      <w:pPr>
        <w:jc w:val="both"/>
        <w:rPr>
          <w:rFonts w:ascii="Cambria" w:hAnsi="Cambria"/>
          <w:sz w:val="22"/>
          <w:szCs w:val="22"/>
        </w:rPr>
      </w:pPr>
    </w:p>
    <w:p w:rsidR="001B2138" w:rsidRPr="007535E8" w:rsidRDefault="001B2138" w:rsidP="007535E8">
      <w:pPr>
        <w:jc w:val="both"/>
        <w:rPr>
          <w:sz w:val="22"/>
          <w:szCs w:val="22"/>
        </w:rPr>
      </w:pPr>
    </w:p>
    <w:p w:rsidR="008504FD" w:rsidRPr="00A82966" w:rsidRDefault="008504FD" w:rsidP="008504FD">
      <w:pPr>
        <w:jc w:val="both"/>
        <w:rPr>
          <w:rFonts w:asciiTheme="majorHAnsi" w:hAnsiTheme="majorHAnsi"/>
          <w:sz w:val="20"/>
          <w:szCs w:val="20"/>
        </w:rPr>
      </w:pPr>
    </w:p>
    <w:p w:rsidR="008504FD" w:rsidRPr="008504FD" w:rsidRDefault="008504FD" w:rsidP="008504FD">
      <w:pPr>
        <w:ind w:left="5245" w:firstLine="419"/>
        <w:rPr>
          <w:rFonts w:ascii="Cambria" w:hAnsi="Cambria"/>
          <w:sz w:val="18"/>
          <w:szCs w:val="18"/>
        </w:rPr>
      </w:pPr>
      <w:r w:rsidRPr="008504FD">
        <w:rPr>
          <w:rFonts w:ascii="Cambria" w:hAnsi="Cambria"/>
          <w:sz w:val="18"/>
          <w:szCs w:val="18"/>
        </w:rPr>
        <w:t xml:space="preserve">Specjalista ds. zamówień publicznych </w:t>
      </w:r>
      <w:r w:rsidRPr="008504FD">
        <w:rPr>
          <w:rFonts w:ascii="Cambria" w:hAnsi="Cambria"/>
          <w:sz w:val="18"/>
          <w:szCs w:val="18"/>
        </w:rPr>
        <w:br/>
        <w:t xml:space="preserve">                  i kontraktowania wydatków</w:t>
      </w:r>
    </w:p>
    <w:p w:rsidR="008504FD" w:rsidRPr="008504FD" w:rsidRDefault="008504FD" w:rsidP="008504FD">
      <w:pPr>
        <w:ind w:left="5245"/>
        <w:rPr>
          <w:rFonts w:ascii="Cambria" w:hAnsi="Cambria"/>
          <w:sz w:val="18"/>
          <w:szCs w:val="18"/>
        </w:rPr>
      </w:pPr>
      <w:r w:rsidRPr="008504FD">
        <w:rPr>
          <w:rFonts w:ascii="Cambria" w:hAnsi="Cambria"/>
          <w:sz w:val="18"/>
          <w:szCs w:val="18"/>
        </w:rPr>
        <w:t xml:space="preserve">                                  </w:t>
      </w:r>
      <w:r>
        <w:rPr>
          <w:rFonts w:ascii="Cambria" w:hAnsi="Cambria"/>
          <w:sz w:val="18"/>
          <w:szCs w:val="18"/>
        </w:rPr>
        <w:t xml:space="preserve"> </w:t>
      </w:r>
    </w:p>
    <w:p w:rsidR="008504FD" w:rsidRPr="008504FD" w:rsidRDefault="008504FD" w:rsidP="008504FD">
      <w:pPr>
        <w:ind w:left="5245"/>
        <w:rPr>
          <w:rFonts w:ascii="Cambria" w:hAnsi="Cambria"/>
          <w:i/>
          <w:sz w:val="18"/>
          <w:szCs w:val="18"/>
        </w:rPr>
      </w:pPr>
      <w:r w:rsidRPr="008504FD">
        <w:rPr>
          <w:rFonts w:ascii="Cambria" w:hAnsi="Cambria"/>
          <w:b/>
          <w:i/>
          <w:sz w:val="18"/>
          <w:szCs w:val="18"/>
        </w:rPr>
        <w:t xml:space="preserve">                            Monika Szostak</w:t>
      </w:r>
    </w:p>
    <w:p w:rsidR="008504FD" w:rsidRDefault="008504FD" w:rsidP="008504F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8504FD" w:rsidRPr="00A82966" w:rsidRDefault="008504FD" w:rsidP="008504FD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</w:p>
    <w:p w:rsidR="000242BF" w:rsidRDefault="0034475C"/>
    <w:sectPr w:rsidR="000242BF" w:rsidSect="00E92F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38" w:rsidRDefault="001B2138" w:rsidP="001B2138">
      <w:r>
        <w:separator/>
      </w:r>
    </w:p>
  </w:endnote>
  <w:endnote w:type="continuationSeparator" w:id="0">
    <w:p w:rsidR="001B2138" w:rsidRDefault="001B2138" w:rsidP="001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38" w:rsidRDefault="001B2138" w:rsidP="001B2138">
      <w:r>
        <w:separator/>
      </w:r>
    </w:p>
  </w:footnote>
  <w:footnote w:type="continuationSeparator" w:id="0">
    <w:p w:rsidR="001B2138" w:rsidRDefault="001B2138" w:rsidP="001B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38" w:rsidRDefault="001B2138" w:rsidP="001B2138">
    <w:pPr>
      <w:pStyle w:val="Nagwek"/>
      <w:jc w:val="right"/>
    </w:pPr>
    <w:r w:rsidRPr="001B2138">
      <w:rPr>
        <w:noProof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2138">
      <w:rPr>
        <w:rFonts w:ascii="Cambria" w:hAnsi="Cambria"/>
        <w:sz w:val="20"/>
        <w:szCs w:val="20"/>
      </w:rPr>
      <w:t>Nr sprawy 68/ZK/2024/D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2361"/>
    <w:multiLevelType w:val="hybridMultilevel"/>
    <w:tmpl w:val="BD420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F0B"/>
    <w:rsid w:val="000117FA"/>
    <w:rsid w:val="00045FAE"/>
    <w:rsid w:val="001B2138"/>
    <w:rsid w:val="001E432C"/>
    <w:rsid w:val="0024241E"/>
    <w:rsid w:val="00276D37"/>
    <w:rsid w:val="0034475C"/>
    <w:rsid w:val="00396F0B"/>
    <w:rsid w:val="004929EB"/>
    <w:rsid w:val="004C78B2"/>
    <w:rsid w:val="00574BC8"/>
    <w:rsid w:val="007535E8"/>
    <w:rsid w:val="007658B0"/>
    <w:rsid w:val="007842EE"/>
    <w:rsid w:val="0079242E"/>
    <w:rsid w:val="007A0ECE"/>
    <w:rsid w:val="00812A72"/>
    <w:rsid w:val="008504FD"/>
    <w:rsid w:val="008A6040"/>
    <w:rsid w:val="008F7F8D"/>
    <w:rsid w:val="009A641D"/>
    <w:rsid w:val="00A707BC"/>
    <w:rsid w:val="00B116A6"/>
    <w:rsid w:val="00D951F8"/>
    <w:rsid w:val="00E92F26"/>
    <w:rsid w:val="00EB2332"/>
    <w:rsid w:val="00F20736"/>
    <w:rsid w:val="00F2086A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8B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78B2"/>
  </w:style>
  <w:style w:type="paragraph" w:customStyle="1" w:styleId="elementtoproof">
    <w:name w:val="elementtoproof"/>
    <w:basedOn w:val="Normalny"/>
    <w:uiPriority w:val="99"/>
    <w:semiHidden/>
    <w:rsid w:val="004C78B2"/>
  </w:style>
  <w:style w:type="paragraph" w:styleId="Akapitzlist">
    <w:name w:val="List Paragraph"/>
    <w:basedOn w:val="Normalny"/>
    <w:uiPriority w:val="34"/>
    <w:qFormat/>
    <w:rsid w:val="004C7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E8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8F7F8D"/>
    <w:rPr>
      <w:b/>
      <w:bCs/>
    </w:rPr>
  </w:style>
  <w:style w:type="paragraph" w:customStyle="1" w:styleId="Tekstpodstawowy21">
    <w:name w:val="Tekst podstawowy 21"/>
    <w:basedOn w:val="Normalny"/>
    <w:rsid w:val="008504FD"/>
    <w:pPr>
      <w:suppressAutoHyphens/>
      <w:jc w:val="both"/>
    </w:pPr>
    <w:rPr>
      <w:rFonts w:eastAsia="Times New Roman" w:cs="Calibri"/>
      <w:b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B2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213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B21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2138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Lech-Bielecka</dc:creator>
  <cp:lastModifiedBy>Joanna Kaśków</cp:lastModifiedBy>
  <cp:revision>15</cp:revision>
  <cp:lastPrinted>2024-11-04T14:07:00Z</cp:lastPrinted>
  <dcterms:created xsi:type="dcterms:W3CDTF">2024-11-05T09:02:00Z</dcterms:created>
  <dcterms:modified xsi:type="dcterms:W3CDTF">2024-11-05T10:05:00Z</dcterms:modified>
</cp:coreProperties>
</file>