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7DF0E" w14:textId="31C3C1B7" w:rsidR="007F453D" w:rsidRPr="00CE12D7" w:rsidRDefault="00A51F49" w:rsidP="00693741">
      <w:pPr>
        <w:spacing w:after="0" w:line="240" w:lineRule="auto"/>
        <w:jc w:val="right"/>
        <w:rPr>
          <w:rFonts w:asciiTheme="majorHAnsi" w:hAnsiTheme="majorHAnsi" w:cs="Calibri"/>
          <w:color w:val="000000" w:themeColor="text1"/>
          <w:sz w:val="20"/>
          <w:szCs w:val="20"/>
        </w:rPr>
      </w:pPr>
      <w:bookmarkStart w:id="0" w:name="_Hlk56154560"/>
      <w:r w:rsidRPr="00CE12D7">
        <w:rPr>
          <w:rFonts w:asciiTheme="majorHAnsi" w:hAnsiTheme="majorHAnsi" w:cs="Calibri"/>
          <w:color w:val="000000" w:themeColor="text1"/>
          <w:sz w:val="20"/>
          <w:szCs w:val="20"/>
        </w:rPr>
        <w:t>Kielce</w:t>
      </w:r>
      <w:r w:rsidR="0056761D" w:rsidRPr="00CE12D7">
        <w:rPr>
          <w:rFonts w:asciiTheme="majorHAnsi" w:hAnsiTheme="majorHAnsi" w:cs="Calibri"/>
          <w:color w:val="000000" w:themeColor="text1"/>
          <w:sz w:val="20"/>
          <w:szCs w:val="20"/>
        </w:rPr>
        <w:t>,</w:t>
      </w:r>
      <w:r w:rsidR="00E4573B" w:rsidRPr="00CE12D7">
        <w:rPr>
          <w:rFonts w:asciiTheme="majorHAnsi" w:hAnsiTheme="majorHAnsi" w:cs="Calibri"/>
          <w:color w:val="000000" w:themeColor="text1"/>
          <w:sz w:val="20"/>
          <w:szCs w:val="20"/>
        </w:rPr>
        <w:t xml:space="preserve"> </w:t>
      </w:r>
      <w:r w:rsidR="009C1C26" w:rsidRPr="00CE12D7">
        <w:rPr>
          <w:rFonts w:asciiTheme="majorHAnsi" w:hAnsiTheme="majorHAnsi" w:cs="Calibri"/>
          <w:color w:val="000000" w:themeColor="text1"/>
          <w:sz w:val="20"/>
          <w:szCs w:val="20"/>
        </w:rPr>
        <w:t>11</w:t>
      </w:r>
      <w:r w:rsidR="007F453D" w:rsidRPr="00CE12D7">
        <w:rPr>
          <w:rFonts w:asciiTheme="majorHAnsi" w:hAnsiTheme="majorHAnsi" w:cs="Calibri"/>
          <w:color w:val="000000" w:themeColor="text1"/>
          <w:sz w:val="20"/>
          <w:szCs w:val="20"/>
        </w:rPr>
        <w:t>.</w:t>
      </w:r>
      <w:r w:rsidR="00010C9F" w:rsidRPr="00CE12D7">
        <w:rPr>
          <w:rFonts w:asciiTheme="majorHAnsi" w:hAnsiTheme="majorHAnsi" w:cs="Calibri"/>
          <w:color w:val="000000" w:themeColor="text1"/>
          <w:sz w:val="20"/>
          <w:szCs w:val="20"/>
        </w:rPr>
        <w:t>12</w:t>
      </w:r>
      <w:r w:rsidR="00F75CC5" w:rsidRPr="00CE12D7">
        <w:rPr>
          <w:rFonts w:asciiTheme="majorHAnsi" w:hAnsiTheme="majorHAnsi" w:cs="Calibri"/>
          <w:color w:val="000000" w:themeColor="text1"/>
          <w:sz w:val="20"/>
          <w:szCs w:val="20"/>
        </w:rPr>
        <w:t>.2024</w:t>
      </w:r>
      <w:r w:rsidR="007F453D" w:rsidRPr="00CE12D7">
        <w:rPr>
          <w:rFonts w:asciiTheme="majorHAnsi" w:hAnsiTheme="majorHAnsi" w:cs="Calibri"/>
          <w:color w:val="000000" w:themeColor="text1"/>
          <w:sz w:val="20"/>
          <w:szCs w:val="20"/>
        </w:rPr>
        <w:t xml:space="preserve"> r.</w:t>
      </w:r>
    </w:p>
    <w:p w14:paraId="191C6E94" w14:textId="77777777" w:rsidR="00693741" w:rsidRPr="00CE12D7" w:rsidRDefault="00693741" w:rsidP="00693741">
      <w:pPr>
        <w:pStyle w:val="Akapitzlist"/>
        <w:tabs>
          <w:tab w:val="left" w:pos="4412"/>
        </w:tabs>
        <w:spacing w:after="0" w:line="240" w:lineRule="auto"/>
        <w:contextualSpacing w:val="0"/>
        <w:jc w:val="center"/>
        <w:rPr>
          <w:rFonts w:asciiTheme="majorHAnsi" w:hAnsiTheme="majorHAnsi"/>
          <w:b/>
          <w:sz w:val="20"/>
          <w:szCs w:val="20"/>
        </w:rPr>
      </w:pPr>
    </w:p>
    <w:p w14:paraId="33B7C3CC" w14:textId="0F03F06D" w:rsidR="009C1C26" w:rsidRPr="00CE12D7" w:rsidRDefault="007F453D" w:rsidP="00CE12D7">
      <w:pPr>
        <w:pStyle w:val="Akapitzlist"/>
        <w:tabs>
          <w:tab w:val="left" w:pos="4412"/>
        </w:tabs>
        <w:spacing w:after="0" w:line="240" w:lineRule="auto"/>
        <w:contextualSpacing w:val="0"/>
        <w:jc w:val="center"/>
        <w:rPr>
          <w:rFonts w:asciiTheme="majorHAnsi" w:hAnsiTheme="majorHAnsi"/>
          <w:b/>
        </w:rPr>
      </w:pPr>
      <w:r w:rsidRPr="00CE12D7">
        <w:rPr>
          <w:rFonts w:asciiTheme="majorHAnsi" w:hAnsiTheme="majorHAnsi"/>
          <w:b/>
        </w:rPr>
        <w:t>ZAPROSZENIE</w:t>
      </w:r>
    </w:p>
    <w:p w14:paraId="66068E97" w14:textId="77777777" w:rsidR="00010C9F" w:rsidRPr="00CE12D7" w:rsidRDefault="00D6468B" w:rsidP="00693741">
      <w:pPr>
        <w:spacing w:after="120" w:line="240" w:lineRule="auto"/>
        <w:ind w:firstLine="360"/>
        <w:jc w:val="center"/>
        <w:rPr>
          <w:rFonts w:asciiTheme="majorHAnsi" w:hAnsiTheme="majorHAnsi"/>
          <w:b/>
          <w:sz w:val="20"/>
          <w:szCs w:val="20"/>
        </w:rPr>
      </w:pPr>
      <w:r w:rsidRPr="00CE12D7">
        <w:rPr>
          <w:rFonts w:asciiTheme="majorHAnsi" w:hAnsiTheme="majorHAnsi"/>
          <w:sz w:val="20"/>
          <w:szCs w:val="20"/>
        </w:rPr>
        <w:t>Zakład Doskonalenia Zawodowego w Kielcach, zaprasza do złożenia oferty na</w:t>
      </w:r>
      <w:r w:rsidR="004C35C8" w:rsidRPr="00CE12D7">
        <w:rPr>
          <w:rFonts w:asciiTheme="majorHAnsi" w:hAnsiTheme="majorHAnsi"/>
          <w:b/>
          <w:sz w:val="20"/>
          <w:szCs w:val="20"/>
        </w:rPr>
        <w:t xml:space="preserve"> </w:t>
      </w:r>
    </w:p>
    <w:p w14:paraId="2326D0FA" w14:textId="5EA07B51" w:rsidR="00432B5D" w:rsidRPr="00CE12D7" w:rsidRDefault="004C35C8" w:rsidP="00693741">
      <w:pPr>
        <w:spacing w:after="120" w:line="240" w:lineRule="auto"/>
        <w:ind w:firstLine="360"/>
        <w:jc w:val="center"/>
        <w:rPr>
          <w:rFonts w:asciiTheme="majorHAnsi" w:hAnsiTheme="majorHAnsi"/>
          <w:sz w:val="20"/>
          <w:szCs w:val="20"/>
        </w:rPr>
      </w:pPr>
      <w:r w:rsidRPr="00CE12D7">
        <w:rPr>
          <w:rFonts w:asciiTheme="majorHAnsi" w:hAnsiTheme="majorHAnsi"/>
          <w:b/>
          <w:sz w:val="20"/>
          <w:szCs w:val="20"/>
        </w:rPr>
        <w:t>„</w:t>
      </w:r>
      <w:r w:rsidR="007E34E6" w:rsidRPr="00CE12D7">
        <w:rPr>
          <w:rFonts w:asciiTheme="majorHAnsi" w:hAnsiTheme="majorHAnsi"/>
          <w:b/>
          <w:sz w:val="20"/>
          <w:szCs w:val="20"/>
        </w:rPr>
        <w:t>D</w:t>
      </w:r>
      <w:r w:rsidR="003F705E" w:rsidRPr="00CE12D7">
        <w:rPr>
          <w:rFonts w:asciiTheme="majorHAnsi" w:hAnsiTheme="majorHAnsi"/>
          <w:b/>
          <w:sz w:val="20"/>
          <w:szCs w:val="20"/>
        </w:rPr>
        <w:t>ostawa</w:t>
      </w:r>
      <w:r w:rsidRPr="00CE12D7">
        <w:rPr>
          <w:rFonts w:asciiTheme="majorHAnsi" w:hAnsiTheme="majorHAnsi"/>
          <w:b/>
          <w:sz w:val="20"/>
          <w:szCs w:val="20"/>
        </w:rPr>
        <w:t xml:space="preserve"> </w:t>
      </w:r>
      <w:r w:rsidR="00112715" w:rsidRPr="00CE12D7">
        <w:rPr>
          <w:rFonts w:asciiTheme="majorHAnsi" w:hAnsiTheme="majorHAnsi"/>
          <w:b/>
          <w:sz w:val="20"/>
          <w:szCs w:val="20"/>
        </w:rPr>
        <w:t xml:space="preserve">i montaż </w:t>
      </w:r>
      <w:r w:rsidR="00010C9F" w:rsidRPr="00CE12D7">
        <w:rPr>
          <w:rFonts w:asciiTheme="majorHAnsi" w:hAnsiTheme="majorHAnsi"/>
          <w:b/>
          <w:sz w:val="20"/>
          <w:szCs w:val="20"/>
        </w:rPr>
        <w:t>mebli-regałów budynku ZDZ w Chmielniku</w:t>
      </w:r>
      <w:r w:rsidR="00D6468B" w:rsidRPr="00CE12D7">
        <w:rPr>
          <w:rFonts w:asciiTheme="majorHAnsi" w:hAnsiTheme="majorHAnsi"/>
          <w:sz w:val="20"/>
          <w:szCs w:val="20"/>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B609B8" w:rsidRPr="00CE12D7" w14:paraId="719C853B" w14:textId="77777777" w:rsidTr="0019627B">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2117B104" w14:textId="77777777" w:rsidR="00B609B8" w:rsidRPr="00CE12D7" w:rsidRDefault="00B609B8" w:rsidP="00693741">
            <w:pPr>
              <w:tabs>
                <w:tab w:val="left" w:pos="2410"/>
              </w:tabs>
              <w:spacing w:after="0" w:line="240" w:lineRule="auto"/>
              <w:ind w:hanging="357"/>
              <w:jc w:val="center"/>
              <w:rPr>
                <w:rFonts w:asciiTheme="majorHAnsi" w:hAnsiTheme="majorHAnsi" w:cs="Arial"/>
                <w:b/>
                <w:bCs/>
                <w:sz w:val="20"/>
                <w:szCs w:val="20"/>
              </w:rPr>
            </w:pPr>
            <w:r w:rsidRPr="00CE12D7">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24EEA0D3" w14:textId="77777777" w:rsidR="00B609B8" w:rsidRPr="00CE12D7" w:rsidRDefault="00B609B8" w:rsidP="00693741">
            <w:pPr>
              <w:tabs>
                <w:tab w:val="left" w:pos="709"/>
              </w:tabs>
              <w:spacing w:after="0" w:line="240" w:lineRule="auto"/>
              <w:ind w:hanging="357"/>
              <w:jc w:val="center"/>
              <w:rPr>
                <w:rFonts w:asciiTheme="majorHAnsi" w:hAnsiTheme="majorHAnsi" w:cs="Arial"/>
                <w:b/>
                <w:sz w:val="20"/>
                <w:szCs w:val="20"/>
              </w:rPr>
            </w:pPr>
            <w:r w:rsidRPr="00CE12D7">
              <w:rPr>
                <w:rFonts w:asciiTheme="majorHAnsi" w:hAnsiTheme="majorHAnsi" w:cs="Arial"/>
                <w:b/>
                <w:sz w:val="20"/>
                <w:szCs w:val="20"/>
              </w:rPr>
              <w:t xml:space="preserve">Zakład Doskonalenia Zawodowego w Kielcach </w:t>
            </w:r>
            <w:r w:rsidRPr="00CE12D7">
              <w:rPr>
                <w:rFonts w:asciiTheme="majorHAnsi" w:hAnsiTheme="majorHAnsi" w:cs="Arial"/>
                <w:b/>
                <w:sz w:val="20"/>
                <w:szCs w:val="20"/>
              </w:rPr>
              <w:br/>
            </w:r>
            <w:r w:rsidRPr="00CE12D7">
              <w:rPr>
                <w:rFonts w:asciiTheme="majorHAnsi" w:hAnsiTheme="majorHAnsi" w:cs="Arial"/>
                <w:sz w:val="20"/>
                <w:szCs w:val="20"/>
              </w:rPr>
              <w:t xml:space="preserve">ul. Paderewskiego 55, 25-950 Kielce </w:t>
            </w:r>
          </w:p>
        </w:tc>
      </w:tr>
      <w:tr w:rsidR="00B609B8" w:rsidRPr="00CE12D7" w14:paraId="18463C3A" w14:textId="77777777" w:rsidTr="0019627B">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14:paraId="1CB02CAF" w14:textId="77777777" w:rsidR="00B609B8" w:rsidRPr="00CE12D7" w:rsidRDefault="00B609B8" w:rsidP="00693741">
            <w:pPr>
              <w:tabs>
                <w:tab w:val="left" w:pos="2410"/>
              </w:tabs>
              <w:spacing w:after="0" w:line="240" w:lineRule="auto"/>
              <w:ind w:hanging="357"/>
              <w:jc w:val="center"/>
              <w:rPr>
                <w:rFonts w:asciiTheme="majorHAnsi" w:hAnsiTheme="majorHAnsi" w:cs="Arial"/>
                <w:b/>
                <w:bCs/>
                <w:sz w:val="20"/>
                <w:szCs w:val="20"/>
              </w:rPr>
            </w:pPr>
            <w:r w:rsidRPr="00CE12D7">
              <w:rPr>
                <w:rFonts w:asciiTheme="majorHAnsi" w:hAnsiTheme="majorHAnsi"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14:paraId="2DAEFFFB" w14:textId="77777777" w:rsidR="00B609B8" w:rsidRPr="00CE12D7" w:rsidRDefault="00B609B8" w:rsidP="00693741">
            <w:pPr>
              <w:tabs>
                <w:tab w:val="left" w:pos="709"/>
              </w:tabs>
              <w:spacing w:after="0" w:line="240" w:lineRule="auto"/>
              <w:ind w:hanging="357"/>
              <w:jc w:val="center"/>
              <w:rPr>
                <w:rFonts w:asciiTheme="majorHAnsi" w:hAnsiTheme="majorHAnsi" w:cs="Arial"/>
                <w:b/>
                <w:sz w:val="20"/>
                <w:szCs w:val="20"/>
              </w:rPr>
            </w:pPr>
            <w:r w:rsidRPr="00CE12D7">
              <w:rPr>
                <w:rFonts w:asciiTheme="majorHAnsi" w:hAnsiTheme="majorHAnsi" w:cs="Arial"/>
                <w:b/>
                <w:sz w:val="20"/>
                <w:szCs w:val="20"/>
              </w:rPr>
              <w:t xml:space="preserve">Zakład Doskonalenia Zawodowego w Kielcach </w:t>
            </w:r>
          </w:p>
          <w:p w14:paraId="2D9F01D2" w14:textId="77777777" w:rsidR="00B609B8" w:rsidRPr="00CE12D7" w:rsidRDefault="00B609B8" w:rsidP="00693741">
            <w:pPr>
              <w:tabs>
                <w:tab w:val="left" w:pos="709"/>
              </w:tabs>
              <w:spacing w:after="0" w:line="240" w:lineRule="auto"/>
              <w:ind w:hanging="357"/>
              <w:jc w:val="center"/>
              <w:rPr>
                <w:rFonts w:asciiTheme="majorHAnsi" w:hAnsiTheme="majorHAnsi" w:cs="Arial"/>
                <w:sz w:val="20"/>
                <w:szCs w:val="20"/>
              </w:rPr>
            </w:pPr>
            <w:r w:rsidRPr="00CE12D7">
              <w:rPr>
                <w:rFonts w:asciiTheme="majorHAnsi" w:hAnsiTheme="majorHAnsi" w:cs="Arial"/>
                <w:sz w:val="20"/>
                <w:szCs w:val="20"/>
              </w:rPr>
              <w:t>Biuro Zakładu,</w:t>
            </w:r>
            <w:r w:rsidRPr="00CE12D7">
              <w:rPr>
                <w:rFonts w:asciiTheme="majorHAnsi" w:hAnsiTheme="majorHAnsi" w:cs="Arial"/>
                <w:b/>
                <w:sz w:val="20"/>
                <w:szCs w:val="20"/>
              </w:rPr>
              <w:t xml:space="preserve"> </w:t>
            </w:r>
            <w:r w:rsidRPr="00CE12D7">
              <w:rPr>
                <w:rFonts w:asciiTheme="majorHAnsi" w:hAnsiTheme="majorHAnsi" w:cs="Arial"/>
                <w:sz w:val="20"/>
                <w:szCs w:val="20"/>
              </w:rPr>
              <w:t>ul. Śląska 9, 25-328 Kielce</w:t>
            </w:r>
          </w:p>
          <w:p w14:paraId="4815B3A0" w14:textId="3CC0D737" w:rsidR="00B609B8" w:rsidRPr="00CE12D7" w:rsidRDefault="00AD66FA" w:rsidP="00693741">
            <w:pPr>
              <w:tabs>
                <w:tab w:val="left" w:pos="709"/>
              </w:tabs>
              <w:spacing w:after="0" w:line="240" w:lineRule="auto"/>
              <w:ind w:hanging="357"/>
              <w:jc w:val="center"/>
              <w:rPr>
                <w:rFonts w:asciiTheme="majorHAnsi" w:hAnsiTheme="majorHAnsi" w:cs="Arial"/>
                <w:b/>
                <w:sz w:val="20"/>
                <w:szCs w:val="20"/>
              </w:rPr>
            </w:pPr>
            <w:r w:rsidRPr="00CE12D7">
              <w:rPr>
                <w:rFonts w:asciiTheme="majorHAnsi" w:hAnsiTheme="majorHAnsi" w:cs="Arial"/>
                <w:b/>
                <w:sz w:val="20"/>
                <w:szCs w:val="20"/>
              </w:rPr>
              <w:t>Wieloosobowe Stanowiska ds. zamówień</w:t>
            </w:r>
            <w:r w:rsidR="00B609B8" w:rsidRPr="00CE12D7">
              <w:rPr>
                <w:rFonts w:asciiTheme="majorHAnsi" w:hAnsiTheme="majorHAnsi" w:cs="Arial"/>
                <w:b/>
                <w:sz w:val="20"/>
                <w:szCs w:val="20"/>
              </w:rPr>
              <w:t xml:space="preserve"> Publicznych</w:t>
            </w:r>
            <w:r w:rsidRPr="00CE12D7">
              <w:rPr>
                <w:rFonts w:asciiTheme="majorHAnsi" w:hAnsiTheme="majorHAnsi" w:cs="Arial"/>
                <w:b/>
                <w:sz w:val="20"/>
                <w:szCs w:val="20"/>
              </w:rPr>
              <w:t xml:space="preserve">                                                             </w:t>
            </w:r>
            <w:r w:rsidR="00B609B8" w:rsidRPr="00CE12D7">
              <w:rPr>
                <w:rFonts w:asciiTheme="majorHAnsi" w:hAnsiTheme="majorHAnsi" w:cs="Arial"/>
                <w:b/>
                <w:sz w:val="20"/>
                <w:szCs w:val="20"/>
              </w:rPr>
              <w:t xml:space="preserve"> i Kontraktowania Wydatków</w:t>
            </w:r>
          </w:p>
          <w:p w14:paraId="0398CEE8" w14:textId="79F8BE87" w:rsidR="00B609B8" w:rsidRPr="00CE12D7" w:rsidRDefault="00B609B8" w:rsidP="00693741">
            <w:pPr>
              <w:tabs>
                <w:tab w:val="left" w:pos="709"/>
              </w:tabs>
              <w:spacing w:after="0" w:line="240" w:lineRule="auto"/>
              <w:ind w:hanging="357"/>
              <w:jc w:val="center"/>
              <w:rPr>
                <w:rFonts w:asciiTheme="majorHAnsi" w:hAnsiTheme="majorHAnsi" w:cs="Arial"/>
                <w:sz w:val="20"/>
                <w:szCs w:val="20"/>
              </w:rPr>
            </w:pPr>
            <w:r w:rsidRPr="00CE12D7">
              <w:rPr>
                <w:rFonts w:asciiTheme="majorHAnsi" w:hAnsiTheme="majorHAnsi" w:cs="Arial"/>
                <w:sz w:val="20"/>
                <w:szCs w:val="20"/>
              </w:rPr>
              <w:t>godziny pracy: od poniedziałku do piątku w godz. od 8:</w:t>
            </w:r>
            <w:r w:rsidR="002E1EFE" w:rsidRPr="00CE12D7">
              <w:rPr>
                <w:rFonts w:asciiTheme="majorHAnsi" w:hAnsiTheme="majorHAnsi" w:cs="Arial"/>
                <w:sz w:val="20"/>
                <w:szCs w:val="20"/>
              </w:rPr>
              <w:t>00 do 16:00</w:t>
            </w:r>
            <w:r w:rsidR="002E1EFE" w:rsidRPr="00CE12D7">
              <w:rPr>
                <w:rFonts w:asciiTheme="majorHAnsi" w:hAnsiTheme="majorHAnsi" w:cs="Arial"/>
                <w:sz w:val="20"/>
                <w:szCs w:val="20"/>
              </w:rPr>
              <w:br/>
              <w:t>tel. 041/ 366-47-91</w:t>
            </w:r>
            <w:r w:rsidR="00AD66FA" w:rsidRPr="00CE12D7">
              <w:rPr>
                <w:rFonts w:asciiTheme="majorHAnsi" w:hAnsiTheme="majorHAnsi" w:cs="Arial"/>
                <w:sz w:val="20"/>
                <w:szCs w:val="20"/>
              </w:rPr>
              <w:t>, wew. 130, 131</w:t>
            </w:r>
            <w:r w:rsidRPr="00CE12D7">
              <w:rPr>
                <w:rFonts w:asciiTheme="majorHAnsi" w:hAnsiTheme="majorHAnsi" w:cs="Arial"/>
                <w:sz w:val="20"/>
                <w:szCs w:val="20"/>
              </w:rPr>
              <w:br/>
            </w:r>
            <w:hyperlink r:id="rId8" w:history="1">
              <w:r w:rsidRPr="00CE12D7">
                <w:rPr>
                  <w:rFonts w:asciiTheme="majorHAnsi" w:hAnsiTheme="majorHAnsi" w:cs="Arial"/>
                  <w:color w:val="0000FF"/>
                  <w:sz w:val="20"/>
                  <w:szCs w:val="20"/>
                  <w:u w:val="single"/>
                </w:rPr>
                <w:t>www.zdz.kielce.pl</w:t>
              </w:r>
            </w:hyperlink>
            <w:r w:rsidRPr="00CE12D7">
              <w:rPr>
                <w:rFonts w:asciiTheme="majorHAnsi" w:hAnsiTheme="majorHAnsi" w:cs="Arial"/>
                <w:sz w:val="20"/>
                <w:szCs w:val="20"/>
              </w:rPr>
              <w:t xml:space="preserve">    e-mail:   </w:t>
            </w:r>
            <w:hyperlink r:id="rId9" w:history="1">
              <w:r w:rsidRPr="00CE12D7">
                <w:rPr>
                  <w:rFonts w:asciiTheme="majorHAnsi" w:hAnsiTheme="majorHAnsi" w:cs="Arial"/>
                  <w:color w:val="0000FF"/>
                  <w:sz w:val="20"/>
                  <w:szCs w:val="20"/>
                  <w:u w:val="single"/>
                </w:rPr>
                <w:t>zamowienia@zdz.kielce.pl</w:t>
              </w:r>
            </w:hyperlink>
          </w:p>
        </w:tc>
      </w:tr>
    </w:tbl>
    <w:p w14:paraId="5D4AFFF1" w14:textId="77777777" w:rsidR="0063408E" w:rsidRPr="00CE12D7" w:rsidRDefault="0063408E" w:rsidP="00693741">
      <w:pPr>
        <w:spacing w:after="120" w:line="240" w:lineRule="auto"/>
        <w:jc w:val="both"/>
        <w:rPr>
          <w:rFonts w:asciiTheme="majorHAnsi" w:hAnsiTheme="majorHAnsi"/>
          <w:b/>
          <w:sz w:val="20"/>
          <w:szCs w:val="20"/>
        </w:rPr>
      </w:pPr>
    </w:p>
    <w:p w14:paraId="486A061B" w14:textId="77777777" w:rsidR="007F453D" w:rsidRPr="00CE12D7" w:rsidRDefault="007F453D" w:rsidP="00693741">
      <w:pPr>
        <w:pStyle w:val="Akapitzlist"/>
        <w:numPr>
          <w:ilvl w:val="0"/>
          <w:numId w:val="1"/>
        </w:numPr>
        <w:spacing w:after="0" w:line="240" w:lineRule="auto"/>
        <w:contextualSpacing w:val="0"/>
        <w:jc w:val="both"/>
        <w:rPr>
          <w:rFonts w:asciiTheme="majorHAnsi" w:hAnsiTheme="majorHAnsi" w:cs="Calibri"/>
          <w:sz w:val="20"/>
          <w:szCs w:val="20"/>
        </w:rPr>
      </w:pPr>
      <w:r w:rsidRPr="00CE12D7">
        <w:rPr>
          <w:rFonts w:asciiTheme="majorHAnsi" w:hAnsiTheme="majorHAnsi" w:cs="Calibri"/>
          <w:b/>
          <w:sz w:val="20"/>
          <w:szCs w:val="20"/>
        </w:rPr>
        <w:t>Przedmiotem zamówienia</w:t>
      </w:r>
      <w:r w:rsidRPr="00CE12D7">
        <w:rPr>
          <w:rFonts w:asciiTheme="majorHAnsi" w:hAnsiTheme="majorHAnsi" w:cs="Calibri"/>
          <w:sz w:val="20"/>
          <w:szCs w:val="20"/>
        </w:rPr>
        <w:t xml:space="preserve"> </w:t>
      </w:r>
      <w:r w:rsidRPr="00CE12D7">
        <w:rPr>
          <w:rFonts w:asciiTheme="majorHAnsi" w:hAnsiTheme="majorHAnsi" w:cs="Calibri"/>
          <w:b/>
          <w:sz w:val="20"/>
          <w:szCs w:val="20"/>
        </w:rPr>
        <w:t>jest:</w:t>
      </w:r>
    </w:p>
    <w:p w14:paraId="711DC838" w14:textId="1A7FE870" w:rsidR="00EB0ACE" w:rsidRPr="00CE12D7" w:rsidRDefault="007E34E6" w:rsidP="00693741">
      <w:pPr>
        <w:spacing w:after="0" w:line="240" w:lineRule="auto"/>
        <w:ind w:left="360"/>
        <w:jc w:val="both"/>
        <w:rPr>
          <w:rFonts w:asciiTheme="majorHAnsi" w:hAnsiTheme="majorHAnsi" w:cs="Calibri"/>
          <w:sz w:val="20"/>
          <w:szCs w:val="20"/>
        </w:rPr>
      </w:pPr>
      <w:r w:rsidRPr="00CE12D7">
        <w:rPr>
          <w:rFonts w:asciiTheme="majorHAnsi" w:hAnsiTheme="majorHAnsi" w:cs="Calibri"/>
          <w:sz w:val="20"/>
          <w:szCs w:val="20"/>
        </w:rPr>
        <w:t>D</w:t>
      </w:r>
      <w:r w:rsidR="00F0356C" w:rsidRPr="00CE12D7">
        <w:rPr>
          <w:rFonts w:asciiTheme="majorHAnsi" w:hAnsiTheme="majorHAnsi" w:cs="Calibri"/>
          <w:sz w:val="20"/>
          <w:szCs w:val="20"/>
        </w:rPr>
        <w:t>ostawa i montaż</w:t>
      </w:r>
      <w:r w:rsidR="000A79EE" w:rsidRPr="00CE12D7">
        <w:rPr>
          <w:rFonts w:asciiTheme="majorHAnsi" w:hAnsiTheme="majorHAnsi"/>
          <w:sz w:val="20"/>
          <w:szCs w:val="20"/>
        </w:rPr>
        <w:t xml:space="preserve"> mebli </w:t>
      </w:r>
      <w:r w:rsidRPr="00CE12D7">
        <w:rPr>
          <w:rFonts w:asciiTheme="majorHAnsi" w:hAnsiTheme="majorHAnsi"/>
          <w:sz w:val="20"/>
          <w:szCs w:val="20"/>
        </w:rPr>
        <w:t xml:space="preserve">mebli-regałów budynku ZDZ w Chmielniku. </w:t>
      </w:r>
      <w:r w:rsidRPr="00CE12D7">
        <w:rPr>
          <w:rFonts w:asciiTheme="majorHAnsi" w:hAnsiTheme="majorHAnsi" w:cs="Calibri"/>
          <w:sz w:val="20"/>
          <w:szCs w:val="20"/>
        </w:rPr>
        <w:t xml:space="preserve">Zakres rzeczowy zamówienia </w:t>
      </w:r>
      <w:r w:rsidR="00201A44" w:rsidRPr="00CE12D7">
        <w:rPr>
          <w:rFonts w:asciiTheme="majorHAnsi" w:hAnsiTheme="majorHAnsi" w:cs="Calibri"/>
          <w:sz w:val="20"/>
          <w:szCs w:val="20"/>
        </w:rPr>
        <w:t xml:space="preserve"> został określony w Charakterystyce przedmiotu zamówienia, która stanowi Załącznik nr 1 do Zaproszenia oraz w projekcie umowy stanowiącej Załącznik nr 3 do Zaproszenia</w:t>
      </w:r>
      <w:r w:rsidR="00693741" w:rsidRPr="00CE12D7">
        <w:rPr>
          <w:rFonts w:asciiTheme="majorHAnsi" w:hAnsiTheme="majorHAnsi" w:cs="Calibri"/>
          <w:sz w:val="20"/>
          <w:szCs w:val="20"/>
        </w:rPr>
        <w:t>.</w:t>
      </w:r>
    </w:p>
    <w:p w14:paraId="65562662" w14:textId="5C5C2147" w:rsidR="007E34E6" w:rsidRPr="00CE12D7" w:rsidRDefault="00F655B2" w:rsidP="00693741">
      <w:pPr>
        <w:pStyle w:val="Akapitzlist"/>
        <w:spacing w:after="0" w:line="240" w:lineRule="auto"/>
        <w:ind w:left="360"/>
        <w:jc w:val="both"/>
        <w:rPr>
          <w:rFonts w:asciiTheme="majorHAnsi" w:hAnsiTheme="majorHAnsi" w:cs="Calibri"/>
          <w:sz w:val="20"/>
          <w:szCs w:val="20"/>
        </w:rPr>
      </w:pPr>
      <w:r w:rsidRPr="00CE12D7">
        <w:rPr>
          <w:rFonts w:asciiTheme="majorHAnsi" w:hAnsiTheme="majorHAnsi" w:cs="Calibri"/>
          <w:sz w:val="20"/>
          <w:szCs w:val="20"/>
        </w:rPr>
        <w:t>Wszystkie Załączniki stanowią integralną część Zaproszenia</w:t>
      </w:r>
      <w:r w:rsidR="00AD3984" w:rsidRPr="00CE12D7">
        <w:rPr>
          <w:rFonts w:asciiTheme="majorHAnsi" w:hAnsiTheme="majorHAnsi" w:cs="Calibri"/>
          <w:sz w:val="20"/>
          <w:szCs w:val="20"/>
        </w:rPr>
        <w:t>.</w:t>
      </w:r>
    </w:p>
    <w:p w14:paraId="06F4FA5B" w14:textId="40595C92" w:rsidR="00693741" w:rsidRPr="00CE12D7" w:rsidRDefault="00693741" w:rsidP="00693741">
      <w:pPr>
        <w:pStyle w:val="Akapitzlist"/>
        <w:spacing w:line="240" w:lineRule="auto"/>
        <w:ind w:left="360"/>
        <w:jc w:val="both"/>
        <w:rPr>
          <w:rFonts w:asciiTheme="majorHAnsi" w:hAnsiTheme="majorHAnsi" w:cs="Calibri"/>
          <w:sz w:val="20"/>
          <w:szCs w:val="20"/>
        </w:rPr>
      </w:pPr>
      <w:r w:rsidRPr="00CE12D7">
        <w:rPr>
          <w:rFonts w:asciiTheme="majorHAnsi" w:hAnsiTheme="majorHAnsi" w:cs="Calibri"/>
          <w:sz w:val="20"/>
          <w:szCs w:val="20"/>
        </w:rPr>
        <w:t>Zamawiający nie dopuszcza składanie ofert częściowych.</w:t>
      </w:r>
    </w:p>
    <w:p w14:paraId="6578B76B" w14:textId="787D5126" w:rsidR="00942933" w:rsidRPr="00CE12D7" w:rsidRDefault="00942933" w:rsidP="00693741">
      <w:pPr>
        <w:pStyle w:val="Akapitzlist"/>
        <w:numPr>
          <w:ilvl w:val="0"/>
          <w:numId w:val="1"/>
        </w:numPr>
        <w:spacing w:line="240" w:lineRule="auto"/>
        <w:jc w:val="both"/>
        <w:rPr>
          <w:rFonts w:asciiTheme="majorHAnsi" w:eastAsia="Batang" w:hAnsiTheme="majorHAnsi" w:cs="Cambria"/>
          <w:sz w:val="20"/>
          <w:szCs w:val="20"/>
          <w:lang w:eastAsia="zh-CN"/>
        </w:rPr>
      </w:pPr>
      <w:r w:rsidRPr="00CE12D7">
        <w:rPr>
          <w:rFonts w:asciiTheme="majorHAnsi" w:eastAsia="Batang" w:hAnsiTheme="majorHAnsi" w:cs="Cambria"/>
          <w:sz w:val="20"/>
          <w:szCs w:val="20"/>
          <w:lang w:eastAsia="zh-CN"/>
        </w:rPr>
        <w:t xml:space="preserve">Ze względu na specyfikę przedmiotu zamówienia Zamawiający </w:t>
      </w:r>
      <w:r w:rsidR="00FC4EE0" w:rsidRPr="00CE12D7">
        <w:rPr>
          <w:rFonts w:asciiTheme="majorHAnsi" w:eastAsia="Batang" w:hAnsiTheme="majorHAnsi" w:cs="Cambria"/>
          <w:sz w:val="20"/>
          <w:szCs w:val="20"/>
          <w:lang w:eastAsia="zh-CN"/>
        </w:rPr>
        <w:t xml:space="preserve">zaleca wizje lokalną. </w:t>
      </w:r>
      <w:r w:rsidRPr="00CE12D7">
        <w:rPr>
          <w:rFonts w:asciiTheme="majorHAnsi" w:eastAsia="Batang" w:hAnsiTheme="majorHAnsi" w:cs="Cambria"/>
          <w:sz w:val="20"/>
          <w:szCs w:val="20"/>
          <w:lang w:eastAsia="zh-CN"/>
        </w:rPr>
        <w:t>Celem ustalenia terminu wizji – kontakt pod numerem</w:t>
      </w:r>
      <w:r w:rsidR="00FC4EE0" w:rsidRPr="00CE12D7">
        <w:rPr>
          <w:rFonts w:asciiTheme="majorHAnsi" w:eastAsia="Batang" w:hAnsiTheme="majorHAnsi" w:cs="Cambria"/>
          <w:sz w:val="20"/>
          <w:szCs w:val="20"/>
          <w:lang w:eastAsia="zh-CN"/>
        </w:rPr>
        <w:t xml:space="preserve"> z Panem Bogusławem Kucharskim </w:t>
      </w:r>
      <w:r w:rsidRPr="00CE12D7">
        <w:rPr>
          <w:rFonts w:asciiTheme="majorHAnsi" w:eastAsia="Batang" w:hAnsiTheme="majorHAnsi" w:cs="Cambria"/>
          <w:sz w:val="20"/>
          <w:szCs w:val="20"/>
          <w:lang w:eastAsia="zh-CN"/>
        </w:rPr>
        <w:t xml:space="preserve"> </w:t>
      </w:r>
      <w:r w:rsidR="00FC4EE0" w:rsidRPr="00CE12D7">
        <w:rPr>
          <w:rFonts w:asciiTheme="majorHAnsi" w:hAnsiTheme="majorHAnsi"/>
          <w:sz w:val="20"/>
          <w:szCs w:val="20"/>
          <w:lang w:eastAsia="zh-CN"/>
        </w:rPr>
        <w:t xml:space="preserve">- tel. </w:t>
      </w:r>
      <w:r w:rsidR="00FC4EE0" w:rsidRPr="00CE12D7">
        <w:rPr>
          <w:rFonts w:asciiTheme="majorHAnsi" w:eastAsia="Batang" w:hAnsiTheme="majorHAnsi" w:cs="Cambria"/>
          <w:sz w:val="20"/>
          <w:szCs w:val="20"/>
          <w:u w:val="single"/>
          <w:lang w:eastAsia="zh-CN"/>
        </w:rPr>
        <w:t>601 528</w:t>
      </w:r>
      <w:r w:rsidR="009C1C26" w:rsidRPr="00CE12D7">
        <w:rPr>
          <w:rFonts w:asciiTheme="majorHAnsi" w:eastAsia="Batang" w:hAnsiTheme="majorHAnsi" w:cs="Cambria"/>
          <w:sz w:val="20"/>
          <w:szCs w:val="20"/>
          <w:u w:val="single"/>
          <w:lang w:eastAsia="zh-CN"/>
        </w:rPr>
        <w:t> </w:t>
      </w:r>
      <w:r w:rsidR="00FC4EE0" w:rsidRPr="00CE12D7">
        <w:rPr>
          <w:rFonts w:asciiTheme="majorHAnsi" w:eastAsia="Batang" w:hAnsiTheme="majorHAnsi" w:cs="Cambria"/>
          <w:sz w:val="20"/>
          <w:szCs w:val="20"/>
          <w:u w:val="single"/>
          <w:lang w:eastAsia="zh-CN"/>
        </w:rPr>
        <w:t>416</w:t>
      </w:r>
      <w:r w:rsidR="009C1C26" w:rsidRPr="00CE12D7">
        <w:rPr>
          <w:rFonts w:asciiTheme="majorHAnsi" w:eastAsia="Batang" w:hAnsiTheme="majorHAnsi" w:cs="Cambria"/>
          <w:sz w:val="20"/>
          <w:szCs w:val="20"/>
          <w:u w:val="single"/>
          <w:lang w:eastAsia="zh-CN"/>
        </w:rPr>
        <w:t>.</w:t>
      </w:r>
    </w:p>
    <w:p w14:paraId="75DB1767" w14:textId="7A9F2A51" w:rsidR="00EB0ACE" w:rsidRPr="00CE12D7" w:rsidRDefault="007F453D" w:rsidP="00693741">
      <w:pPr>
        <w:pStyle w:val="Akapitzlist"/>
        <w:numPr>
          <w:ilvl w:val="0"/>
          <w:numId w:val="1"/>
        </w:numPr>
        <w:spacing w:after="0" w:line="240" w:lineRule="auto"/>
        <w:ind w:left="357"/>
        <w:jc w:val="both"/>
        <w:rPr>
          <w:rFonts w:asciiTheme="majorHAnsi" w:hAnsiTheme="majorHAnsi" w:cs="Calibri"/>
          <w:sz w:val="20"/>
          <w:szCs w:val="20"/>
        </w:rPr>
      </w:pPr>
      <w:r w:rsidRPr="00CE12D7">
        <w:rPr>
          <w:rFonts w:asciiTheme="majorHAnsi" w:hAnsiTheme="majorHAnsi" w:cs="Calibri"/>
          <w:bCs/>
          <w:sz w:val="20"/>
          <w:szCs w:val="20"/>
        </w:rPr>
        <w:t xml:space="preserve">Miejsce </w:t>
      </w:r>
      <w:r w:rsidR="00DC6B74" w:rsidRPr="00CE12D7">
        <w:rPr>
          <w:rFonts w:asciiTheme="majorHAnsi" w:hAnsiTheme="majorHAnsi" w:cs="Calibri"/>
          <w:bCs/>
          <w:sz w:val="20"/>
          <w:szCs w:val="20"/>
        </w:rPr>
        <w:t>dostawy</w:t>
      </w:r>
      <w:r w:rsidR="00693741" w:rsidRPr="00CE12D7">
        <w:rPr>
          <w:rFonts w:asciiTheme="majorHAnsi" w:hAnsiTheme="majorHAnsi" w:cs="Calibri"/>
          <w:bCs/>
          <w:sz w:val="20"/>
          <w:szCs w:val="20"/>
        </w:rPr>
        <w:t xml:space="preserve"> i montażu</w:t>
      </w:r>
      <w:r w:rsidRPr="00CE12D7">
        <w:rPr>
          <w:rFonts w:asciiTheme="majorHAnsi" w:hAnsiTheme="majorHAnsi" w:cs="Calibri"/>
          <w:bCs/>
          <w:sz w:val="20"/>
          <w:szCs w:val="20"/>
        </w:rPr>
        <w:t xml:space="preserve">: </w:t>
      </w:r>
      <w:r w:rsidR="00FC4EE0" w:rsidRPr="00CE12D7">
        <w:rPr>
          <w:rFonts w:asciiTheme="majorHAnsi" w:hAnsiTheme="majorHAnsi" w:cs="Calibri"/>
          <w:b/>
          <w:bCs/>
          <w:sz w:val="20"/>
          <w:szCs w:val="20"/>
        </w:rPr>
        <w:t>Budynek ZDZ, 26-020 Chmielnik , ul. Mielczarskiego 7</w:t>
      </w:r>
      <w:r w:rsidR="009C1C26" w:rsidRPr="00CE12D7">
        <w:rPr>
          <w:rFonts w:asciiTheme="majorHAnsi" w:hAnsiTheme="majorHAnsi" w:cs="Calibri"/>
          <w:b/>
          <w:bCs/>
          <w:sz w:val="20"/>
          <w:szCs w:val="20"/>
        </w:rPr>
        <w:t>.</w:t>
      </w:r>
    </w:p>
    <w:p w14:paraId="1054954D" w14:textId="264067CD" w:rsidR="007F453D" w:rsidRPr="00CE12D7" w:rsidRDefault="00DC6B74" w:rsidP="00693741">
      <w:pPr>
        <w:pStyle w:val="Akapitzlist"/>
        <w:numPr>
          <w:ilvl w:val="0"/>
          <w:numId w:val="1"/>
        </w:numPr>
        <w:spacing w:after="0" w:line="240" w:lineRule="auto"/>
        <w:jc w:val="both"/>
        <w:rPr>
          <w:rFonts w:asciiTheme="majorHAnsi" w:hAnsiTheme="majorHAnsi" w:cs="Calibri"/>
          <w:sz w:val="20"/>
          <w:szCs w:val="20"/>
        </w:rPr>
      </w:pPr>
      <w:bookmarkStart w:id="1" w:name="_Hlk56163535"/>
      <w:r w:rsidRPr="00CE12D7">
        <w:rPr>
          <w:rFonts w:asciiTheme="majorHAnsi" w:hAnsiTheme="majorHAnsi" w:cs="Calibri"/>
          <w:sz w:val="20"/>
          <w:szCs w:val="20"/>
        </w:rPr>
        <w:t xml:space="preserve">Termin </w:t>
      </w:r>
      <w:r w:rsidR="003835A7" w:rsidRPr="00CE12D7">
        <w:rPr>
          <w:rFonts w:asciiTheme="majorHAnsi" w:hAnsiTheme="majorHAnsi" w:cs="Calibri"/>
          <w:sz w:val="20"/>
          <w:szCs w:val="20"/>
        </w:rPr>
        <w:t xml:space="preserve">realizacji </w:t>
      </w:r>
      <w:r w:rsidRPr="00CE12D7">
        <w:rPr>
          <w:rFonts w:asciiTheme="majorHAnsi" w:hAnsiTheme="majorHAnsi" w:cs="Calibri"/>
          <w:sz w:val="20"/>
          <w:szCs w:val="20"/>
        </w:rPr>
        <w:t>zamówienia:</w:t>
      </w:r>
      <w:r w:rsidR="003835A7" w:rsidRPr="00CE12D7">
        <w:rPr>
          <w:rFonts w:asciiTheme="majorHAnsi" w:hAnsiTheme="majorHAnsi" w:cs="Calibri"/>
          <w:sz w:val="20"/>
          <w:szCs w:val="20"/>
        </w:rPr>
        <w:t xml:space="preserve"> </w:t>
      </w:r>
      <w:r w:rsidR="005D2B30" w:rsidRPr="00CE12D7">
        <w:rPr>
          <w:rFonts w:asciiTheme="majorHAnsi" w:hAnsiTheme="majorHAnsi" w:cs="Calibri"/>
          <w:b/>
          <w:bCs/>
          <w:sz w:val="20"/>
          <w:szCs w:val="20"/>
        </w:rPr>
        <w:t xml:space="preserve">do </w:t>
      </w:r>
      <w:r w:rsidR="00FC4EE0" w:rsidRPr="00CE12D7">
        <w:rPr>
          <w:rFonts w:asciiTheme="majorHAnsi" w:hAnsiTheme="majorHAnsi" w:cs="Calibri"/>
          <w:b/>
          <w:bCs/>
          <w:sz w:val="20"/>
          <w:szCs w:val="20"/>
        </w:rPr>
        <w:t>31.01. 2025</w:t>
      </w:r>
      <w:r w:rsidR="0072210B" w:rsidRPr="00CE12D7">
        <w:rPr>
          <w:rFonts w:asciiTheme="majorHAnsi" w:hAnsiTheme="majorHAnsi" w:cs="Calibri"/>
          <w:b/>
          <w:bCs/>
          <w:sz w:val="20"/>
          <w:szCs w:val="20"/>
        </w:rPr>
        <w:t xml:space="preserve"> roku</w:t>
      </w:r>
    </w:p>
    <w:bookmarkEnd w:id="1"/>
    <w:p w14:paraId="17F05370" w14:textId="77777777" w:rsidR="007F453D" w:rsidRPr="00CE12D7" w:rsidRDefault="007F453D" w:rsidP="00693741">
      <w:pPr>
        <w:pStyle w:val="Akapitzlist"/>
        <w:numPr>
          <w:ilvl w:val="0"/>
          <w:numId w:val="1"/>
        </w:numPr>
        <w:suppressAutoHyphens/>
        <w:spacing w:before="40" w:after="0" w:line="240" w:lineRule="auto"/>
        <w:ind w:right="140"/>
        <w:jc w:val="both"/>
        <w:rPr>
          <w:rFonts w:asciiTheme="majorHAnsi" w:eastAsia="Batang" w:hAnsiTheme="majorHAnsi" w:cs="Cambria"/>
          <w:sz w:val="20"/>
          <w:szCs w:val="20"/>
          <w:lang w:eastAsia="zh-CN"/>
        </w:rPr>
      </w:pPr>
      <w:r w:rsidRPr="00CE12D7">
        <w:rPr>
          <w:rFonts w:asciiTheme="majorHAnsi" w:eastAsia="Batang" w:hAnsiTheme="majorHAnsi" w:cs="Cambria"/>
          <w:b/>
          <w:sz w:val="20"/>
          <w:szCs w:val="20"/>
          <w:lang w:eastAsia="zh-CN"/>
        </w:rPr>
        <w:t>Sposób obliczenia ceny oferty</w:t>
      </w:r>
      <w:r w:rsidR="00340E56" w:rsidRPr="00CE12D7">
        <w:rPr>
          <w:rFonts w:asciiTheme="majorHAnsi" w:eastAsia="Batang" w:hAnsiTheme="majorHAnsi" w:cs="Cambria"/>
          <w:sz w:val="20"/>
          <w:szCs w:val="20"/>
          <w:lang w:eastAsia="zh-CN"/>
        </w:rPr>
        <w:t>:</w:t>
      </w:r>
    </w:p>
    <w:p w14:paraId="79BDA675" w14:textId="47276E05" w:rsidR="00A51F49" w:rsidRPr="00CE12D7" w:rsidRDefault="00A51F49" w:rsidP="00693741">
      <w:pPr>
        <w:spacing w:after="0" w:line="240" w:lineRule="auto"/>
        <w:ind w:left="360"/>
        <w:jc w:val="both"/>
        <w:rPr>
          <w:rFonts w:asciiTheme="majorHAnsi" w:hAnsiTheme="majorHAnsi"/>
          <w:color w:val="FF0000"/>
          <w:sz w:val="20"/>
          <w:szCs w:val="20"/>
        </w:rPr>
      </w:pPr>
      <w:r w:rsidRPr="00CE12D7">
        <w:rPr>
          <w:rFonts w:asciiTheme="majorHAnsi" w:hAnsiTheme="majorHAnsi"/>
          <w:sz w:val="20"/>
          <w:szCs w:val="20"/>
        </w:rPr>
        <w:t xml:space="preserve">Cena </w:t>
      </w:r>
      <w:r w:rsidR="00EB0ACE" w:rsidRPr="00CE12D7">
        <w:rPr>
          <w:rFonts w:asciiTheme="majorHAnsi" w:hAnsiTheme="majorHAnsi"/>
          <w:color w:val="000000" w:themeColor="text1"/>
          <w:sz w:val="20"/>
          <w:szCs w:val="20"/>
        </w:rPr>
        <w:t>winna zawierać wszystkie koszty realizacji w tym koszty</w:t>
      </w:r>
      <w:r w:rsidR="00FC4EE0" w:rsidRPr="00CE12D7">
        <w:rPr>
          <w:rFonts w:asciiTheme="majorHAnsi" w:hAnsiTheme="majorHAnsi"/>
          <w:color w:val="000000" w:themeColor="text1"/>
          <w:sz w:val="20"/>
          <w:szCs w:val="20"/>
        </w:rPr>
        <w:t xml:space="preserve"> dostawy</w:t>
      </w:r>
      <w:r w:rsidR="009C1C26" w:rsidRPr="00CE12D7">
        <w:rPr>
          <w:rFonts w:asciiTheme="majorHAnsi" w:hAnsiTheme="majorHAnsi"/>
          <w:color w:val="000000" w:themeColor="text1"/>
          <w:sz w:val="20"/>
          <w:szCs w:val="20"/>
        </w:rPr>
        <w:t>,</w:t>
      </w:r>
      <w:r w:rsidR="00FC4EE0" w:rsidRPr="00CE12D7">
        <w:rPr>
          <w:rFonts w:asciiTheme="majorHAnsi" w:hAnsiTheme="majorHAnsi"/>
          <w:color w:val="000000" w:themeColor="text1"/>
          <w:sz w:val="20"/>
          <w:szCs w:val="20"/>
        </w:rPr>
        <w:t xml:space="preserve"> </w:t>
      </w:r>
      <w:r w:rsidR="00EB0ACE" w:rsidRPr="00CE12D7">
        <w:rPr>
          <w:rFonts w:asciiTheme="majorHAnsi" w:hAnsiTheme="majorHAnsi"/>
          <w:color w:val="000000" w:themeColor="text1"/>
          <w:sz w:val="20"/>
          <w:szCs w:val="20"/>
        </w:rPr>
        <w:t xml:space="preserve"> transportu</w:t>
      </w:r>
      <w:r w:rsidR="00554BF7" w:rsidRPr="00CE12D7">
        <w:rPr>
          <w:rFonts w:asciiTheme="majorHAnsi" w:hAnsiTheme="majorHAnsi"/>
          <w:color w:val="000000" w:themeColor="text1"/>
          <w:sz w:val="20"/>
          <w:szCs w:val="20"/>
        </w:rPr>
        <w:t xml:space="preserve"> i montażu</w:t>
      </w:r>
      <w:r w:rsidR="00FC4EE0" w:rsidRPr="00CE12D7">
        <w:rPr>
          <w:rFonts w:asciiTheme="majorHAnsi" w:hAnsiTheme="majorHAnsi"/>
          <w:color w:val="000000" w:themeColor="text1"/>
          <w:sz w:val="20"/>
          <w:szCs w:val="20"/>
        </w:rPr>
        <w:t xml:space="preserve"> </w:t>
      </w:r>
      <w:r w:rsidR="00554BF7" w:rsidRPr="00CE12D7">
        <w:rPr>
          <w:rFonts w:asciiTheme="majorHAnsi" w:hAnsiTheme="majorHAnsi"/>
          <w:color w:val="000000" w:themeColor="text1"/>
          <w:sz w:val="20"/>
          <w:szCs w:val="20"/>
        </w:rPr>
        <w:t xml:space="preserve"> w</w:t>
      </w:r>
      <w:r w:rsidR="00FC4EE0" w:rsidRPr="00CE12D7">
        <w:rPr>
          <w:rFonts w:asciiTheme="majorHAnsi" w:hAnsiTheme="majorHAnsi"/>
          <w:color w:val="000000" w:themeColor="text1"/>
          <w:sz w:val="20"/>
          <w:szCs w:val="20"/>
        </w:rPr>
        <w:t xml:space="preserve"> budynku ZDZ w Chmielniku.</w:t>
      </w:r>
    </w:p>
    <w:p w14:paraId="6F9FDE30" w14:textId="53436F72" w:rsidR="007F453D" w:rsidRPr="00CE12D7" w:rsidRDefault="007F453D" w:rsidP="00693741">
      <w:pPr>
        <w:pStyle w:val="Akapitzlist"/>
        <w:numPr>
          <w:ilvl w:val="0"/>
          <w:numId w:val="1"/>
        </w:numPr>
        <w:spacing w:after="0" w:line="240" w:lineRule="auto"/>
        <w:jc w:val="both"/>
        <w:rPr>
          <w:rFonts w:asciiTheme="majorHAnsi" w:hAnsiTheme="majorHAnsi" w:cs="Arial"/>
          <w:b/>
          <w:sz w:val="20"/>
          <w:szCs w:val="20"/>
        </w:rPr>
      </w:pPr>
      <w:r w:rsidRPr="00CE12D7">
        <w:rPr>
          <w:rFonts w:asciiTheme="majorHAnsi" w:hAnsiTheme="majorHAnsi"/>
          <w:sz w:val="20"/>
          <w:szCs w:val="20"/>
        </w:rPr>
        <w:t>Jedynym kryterium oceny ofert jest</w:t>
      </w:r>
      <w:r w:rsidR="009C1C26" w:rsidRPr="00CE12D7">
        <w:rPr>
          <w:rFonts w:asciiTheme="majorHAnsi" w:hAnsiTheme="majorHAnsi"/>
          <w:sz w:val="20"/>
          <w:szCs w:val="20"/>
        </w:rPr>
        <w:t xml:space="preserve"> - </w:t>
      </w:r>
      <w:r w:rsidR="009C1C26" w:rsidRPr="00CE12D7">
        <w:rPr>
          <w:rFonts w:asciiTheme="majorHAnsi" w:hAnsiTheme="majorHAnsi"/>
          <w:b/>
          <w:sz w:val="20"/>
          <w:szCs w:val="20"/>
        </w:rPr>
        <w:t xml:space="preserve">Cena - </w:t>
      </w:r>
      <w:r w:rsidRPr="00CE12D7">
        <w:rPr>
          <w:rFonts w:asciiTheme="majorHAnsi" w:hAnsiTheme="majorHAnsi"/>
          <w:b/>
          <w:sz w:val="20"/>
          <w:szCs w:val="20"/>
        </w:rPr>
        <w:t xml:space="preserve"> 100</w:t>
      </w:r>
      <w:r w:rsidR="002A243E" w:rsidRPr="00CE12D7">
        <w:rPr>
          <w:rFonts w:asciiTheme="majorHAnsi" w:hAnsiTheme="majorHAnsi"/>
          <w:b/>
          <w:sz w:val="20"/>
          <w:szCs w:val="20"/>
        </w:rPr>
        <w:t xml:space="preserve"> </w:t>
      </w:r>
      <w:r w:rsidR="009C1C26" w:rsidRPr="00CE12D7">
        <w:rPr>
          <w:rFonts w:asciiTheme="majorHAnsi" w:hAnsiTheme="majorHAnsi"/>
          <w:b/>
          <w:sz w:val="20"/>
          <w:szCs w:val="20"/>
        </w:rPr>
        <w:t xml:space="preserve">% </w:t>
      </w:r>
      <w:r w:rsidRPr="00CE12D7">
        <w:rPr>
          <w:rFonts w:asciiTheme="majorHAnsi" w:hAnsiTheme="majorHAnsi"/>
          <w:b/>
          <w:sz w:val="20"/>
          <w:szCs w:val="20"/>
        </w:rPr>
        <w:t>.</w:t>
      </w:r>
    </w:p>
    <w:p w14:paraId="18A03674" w14:textId="17FCEFF0" w:rsidR="009C1C26" w:rsidRPr="00CE12D7" w:rsidRDefault="00693741" w:rsidP="00693741">
      <w:pPr>
        <w:numPr>
          <w:ilvl w:val="0"/>
          <w:numId w:val="1"/>
        </w:numPr>
        <w:spacing w:after="0" w:line="240" w:lineRule="auto"/>
        <w:jc w:val="both"/>
        <w:rPr>
          <w:rFonts w:asciiTheme="majorHAnsi" w:eastAsia="Times New Roman" w:hAnsiTheme="majorHAnsi" w:cs="Arial"/>
          <w:vanish/>
          <w:sz w:val="20"/>
          <w:szCs w:val="20"/>
          <w:lang w:eastAsia="pl-PL"/>
          <w:specVanish/>
        </w:rPr>
      </w:pPr>
      <w:r w:rsidRPr="00CE12D7">
        <w:rPr>
          <w:rFonts w:asciiTheme="majorHAnsi" w:eastAsia="Times New Roman" w:hAnsiTheme="majorHAnsi"/>
          <w:sz w:val="20"/>
          <w:szCs w:val="20"/>
          <w:lang w:eastAsia="pl-PL"/>
        </w:rPr>
        <w:t xml:space="preserve">Oferty należy składać, </w:t>
      </w:r>
      <w:r w:rsidRPr="00CE12D7">
        <w:rPr>
          <w:rFonts w:asciiTheme="majorHAnsi" w:eastAsia="Times New Roman" w:hAnsiTheme="majorHAnsi"/>
          <w:b/>
          <w:sz w:val="20"/>
          <w:szCs w:val="20"/>
          <w:lang w:eastAsia="pl-PL"/>
        </w:rPr>
        <w:t xml:space="preserve">do </w:t>
      </w:r>
      <w:r w:rsidR="009B377B">
        <w:rPr>
          <w:rFonts w:asciiTheme="majorHAnsi" w:eastAsia="Times New Roman" w:hAnsiTheme="majorHAnsi"/>
          <w:b/>
          <w:sz w:val="20"/>
          <w:szCs w:val="20"/>
          <w:lang w:eastAsia="pl-PL"/>
        </w:rPr>
        <w:t>dnia 17</w:t>
      </w:r>
      <w:r w:rsidR="009C1C26" w:rsidRPr="00CE12D7">
        <w:rPr>
          <w:rFonts w:asciiTheme="majorHAnsi" w:eastAsia="Times New Roman" w:hAnsiTheme="majorHAnsi"/>
          <w:b/>
          <w:sz w:val="20"/>
          <w:szCs w:val="20"/>
          <w:lang w:eastAsia="pl-PL"/>
        </w:rPr>
        <w:t>.12.2024 roku do godz. 13</w:t>
      </w:r>
      <w:r w:rsidRPr="00CE12D7">
        <w:rPr>
          <w:rFonts w:asciiTheme="majorHAnsi" w:eastAsia="Times New Roman" w:hAnsiTheme="majorHAnsi"/>
          <w:b/>
          <w:sz w:val="20"/>
          <w:szCs w:val="20"/>
          <w:lang w:eastAsia="pl-PL"/>
        </w:rPr>
        <w:t>:00</w:t>
      </w:r>
      <w:r w:rsidRPr="00CE12D7">
        <w:rPr>
          <w:rFonts w:asciiTheme="majorHAnsi" w:eastAsia="Times New Roman" w:hAnsiTheme="majorHAnsi"/>
          <w:sz w:val="20"/>
          <w:szCs w:val="20"/>
          <w:lang w:eastAsia="pl-PL"/>
        </w:rPr>
        <w:t>,</w:t>
      </w:r>
      <w:r w:rsidRPr="00CE12D7">
        <w:rPr>
          <w:rFonts w:asciiTheme="majorHAnsi" w:eastAsia="Times New Roman" w:hAnsiTheme="majorHAnsi"/>
          <w:b/>
          <w:sz w:val="20"/>
          <w:szCs w:val="20"/>
          <w:lang w:eastAsia="pl-PL"/>
        </w:rPr>
        <w:t xml:space="preserve"> </w:t>
      </w:r>
      <w:r w:rsidRPr="00CE12D7">
        <w:rPr>
          <w:rFonts w:asciiTheme="majorHAnsi" w:eastAsia="Times New Roman" w:hAnsiTheme="majorHAnsi"/>
          <w:sz w:val="20"/>
          <w:szCs w:val="20"/>
          <w:lang w:eastAsia="pl-PL"/>
        </w:rPr>
        <w:t xml:space="preserve">w </w:t>
      </w:r>
      <w:r w:rsidRPr="00CE12D7">
        <w:rPr>
          <w:rFonts w:asciiTheme="majorHAnsi" w:eastAsia="Times New Roman" w:hAnsiTheme="majorHAnsi"/>
          <w:color w:val="000000" w:themeColor="text1"/>
          <w:sz w:val="20"/>
          <w:szCs w:val="20"/>
          <w:lang w:eastAsia="pl-PL"/>
        </w:rPr>
        <w:t xml:space="preserve">wybranej </w:t>
      </w:r>
      <w:r w:rsidRPr="00CE12D7">
        <w:rPr>
          <w:rFonts w:asciiTheme="majorHAnsi" w:eastAsia="Times New Roman" w:hAnsiTheme="majorHAnsi"/>
          <w:sz w:val="20"/>
          <w:szCs w:val="20"/>
          <w:lang w:eastAsia="pl-PL"/>
        </w:rPr>
        <w:t xml:space="preserve">przez </w:t>
      </w:r>
    </w:p>
    <w:p w14:paraId="028CD48E" w14:textId="77777777" w:rsidR="009C1C26" w:rsidRPr="00CE12D7" w:rsidRDefault="009C1C26"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6FC2ED4D" w14:textId="77777777" w:rsidR="009C1C26" w:rsidRPr="00CE12D7" w:rsidRDefault="009C1C26"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24169924" w14:textId="77777777" w:rsidR="009C1C26" w:rsidRPr="00CE12D7" w:rsidRDefault="009C1C26"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11FDAF5B" w14:textId="77777777" w:rsidR="009C1C26" w:rsidRPr="00CE12D7" w:rsidRDefault="009C1C26"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3DE5E19C" w14:textId="5555B497" w:rsidR="00693741" w:rsidRPr="00CE12D7" w:rsidRDefault="00693741" w:rsidP="009C1C26">
      <w:pPr>
        <w:numPr>
          <w:ilvl w:val="0"/>
          <w:numId w:val="1"/>
        </w:numPr>
        <w:spacing w:after="0" w:line="240" w:lineRule="auto"/>
        <w:jc w:val="both"/>
        <w:rPr>
          <w:rFonts w:asciiTheme="majorHAnsi" w:eastAsia="Times New Roman" w:hAnsiTheme="majorHAnsi" w:cs="Arial"/>
          <w:vanish/>
          <w:sz w:val="20"/>
          <w:szCs w:val="20"/>
          <w:lang w:eastAsia="pl-PL"/>
          <w:specVanish/>
        </w:rPr>
      </w:pPr>
      <w:r w:rsidRPr="00CE12D7">
        <w:rPr>
          <w:rFonts w:asciiTheme="majorHAnsi" w:eastAsia="Times New Roman" w:hAnsiTheme="majorHAnsi"/>
          <w:sz w:val="20"/>
          <w:szCs w:val="20"/>
          <w:lang w:eastAsia="pl-PL"/>
        </w:rPr>
        <w:t xml:space="preserve">Wykonawcę </w:t>
      </w:r>
    </w:p>
    <w:p w14:paraId="370CEBBF" w14:textId="77777777" w:rsidR="00693741" w:rsidRPr="00CE12D7" w:rsidRDefault="00693741"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05BCE292" w14:textId="77777777" w:rsidR="00693741" w:rsidRPr="00CE12D7" w:rsidRDefault="00693741" w:rsidP="009C1C26">
      <w:pPr>
        <w:numPr>
          <w:ilvl w:val="0"/>
          <w:numId w:val="1"/>
        </w:numPr>
        <w:spacing w:after="0" w:line="240" w:lineRule="auto"/>
        <w:jc w:val="both"/>
        <w:rPr>
          <w:rFonts w:asciiTheme="majorHAnsi" w:eastAsia="Times New Roman" w:hAnsiTheme="majorHAnsi" w:cs="Arial"/>
          <w:vanish/>
          <w:sz w:val="20"/>
          <w:szCs w:val="20"/>
          <w:lang w:eastAsia="pl-PL"/>
          <w:specVanish/>
        </w:rPr>
      </w:pPr>
      <w:r w:rsidRPr="00CE12D7">
        <w:rPr>
          <w:rFonts w:asciiTheme="majorHAnsi" w:eastAsia="Times New Roman" w:hAnsiTheme="majorHAnsi"/>
          <w:sz w:val="20"/>
          <w:szCs w:val="20"/>
          <w:lang w:eastAsia="pl-PL"/>
        </w:rPr>
        <w:t xml:space="preserve">formie: </w:t>
      </w:r>
    </w:p>
    <w:p w14:paraId="3A4CA8E5" w14:textId="77777777" w:rsidR="00693741" w:rsidRPr="00CE12D7" w:rsidRDefault="00693741"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29F83953" w14:textId="77777777" w:rsidR="00693741" w:rsidRPr="00CE12D7" w:rsidRDefault="00693741"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32BC00B7" w14:textId="77777777" w:rsidR="00693741" w:rsidRPr="00CE12D7" w:rsidRDefault="00693741"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717444F8" w14:textId="77777777" w:rsidR="00693741" w:rsidRPr="00CE12D7" w:rsidRDefault="00693741"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1486CBCB" w14:textId="77777777" w:rsidR="00693741" w:rsidRPr="00CE12D7" w:rsidRDefault="00693741"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1244DB3A" w14:textId="77777777" w:rsidR="00693741" w:rsidRPr="00CE12D7" w:rsidRDefault="00693741"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769B078D" w14:textId="77777777" w:rsidR="00693741" w:rsidRPr="00CE12D7" w:rsidRDefault="00693741"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347D9101" w14:textId="77777777" w:rsidR="00693741" w:rsidRPr="00CE12D7" w:rsidRDefault="00693741"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503092AD" w14:textId="77777777" w:rsidR="00693741" w:rsidRPr="00CE12D7" w:rsidRDefault="00693741"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7277E357" w14:textId="77777777" w:rsidR="00693741" w:rsidRPr="00CE12D7" w:rsidRDefault="00693741"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7C598167" w14:textId="77777777" w:rsidR="00693741" w:rsidRPr="00CE12D7" w:rsidRDefault="00693741"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5D175552" w14:textId="77777777" w:rsidR="009C1C26" w:rsidRPr="00CE12D7" w:rsidRDefault="009C1C26"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63311855" w14:textId="77777777" w:rsidR="009C1C26" w:rsidRPr="00CE12D7" w:rsidRDefault="009C1C26"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20131F30" w14:textId="77777777" w:rsidR="009C1C26" w:rsidRPr="00CE12D7" w:rsidRDefault="009C1C26"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4E2F9A82" w14:textId="77777777" w:rsidR="009C1C26" w:rsidRPr="00CE12D7" w:rsidRDefault="009C1C26"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13474053" w14:textId="77777777" w:rsidR="009C1C26" w:rsidRPr="00CE12D7" w:rsidRDefault="009C1C26" w:rsidP="009C1C26">
      <w:pPr>
        <w:numPr>
          <w:ilvl w:val="0"/>
          <w:numId w:val="1"/>
        </w:numPr>
        <w:spacing w:after="0" w:line="240" w:lineRule="auto"/>
        <w:jc w:val="both"/>
        <w:rPr>
          <w:rFonts w:asciiTheme="majorHAnsi" w:eastAsia="Times New Roman" w:hAnsiTheme="majorHAnsi" w:cs="Arial"/>
          <w:vanish/>
          <w:sz w:val="20"/>
          <w:szCs w:val="20"/>
          <w:lang w:eastAsia="pl-PL"/>
          <w:specVanish/>
        </w:rPr>
      </w:pPr>
    </w:p>
    <w:p w14:paraId="592CB4F3" w14:textId="4C3CEF27" w:rsidR="009C1C26" w:rsidRPr="00CE12D7" w:rsidRDefault="009C1C26" w:rsidP="009C1C26">
      <w:pPr>
        <w:spacing w:after="0" w:line="240" w:lineRule="auto"/>
        <w:jc w:val="both"/>
        <w:rPr>
          <w:rFonts w:asciiTheme="majorHAnsi" w:eastAsia="Times New Roman" w:hAnsiTheme="majorHAnsi" w:cs="Arial"/>
          <w:vanish/>
          <w:sz w:val="20"/>
          <w:szCs w:val="20"/>
          <w:lang w:eastAsia="pl-PL"/>
          <w:specVanish/>
        </w:rPr>
      </w:pPr>
    </w:p>
    <w:p w14:paraId="6DE08E1C" w14:textId="77777777" w:rsidR="00CE12D7" w:rsidRPr="00CE12D7" w:rsidRDefault="00693741" w:rsidP="009C1C26">
      <w:pPr>
        <w:numPr>
          <w:ilvl w:val="0"/>
          <w:numId w:val="1"/>
        </w:numPr>
        <w:spacing w:after="0" w:line="240" w:lineRule="auto"/>
        <w:jc w:val="both"/>
        <w:rPr>
          <w:rFonts w:asciiTheme="majorHAnsi" w:eastAsia="Times New Roman" w:hAnsiTheme="majorHAnsi" w:cs="Arial"/>
          <w:vanish/>
          <w:sz w:val="20"/>
          <w:szCs w:val="20"/>
          <w:lang w:eastAsia="pl-PL"/>
          <w:specVanish/>
        </w:rPr>
      </w:pPr>
      <w:r w:rsidRPr="00CE12D7">
        <w:rPr>
          <w:rFonts w:asciiTheme="majorHAnsi" w:eastAsia="Times New Roman" w:hAnsiTheme="majorHAnsi"/>
          <w:sz w:val="20"/>
          <w:szCs w:val="20"/>
          <w:lang w:eastAsia="pl-PL"/>
        </w:rPr>
        <w:t>o</w:t>
      </w:r>
    </w:p>
    <w:p w14:paraId="10C655EA" w14:textId="5AB8CC6B" w:rsidR="00693741" w:rsidRPr="00CE12D7" w:rsidRDefault="00693741" w:rsidP="009C1C26">
      <w:pPr>
        <w:numPr>
          <w:ilvl w:val="0"/>
          <w:numId w:val="1"/>
        </w:numPr>
        <w:spacing w:after="0" w:line="240" w:lineRule="auto"/>
        <w:jc w:val="both"/>
        <w:rPr>
          <w:rFonts w:asciiTheme="majorHAnsi" w:eastAsia="Times New Roman" w:hAnsiTheme="majorHAnsi" w:cs="Arial"/>
          <w:vanish/>
          <w:sz w:val="20"/>
          <w:szCs w:val="20"/>
          <w:lang w:eastAsia="pl-PL"/>
          <w:specVanish/>
        </w:rPr>
      </w:pPr>
      <w:r w:rsidRPr="00CE12D7">
        <w:rPr>
          <w:rFonts w:asciiTheme="majorHAnsi" w:eastAsia="Times New Roman" w:hAnsiTheme="majorHAnsi"/>
          <w:sz w:val="20"/>
          <w:szCs w:val="20"/>
          <w:lang w:eastAsia="pl-PL"/>
        </w:rPr>
        <w:t xml:space="preserve">sobiście, </w:t>
      </w:r>
    </w:p>
    <w:p w14:paraId="23DAB179" w14:textId="77777777" w:rsidR="00693741" w:rsidRPr="00CE12D7" w:rsidRDefault="00693741" w:rsidP="009C1C26">
      <w:pPr>
        <w:numPr>
          <w:ilvl w:val="0"/>
          <w:numId w:val="1"/>
        </w:numPr>
        <w:spacing w:after="0" w:line="240" w:lineRule="auto"/>
        <w:jc w:val="both"/>
        <w:rPr>
          <w:rFonts w:asciiTheme="majorHAnsi" w:eastAsia="Times New Roman" w:hAnsiTheme="majorHAnsi" w:cs="Arial"/>
          <w:vanish/>
          <w:sz w:val="20"/>
          <w:szCs w:val="20"/>
          <w:lang w:eastAsia="pl-PL"/>
          <w:specVanish/>
        </w:rPr>
      </w:pPr>
      <w:r w:rsidRPr="00CE12D7">
        <w:rPr>
          <w:rFonts w:asciiTheme="majorHAnsi" w:eastAsia="Times New Roman" w:hAnsiTheme="majorHAnsi"/>
          <w:sz w:val="20"/>
          <w:szCs w:val="20"/>
          <w:lang w:eastAsia="pl-PL"/>
        </w:rPr>
        <w:t xml:space="preserve">kurierem lub pocztą do </w:t>
      </w:r>
      <w:r w:rsidRPr="00CE12D7">
        <w:rPr>
          <w:rFonts w:asciiTheme="majorHAnsi" w:eastAsia="Times New Roman" w:hAnsiTheme="majorHAnsi"/>
          <w:b/>
          <w:sz w:val="20"/>
          <w:szCs w:val="20"/>
          <w:lang w:eastAsia="pl-PL"/>
        </w:rPr>
        <w:t>sekretariatu</w:t>
      </w:r>
      <w:r w:rsidRPr="00CE12D7">
        <w:rPr>
          <w:rFonts w:asciiTheme="majorHAnsi" w:eastAsia="Times New Roman" w:hAnsiTheme="majorHAnsi"/>
          <w:sz w:val="20"/>
          <w:szCs w:val="20"/>
          <w:lang w:eastAsia="pl-PL"/>
        </w:rPr>
        <w:t xml:space="preserve"> </w:t>
      </w:r>
      <w:r w:rsidRPr="00CE12D7">
        <w:rPr>
          <w:rFonts w:asciiTheme="majorHAnsi" w:eastAsia="Times New Roman" w:hAnsiTheme="majorHAnsi" w:cs="Arial"/>
          <w:sz w:val="20"/>
          <w:szCs w:val="20"/>
          <w:lang w:eastAsia="pl-PL"/>
        </w:rPr>
        <w:t xml:space="preserve">na adres: </w:t>
      </w:r>
      <w:r w:rsidRPr="00CE12D7">
        <w:rPr>
          <w:rFonts w:asciiTheme="majorHAnsi" w:eastAsia="Times New Roman" w:hAnsiTheme="majorHAnsi" w:cs="Arial"/>
          <w:b/>
          <w:sz w:val="20"/>
          <w:szCs w:val="20"/>
          <w:lang w:eastAsia="pl-PL"/>
        </w:rPr>
        <w:t>Zakład Doskonalenia Zawodowego w Kielcach ul. Śląska 9, 25-328 Kielc</w:t>
      </w:r>
    </w:p>
    <w:p w14:paraId="17D74308" w14:textId="77777777" w:rsidR="00693741" w:rsidRPr="00CE12D7" w:rsidRDefault="00693741" w:rsidP="00693741">
      <w:pPr>
        <w:numPr>
          <w:ilvl w:val="0"/>
          <w:numId w:val="1"/>
        </w:numPr>
        <w:spacing w:after="0" w:line="240" w:lineRule="auto"/>
        <w:jc w:val="both"/>
        <w:rPr>
          <w:rFonts w:asciiTheme="majorHAnsi" w:eastAsia="Times New Roman" w:hAnsiTheme="majorHAnsi" w:cs="Arial"/>
          <w:vanish/>
          <w:sz w:val="20"/>
          <w:szCs w:val="20"/>
          <w:lang w:eastAsia="pl-PL"/>
          <w:specVanish/>
        </w:rPr>
      </w:pPr>
      <w:r w:rsidRPr="00CE12D7">
        <w:rPr>
          <w:rFonts w:asciiTheme="majorHAnsi" w:eastAsia="Times New Roman" w:hAnsiTheme="majorHAnsi" w:cs="Arial"/>
          <w:b/>
          <w:sz w:val="20"/>
          <w:szCs w:val="20"/>
          <w:lang w:eastAsia="pl-PL"/>
        </w:rPr>
        <w:t>e</w:t>
      </w:r>
    </w:p>
    <w:p w14:paraId="51D98012" w14:textId="2908E795" w:rsidR="009C1C26" w:rsidRPr="00CE12D7" w:rsidRDefault="007868E3" w:rsidP="009C1C26">
      <w:pPr>
        <w:numPr>
          <w:ilvl w:val="0"/>
          <w:numId w:val="19"/>
        </w:numPr>
        <w:spacing w:line="240" w:lineRule="auto"/>
        <w:jc w:val="both"/>
        <w:rPr>
          <w:rFonts w:asciiTheme="majorHAnsi" w:eastAsia="Times New Roman" w:hAnsiTheme="majorHAnsi" w:cs="Arial"/>
          <w:b/>
          <w:sz w:val="20"/>
          <w:szCs w:val="20"/>
          <w:lang w:eastAsia="pl-PL"/>
        </w:rPr>
      </w:pPr>
      <w:r w:rsidRPr="00CE12D7">
        <w:rPr>
          <w:rFonts w:asciiTheme="majorHAnsi" w:eastAsia="Times New Roman" w:hAnsiTheme="majorHAnsi" w:cs="Arial"/>
          <w:b/>
          <w:sz w:val="20"/>
          <w:szCs w:val="20"/>
          <w:lang w:eastAsia="pl-PL"/>
        </w:rPr>
        <w:t>.</w:t>
      </w:r>
      <w:r w:rsidR="00693741" w:rsidRPr="00CE12D7">
        <w:rPr>
          <w:rFonts w:asciiTheme="majorHAnsi" w:eastAsia="Times New Roman" w:hAnsiTheme="majorHAnsi" w:cs="Arial"/>
          <w:b/>
          <w:sz w:val="20"/>
          <w:szCs w:val="20"/>
          <w:lang w:eastAsia="pl-PL"/>
        </w:rPr>
        <w:t xml:space="preserve">   </w:t>
      </w:r>
    </w:p>
    <w:p w14:paraId="448D9C3A" w14:textId="1D59EECF" w:rsidR="009C1C26" w:rsidRPr="00CE12D7" w:rsidRDefault="009C1C26" w:rsidP="009C1C26">
      <w:pPr>
        <w:pStyle w:val="Akapitzlist"/>
        <w:spacing w:line="240" w:lineRule="auto"/>
        <w:jc w:val="both"/>
        <w:rPr>
          <w:rFonts w:asciiTheme="majorHAnsi" w:eastAsia="Times New Roman" w:hAnsiTheme="majorHAnsi" w:cs="Arial"/>
          <w:b/>
          <w:sz w:val="20"/>
          <w:szCs w:val="20"/>
          <w:lang w:eastAsia="pl-PL"/>
        </w:rPr>
      </w:pPr>
      <w:r w:rsidRPr="00CE12D7">
        <w:rPr>
          <w:rFonts w:asciiTheme="majorHAnsi" w:hAnsiTheme="majorHAnsi"/>
          <w:sz w:val="20"/>
          <w:szCs w:val="20"/>
        </w:rPr>
        <w:t>Oferta składana w  formie pisemnej winna być złożona w zamkniętej kopercie z opisem:</w:t>
      </w:r>
      <w:r w:rsidRPr="00CE12D7">
        <w:rPr>
          <w:rFonts w:asciiTheme="majorHAnsi" w:hAnsiTheme="majorHAnsi"/>
          <w:b/>
          <w:sz w:val="20"/>
          <w:szCs w:val="20"/>
        </w:rPr>
        <w:t xml:space="preserve">  </w:t>
      </w:r>
    </w:p>
    <w:p w14:paraId="4908527F" w14:textId="1E2B4A07" w:rsidR="009C1C26" w:rsidRPr="00CE12D7" w:rsidRDefault="00CE12D7" w:rsidP="009C1C26">
      <w:pPr>
        <w:pStyle w:val="Akapitzlist"/>
        <w:spacing w:after="60" w:line="240" w:lineRule="auto"/>
        <w:rPr>
          <w:rFonts w:asciiTheme="majorHAnsi" w:hAnsiTheme="majorHAnsi"/>
          <w:b/>
          <w:color w:val="000000" w:themeColor="text1"/>
          <w:sz w:val="20"/>
          <w:szCs w:val="20"/>
        </w:rPr>
      </w:pPr>
      <w:r w:rsidRPr="00CE12D7">
        <w:rPr>
          <w:b/>
          <w:noProof/>
          <w:sz w:val="20"/>
          <w:szCs w:val="20"/>
          <w:lang w:eastAsia="pl-PL"/>
        </w:rPr>
        <mc:AlternateContent>
          <mc:Choice Requires="wps">
            <w:drawing>
              <wp:anchor distT="0" distB="0" distL="114300" distR="114300" simplePos="0" relativeHeight="251663360" behindDoc="0" locked="0" layoutInCell="1" allowOverlap="1" wp14:anchorId="548D4744" wp14:editId="7C933C2A">
                <wp:simplePos x="0" y="0"/>
                <wp:positionH relativeFrom="column">
                  <wp:posOffset>233680</wp:posOffset>
                </wp:positionH>
                <wp:positionV relativeFrom="paragraph">
                  <wp:posOffset>49530</wp:posOffset>
                </wp:positionV>
                <wp:extent cx="5524500" cy="428625"/>
                <wp:effectExtent l="0" t="0" r="19050" b="28575"/>
                <wp:wrapNone/>
                <wp:docPr id="3" name="Prostokąt 3"/>
                <wp:cNvGraphicFramePr/>
                <a:graphic xmlns:a="http://schemas.openxmlformats.org/drawingml/2006/main">
                  <a:graphicData uri="http://schemas.microsoft.com/office/word/2010/wordprocessingShape">
                    <wps:wsp>
                      <wps:cNvSpPr/>
                      <wps:spPr>
                        <a:xfrm>
                          <a:off x="0" y="0"/>
                          <a:ext cx="5524500" cy="4286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1072D" id="Prostokąt 3" o:spid="_x0000_s1026" style="position:absolute;margin-left:18.4pt;margin-top:3.9pt;width:43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" filled="f" strokecolor="#243f60 [1604]" strokeweight="1pt"/>
            </w:pict>
          </mc:Fallback>
        </mc:AlternateContent>
      </w:r>
    </w:p>
    <w:p w14:paraId="07AF327E" w14:textId="43E2027B" w:rsidR="009C1C26" w:rsidRPr="00CE12D7" w:rsidRDefault="009C1C26" w:rsidP="009C1C26">
      <w:pPr>
        <w:pStyle w:val="Akapitzlist"/>
        <w:spacing w:after="60" w:line="240" w:lineRule="auto"/>
        <w:jc w:val="center"/>
        <w:rPr>
          <w:rFonts w:asciiTheme="majorHAnsi" w:hAnsiTheme="majorHAnsi"/>
          <w:b/>
          <w:sz w:val="20"/>
          <w:szCs w:val="20"/>
        </w:rPr>
      </w:pPr>
      <w:r w:rsidRPr="00CE12D7">
        <w:rPr>
          <w:rFonts w:asciiTheme="majorHAnsi" w:hAnsiTheme="majorHAnsi"/>
          <w:b/>
          <w:color w:val="000000" w:themeColor="text1"/>
          <w:sz w:val="20"/>
          <w:szCs w:val="20"/>
        </w:rPr>
        <w:t>„</w:t>
      </w:r>
      <w:r w:rsidRPr="00CE12D7">
        <w:rPr>
          <w:rFonts w:asciiTheme="majorHAnsi" w:hAnsiTheme="majorHAnsi"/>
          <w:b/>
          <w:sz w:val="20"/>
          <w:szCs w:val="20"/>
        </w:rPr>
        <w:t>Dostawa i montaż mebli-regałów  w budynku ZDZ w Chmielniku</w:t>
      </w:r>
      <w:r w:rsidRPr="00CE12D7">
        <w:rPr>
          <w:rFonts w:asciiTheme="majorHAnsi" w:hAnsiTheme="majorHAnsi"/>
          <w:b/>
          <w:color w:val="000000" w:themeColor="text1"/>
          <w:sz w:val="20"/>
          <w:szCs w:val="20"/>
        </w:rPr>
        <w:t>”</w:t>
      </w:r>
    </w:p>
    <w:p w14:paraId="6B4C6C38" w14:textId="37781FB4" w:rsidR="00CE12D7" w:rsidRPr="00CE12D7" w:rsidRDefault="009C1C26" w:rsidP="00CE12D7">
      <w:pPr>
        <w:pStyle w:val="Akapitzlist"/>
        <w:spacing w:after="80" w:line="240" w:lineRule="auto"/>
        <w:jc w:val="center"/>
        <w:rPr>
          <w:rFonts w:asciiTheme="majorHAnsi" w:hAnsiTheme="majorHAnsi"/>
          <w:b/>
          <w:sz w:val="20"/>
          <w:szCs w:val="20"/>
        </w:rPr>
      </w:pPr>
      <w:r w:rsidRPr="00CE12D7">
        <w:rPr>
          <w:rFonts w:asciiTheme="majorHAnsi" w:hAnsiTheme="majorHAnsi"/>
          <w:b/>
          <w:color w:val="000000" w:themeColor="text1"/>
          <w:sz w:val="20"/>
          <w:szCs w:val="20"/>
        </w:rPr>
        <w:t xml:space="preserve">NIE OTWIERAĆ </w:t>
      </w:r>
      <w:r w:rsidRPr="00CE12D7">
        <w:rPr>
          <w:rFonts w:asciiTheme="majorHAnsi" w:hAnsiTheme="majorHAnsi"/>
          <w:b/>
          <w:sz w:val="20"/>
          <w:szCs w:val="20"/>
        </w:rPr>
        <w:t>przed 16-12-2024 r., godz. 10:00</w:t>
      </w:r>
    </w:p>
    <w:p w14:paraId="77DC0CE5" w14:textId="77777777" w:rsidR="009C1C26" w:rsidRPr="00CE12D7" w:rsidRDefault="00693741" w:rsidP="009C1C26">
      <w:pPr>
        <w:spacing w:line="240" w:lineRule="auto"/>
        <w:ind w:left="360" w:firstLine="348"/>
        <w:jc w:val="both"/>
        <w:rPr>
          <w:rFonts w:asciiTheme="majorHAnsi" w:eastAsia="Times New Roman" w:hAnsiTheme="majorHAnsi" w:cs="Arial"/>
          <w:sz w:val="20"/>
          <w:szCs w:val="20"/>
          <w:lang w:eastAsia="pl-PL"/>
        </w:rPr>
      </w:pPr>
      <w:r w:rsidRPr="00CE12D7">
        <w:rPr>
          <w:rFonts w:asciiTheme="majorHAnsi" w:eastAsia="Times New Roman" w:hAnsiTheme="majorHAnsi" w:cs="Arial"/>
          <w:sz w:val="20"/>
          <w:szCs w:val="20"/>
          <w:lang w:eastAsia="pl-PL"/>
        </w:rPr>
        <w:t xml:space="preserve">lub </w:t>
      </w:r>
    </w:p>
    <w:p w14:paraId="20CD16F4" w14:textId="11ECB342" w:rsidR="00693741" w:rsidRPr="00CE12D7" w:rsidRDefault="00693741" w:rsidP="009C1C26">
      <w:pPr>
        <w:spacing w:line="240" w:lineRule="auto"/>
        <w:ind w:left="360"/>
        <w:jc w:val="both"/>
        <w:rPr>
          <w:rFonts w:asciiTheme="majorHAnsi" w:eastAsia="Times New Roman" w:hAnsiTheme="majorHAnsi" w:cs="Arial"/>
          <w:b/>
          <w:sz w:val="20"/>
          <w:szCs w:val="20"/>
          <w:lang w:eastAsia="pl-PL"/>
        </w:rPr>
      </w:pPr>
      <w:r w:rsidRPr="00CE12D7">
        <w:rPr>
          <w:rFonts w:asciiTheme="majorHAnsi" w:eastAsia="Times New Roman" w:hAnsiTheme="majorHAnsi" w:cs="Arial"/>
          <w:sz w:val="20"/>
          <w:szCs w:val="20"/>
          <w:lang w:eastAsia="pl-PL"/>
        </w:rPr>
        <w:t xml:space="preserve">w </w:t>
      </w:r>
      <w:r w:rsidRPr="00CE12D7">
        <w:rPr>
          <w:rFonts w:asciiTheme="majorHAnsi" w:eastAsia="Times New Roman" w:hAnsiTheme="majorHAnsi" w:cs="Arial"/>
          <w:b/>
          <w:sz w:val="20"/>
          <w:szCs w:val="20"/>
          <w:highlight w:val="yellow"/>
          <w:lang w:eastAsia="pl-PL"/>
        </w:rPr>
        <w:t xml:space="preserve">wersji elektronicznej jako skan oferty na adres e-mail: </w:t>
      </w:r>
      <w:hyperlink r:id="rId10" w:history="1">
        <w:r w:rsidRPr="00CE12D7">
          <w:rPr>
            <w:rStyle w:val="Hipercze"/>
            <w:rFonts w:asciiTheme="majorHAnsi" w:eastAsia="Times New Roman" w:hAnsiTheme="majorHAnsi" w:cs="Arial"/>
            <w:b/>
            <w:sz w:val="20"/>
            <w:szCs w:val="20"/>
            <w:highlight w:val="yellow"/>
            <w:lang w:eastAsia="pl-PL"/>
          </w:rPr>
          <w:t>zamowienia@zdz.kielce.pl</w:t>
        </w:r>
      </w:hyperlink>
      <w:r w:rsidRPr="00CE12D7">
        <w:rPr>
          <w:rFonts w:asciiTheme="majorHAnsi" w:eastAsia="Times New Roman" w:hAnsiTheme="majorHAnsi" w:cs="Arial"/>
          <w:b/>
          <w:sz w:val="20"/>
          <w:szCs w:val="20"/>
          <w:highlight w:val="yellow"/>
          <w:lang w:eastAsia="pl-PL"/>
        </w:rPr>
        <w:t xml:space="preserve"> </w:t>
      </w:r>
      <w:r w:rsidR="009C1C26" w:rsidRPr="00CE12D7">
        <w:rPr>
          <w:rFonts w:asciiTheme="majorHAnsi" w:eastAsia="Times New Roman" w:hAnsiTheme="majorHAnsi" w:cs="Arial"/>
          <w:b/>
          <w:sz w:val="20"/>
          <w:szCs w:val="20"/>
          <w:lang w:eastAsia="pl-PL"/>
        </w:rPr>
        <w:br/>
      </w:r>
      <w:r w:rsidRPr="00CE12D7">
        <w:rPr>
          <w:rFonts w:asciiTheme="majorHAnsi" w:eastAsia="Times New Roman" w:hAnsiTheme="majorHAnsi" w:cs="Arial"/>
          <w:b/>
          <w:sz w:val="20"/>
          <w:szCs w:val="20"/>
          <w:lang w:eastAsia="pl-PL"/>
        </w:rPr>
        <w:t xml:space="preserve">z  </w:t>
      </w:r>
      <w:r w:rsidRPr="00CE12D7">
        <w:rPr>
          <w:rFonts w:asciiTheme="majorHAnsi" w:eastAsia="Times New Roman" w:hAnsiTheme="majorHAnsi" w:cs="Arial"/>
          <w:sz w:val="20"/>
          <w:szCs w:val="20"/>
          <w:lang w:eastAsia="pl-PL"/>
        </w:rPr>
        <w:t xml:space="preserve">opisem w temacie </w:t>
      </w:r>
      <w:r w:rsidR="007868E3" w:rsidRPr="00CE12D7">
        <w:rPr>
          <w:rFonts w:asciiTheme="majorHAnsi" w:eastAsia="Times New Roman" w:hAnsiTheme="majorHAnsi" w:cs="Arial"/>
          <w:sz w:val="20"/>
          <w:szCs w:val="20"/>
          <w:lang w:eastAsia="pl-PL"/>
        </w:rPr>
        <w:t>„</w:t>
      </w:r>
      <w:r w:rsidRPr="00CE12D7">
        <w:rPr>
          <w:rFonts w:asciiTheme="majorHAnsi" w:eastAsia="Times New Roman" w:hAnsiTheme="majorHAnsi" w:cs="Arial"/>
          <w:sz w:val="20"/>
          <w:szCs w:val="20"/>
          <w:lang w:eastAsia="pl-PL"/>
        </w:rPr>
        <w:t>Oferta meble Chmielnik</w:t>
      </w:r>
      <w:r w:rsidR="007868E3" w:rsidRPr="00CE12D7">
        <w:rPr>
          <w:rFonts w:asciiTheme="majorHAnsi" w:eastAsia="Times New Roman" w:hAnsiTheme="majorHAnsi" w:cs="Arial"/>
          <w:sz w:val="20"/>
          <w:szCs w:val="20"/>
          <w:lang w:eastAsia="pl-PL"/>
        </w:rPr>
        <w:t>”</w:t>
      </w:r>
      <w:r w:rsidRPr="00CE12D7">
        <w:rPr>
          <w:rFonts w:asciiTheme="majorHAnsi" w:eastAsia="Times New Roman" w:hAnsiTheme="majorHAnsi" w:cs="Arial"/>
          <w:sz w:val="20"/>
          <w:szCs w:val="20"/>
          <w:lang w:eastAsia="pl-PL"/>
        </w:rPr>
        <w:t>.</w:t>
      </w:r>
    </w:p>
    <w:p w14:paraId="44BBEB87" w14:textId="43CC4934" w:rsidR="007F453D" w:rsidRPr="00CE12D7" w:rsidRDefault="007F453D" w:rsidP="00191F19">
      <w:pPr>
        <w:pStyle w:val="Akapitzlist"/>
        <w:numPr>
          <w:ilvl w:val="0"/>
          <w:numId w:val="22"/>
        </w:numPr>
        <w:spacing w:after="0" w:line="240" w:lineRule="auto"/>
        <w:ind w:left="284" w:hanging="284"/>
        <w:jc w:val="both"/>
        <w:rPr>
          <w:rFonts w:asciiTheme="majorHAnsi" w:hAnsiTheme="majorHAnsi"/>
          <w:color w:val="000000" w:themeColor="text1"/>
          <w:sz w:val="20"/>
          <w:szCs w:val="20"/>
        </w:rPr>
      </w:pPr>
      <w:r w:rsidRPr="00CE12D7">
        <w:rPr>
          <w:rFonts w:asciiTheme="majorHAnsi" w:hAnsiTheme="majorHAnsi" w:cs="Arial"/>
          <w:b/>
          <w:color w:val="000000" w:themeColor="text1"/>
          <w:sz w:val="20"/>
          <w:szCs w:val="20"/>
        </w:rPr>
        <w:t xml:space="preserve">Wykaz oświadczeń lub dokumentów, jakie mają dostarczyć Wykonawcy </w:t>
      </w:r>
    </w:p>
    <w:p w14:paraId="78477201" w14:textId="77777777" w:rsidR="007F453D" w:rsidRPr="00CE12D7" w:rsidRDefault="007F453D" w:rsidP="00693741">
      <w:pPr>
        <w:pStyle w:val="Tekstpodstawowy"/>
        <w:numPr>
          <w:ilvl w:val="0"/>
          <w:numId w:val="6"/>
        </w:numPr>
        <w:spacing w:line="240" w:lineRule="auto"/>
        <w:ind w:left="1134" w:hanging="357"/>
        <w:jc w:val="both"/>
        <w:rPr>
          <w:rFonts w:asciiTheme="majorHAnsi" w:hAnsiTheme="majorHAnsi" w:cs="Arial"/>
          <w:b/>
          <w:sz w:val="20"/>
          <w:szCs w:val="20"/>
        </w:rPr>
      </w:pPr>
      <w:r w:rsidRPr="00CE12D7">
        <w:rPr>
          <w:rFonts w:asciiTheme="majorHAnsi" w:hAnsiTheme="majorHAnsi" w:cs="Arial"/>
          <w:sz w:val="20"/>
          <w:szCs w:val="20"/>
        </w:rPr>
        <w:t>Oferta musi zawierać:</w:t>
      </w:r>
    </w:p>
    <w:tbl>
      <w:tblPr>
        <w:tblW w:w="8873" w:type="dxa"/>
        <w:tblInd w:w="269" w:type="dxa"/>
        <w:tblLayout w:type="fixed"/>
        <w:tblCellMar>
          <w:left w:w="70" w:type="dxa"/>
          <w:right w:w="70" w:type="dxa"/>
        </w:tblCellMar>
        <w:tblLook w:val="0000" w:firstRow="0" w:lastRow="0" w:firstColumn="0" w:lastColumn="0" w:noHBand="0" w:noVBand="0"/>
      </w:tblPr>
      <w:tblGrid>
        <w:gridCol w:w="794"/>
        <w:gridCol w:w="8079"/>
      </w:tblGrid>
      <w:tr w:rsidR="007F453D" w:rsidRPr="00CE12D7" w14:paraId="213A0C21" w14:textId="77777777" w:rsidTr="00FC4EE0">
        <w:trPr>
          <w:trHeight w:val="274"/>
        </w:trPr>
        <w:tc>
          <w:tcPr>
            <w:tcW w:w="8873"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67ED9A01" w14:textId="77777777" w:rsidR="007F453D" w:rsidRPr="00CE12D7" w:rsidRDefault="007F453D" w:rsidP="00693741">
            <w:pPr>
              <w:suppressAutoHyphens/>
              <w:spacing w:before="40" w:after="40" w:line="240" w:lineRule="auto"/>
              <w:ind w:left="72" w:right="140"/>
              <w:jc w:val="center"/>
              <w:rPr>
                <w:rFonts w:asciiTheme="majorHAnsi" w:hAnsiTheme="majorHAnsi"/>
                <w:sz w:val="20"/>
                <w:szCs w:val="20"/>
                <w:lang w:eastAsia="zh-CN"/>
              </w:rPr>
            </w:pPr>
            <w:r w:rsidRPr="00CE12D7">
              <w:rPr>
                <w:rFonts w:asciiTheme="majorHAnsi" w:eastAsia="Batang" w:hAnsiTheme="majorHAnsi" w:cs="Cambria"/>
                <w:b/>
                <w:sz w:val="20"/>
                <w:szCs w:val="20"/>
                <w:lang w:val="x-none" w:eastAsia="zh-CN"/>
              </w:rPr>
              <w:t>Oświadczenie  woli</w:t>
            </w:r>
            <w:r w:rsidRPr="00CE12D7">
              <w:rPr>
                <w:rFonts w:asciiTheme="majorHAnsi" w:eastAsia="Batang" w:hAnsiTheme="majorHAnsi" w:cs="Cambria"/>
                <w:b/>
                <w:sz w:val="20"/>
                <w:szCs w:val="20"/>
                <w:lang w:eastAsia="zh-CN"/>
              </w:rPr>
              <w:t xml:space="preserve"> (Oferta) </w:t>
            </w:r>
          </w:p>
        </w:tc>
      </w:tr>
      <w:tr w:rsidR="007F453D" w:rsidRPr="00CE12D7" w14:paraId="4787FCC6" w14:textId="77777777" w:rsidTr="00FC4EE0">
        <w:trPr>
          <w:trHeight w:val="480"/>
        </w:trPr>
        <w:tc>
          <w:tcPr>
            <w:tcW w:w="794" w:type="dxa"/>
            <w:tcBorders>
              <w:top w:val="double" w:sz="4" w:space="0" w:color="000000"/>
              <w:left w:val="double" w:sz="4" w:space="0" w:color="000000"/>
              <w:bottom w:val="double" w:sz="4" w:space="0" w:color="000000"/>
            </w:tcBorders>
            <w:shd w:val="clear" w:color="auto" w:fill="auto"/>
            <w:vAlign w:val="center"/>
          </w:tcPr>
          <w:p w14:paraId="4AF019D1" w14:textId="77777777" w:rsidR="007F453D" w:rsidRPr="00CE12D7" w:rsidRDefault="007F453D" w:rsidP="00693741">
            <w:pPr>
              <w:numPr>
                <w:ilvl w:val="0"/>
                <w:numId w:val="7"/>
              </w:numPr>
              <w:tabs>
                <w:tab w:val="left" w:pos="360"/>
              </w:tabs>
              <w:suppressAutoHyphens/>
              <w:snapToGrid w:val="0"/>
              <w:spacing w:before="40" w:after="40" w:line="240" w:lineRule="auto"/>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81B39DE" w14:textId="6C265342" w:rsidR="007F453D" w:rsidRPr="00CE12D7" w:rsidRDefault="0006313D" w:rsidP="00693741">
            <w:pPr>
              <w:suppressAutoHyphens/>
              <w:spacing w:before="40" w:after="40" w:line="240" w:lineRule="auto"/>
              <w:ind w:right="140"/>
              <w:jc w:val="both"/>
              <w:rPr>
                <w:rFonts w:asciiTheme="majorHAnsi" w:eastAsia="Batang" w:hAnsiTheme="majorHAnsi" w:cs="Cambria"/>
                <w:sz w:val="20"/>
                <w:szCs w:val="20"/>
                <w:lang w:eastAsia="zh-CN"/>
              </w:rPr>
            </w:pPr>
            <w:r w:rsidRPr="00CE12D7">
              <w:rPr>
                <w:rFonts w:asciiTheme="majorHAnsi" w:eastAsia="Batang" w:hAnsiTheme="majorHAnsi" w:cs="Cambria"/>
                <w:sz w:val="20"/>
                <w:szCs w:val="20"/>
                <w:lang w:val="x-none" w:eastAsia="zh-CN"/>
              </w:rPr>
              <w:t>Ofert</w:t>
            </w:r>
            <w:r w:rsidRPr="00CE12D7">
              <w:rPr>
                <w:rFonts w:asciiTheme="majorHAnsi" w:eastAsia="Batang" w:hAnsiTheme="majorHAnsi" w:cs="Cambria"/>
                <w:sz w:val="20"/>
                <w:szCs w:val="20"/>
                <w:lang w:eastAsia="zh-CN"/>
              </w:rPr>
              <w:t>a</w:t>
            </w:r>
            <w:r w:rsidRPr="00CE12D7">
              <w:rPr>
                <w:rFonts w:asciiTheme="majorHAnsi" w:eastAsia="Batang" w:hAnsiTheme="majorHAnsi" w:cs="Cambria"/>
                <w:sz w:val="20"/>
                <w:szCs w:val="20"/>
                <w:lang w:val="x-none" w:eastAsia="zh-CN"/>
              </w:rPr>
              <w:t xml:space="preserve"> cenow</w:t>
            </w:r>
            <w:r w:rsidRPr="00CE12D7">
              <w:rPr>
                <w:rFonts w:asciiTheme="majorHAnsi" w:eastAsia="Batang" w:hAnsiTheme="majorHAnsi" w:cs="Cambria"/>
                <w:sz w:val="20"/>
                <w:szCs w:val="20"/>
                <w:lang w:eastAsia="zh-CN"/>
              </w:rPr>
              <w:t>a</w:t>
            </w:r>
            <w:r w:rsidR="007F453D" w:rsidRPr="00CE12D7">
              <w:rPr>
                <w:rFonts w:asciiTheme="majorHAnsi" w:eastAsia="Batang" w:hAnsiTheme="majorHAnsi" w:cs="Cambria"/>
                <w:sz w:val="20"/>
                <w:szCs w:val="20"/>
                <w:lang w:val="x-none" w:eastAsia="zh-CN"/>
              </w:rPr>
              <w:t xml:space="preserve"> </w:t>
            </w:r>
            <w:r w:rsidR="007F453D" w:rsidRPr="00CE12D7">
              <w:rPr>
                <w:rFonts w:asciiTheme="majorHAnsi" w:eastAsia="Batang" w:hAnsiTheme="majorHAnsi" w:cs="Cambria"/>
                <w:sz w:val="20"/>
                <w:szCs w:val="20"/>
                <w:lang w:eastAsia="zh-CN"/>
              </w:rPr>
              <w:t>zgodnie z Formularzem Ofertowym</w:t>
            </w:r>
            <w:r w:rsidR="007F453D" w:rsidRPr="00CE12D7">
              <w:rPr>
                <w:rFonts w:asciiTheme="majorHAnsi" w:eastAsia="Batang" w:hAnsiTheme="majorHAnsi" w:cs="Cambria"/>
                <w:sz w:val="20"/>
                <w:szCs w:val="20"/>
                <w:lang w:val="x-none" w:eastAsia="zh-CN"/>
              </w:rPr>
              <w:t xml:space="preserve"> </w:t>
            </w:r>
            <w:r w:rsidR="007F453D" w:rsidRPr="00CE12D7">
              <w:rPr>
                <w:rFonts w:asciiTheme="majorHAnsi" w:eastAsia="Batang" w:hAnsiTheme="majorHAnsi" w:cs="Cambria"/>
                <w:sz w:val="20"/>
                <w:szCs w:val="20"/>
                <w:lang w:eastAsia="zh-CN"/>
              </w:rPr>
              <w:t>(</w:t>
            </w:r>
            <w:r w:rsidR="00D5434B" w:rsidRPr="00CE12D7">
              <w:rPr>
                <w:rFonts w:asciiTheme="majorHAnsi" w:eastAsia="Batang" w:hAnsiTheme="majorHAnsi" w:cs="Cambria"/>
                <w:sz w:val="20"/>
                <w:szCs w:val="20"/>
                <w:lang w:val="x-none" w:eastAsia="zh-CN"/>
              </w:rPr>
              <w:t>załącznik</w:t>
            </w:r>
            <w:r w:rsidR="007F453D" w:rsidRPr="00CE12D7">
              <w:rPr>
                <w:rFonts w:asciiTheme="majorHAnsi" w:eastAsia="Batang" w:hAnsiTheme="majorHAnsi" w:cs="Cambria"/>
                <w:sz w:val="20"/>
                <w:szCs w:val="20"/>
                <w:lang w:val="x-none" w:eastAsia="zh-CN"/>
              </w:rPr>
              <w:t xml:space="preserve"> Nr </w:t>
            </w:r>
            <w:r w:rsidR="00A51F49" w:rsidRPr="00CE12D7">
              <w:rPr>
                <w:rFonts w:asciiTheme="majorHAnsi" w:eastAsia="Batang" w:hAnsiTheme="majorHAnsi" w:cs="Cambria"/>
                <w:sz w:val="20"/>
                <w:szCs w:val="20"/>
                <w:lang w:eastAsia="zh-CN"/>
              </w:rPr>
              <w:t>2</w:t>
            </w:r>
            <w:r w:rsidR="007F453D" w:rsidRPr="00CE12D7">
              <w:rPr>
                <w:rFonts w:asciiTheme="majorHAnsi" w:eastAsia="Batang" w:hAnsiTheme="majorHAnsi" w:cs="Cambria"/>
                <w:sz w:val="20"/>
                <w:szCs w:val="20"/>
                <w:lang w:val="x-none" w:eastAsia="zh-CN"/>
              </w:rPr>
              <w:t xml:space="preserve"> do niniejsze</w:t>
            </w:r>
            <w:r w:rsidR="007F453D" w:rsidRPr="00CE12D7">
              <w:rPr>
                <w:rFonts w:asciiTheme="majorHAnsi" w:eastAsia="Batang" w:hAnsiTheme="majorHAnsi" w:cs="Cambria"/>
                <w:sz w:val="20"/>
                <w:szCs w:val="20"/>
                <w:lang w:eastAsia="zh-CN"/>
              </w:rPr>
              <w:t>go Zaproszenia).</w:t>
            </w:r>
            <w:r w:rsidR="000B66E1" w:rsidRPr="00CE12D7">
              <w:rPr>
                <w:rFonts w:asciiTheme="majorHAnsi" w:eastAsia="Batang" w:hAnsiTheme="majorHAnsi" w:cs="Cambria"/>
                <w:sz w:val="20"/>
                <w:szCs w:val="20"/>
                <w:lang w:eastAsia="zh-CN"/>
              </w:rPr>
              <w:t xml:space="preserve"> </w:t>
            </w:r>
          </w:p>
        </w:tc>
      </w:tr>
      <w:tr w:rsidR="007F453D" w:rsidRPr="00CE12D7" w14:paraId="7A535A5E" w14:textId="77777777" w:rsidTr="00FC4EE0">
        <w:trPr>
          <w:trHeight w:val="676"/>
        </w:trPr>
        <w:tc>
          <w:tcPr>
            <w:tcW w:w="794" w:type="dxa"/>
            <w:tcBorders>
              <w:top w:val="double" w:sz="4" w:space="0" w:color="000000"/>
              <w:left w:val="double" w:sz="4" w:space="0" w:color="000000"/>
              <w:bottom w:val="double" w:sz="4" w:space="0" w:color="000000"/>
            </w:tcBorders>
            <w:shd w:val="clear" w:color="auto" w:fill="auto"/>
            <w:vAlign w:val="center"/>
          </w:tcPr>
          <w:p w14:paraId="5D376F78" w14:textId="5CDF814B" w:rsidR="007F453D" w:rsidRPr="00CE12D7" w:rsidRDefault="007F453D" w:rsidP="00693741">
            <w:pPr>
              <w:suppressAutoHyphens/>
              <w:spacing w:line="240" w:lineRule="auto"/>
              <w:rPr>
                <w:rFonts w:asciiTheme="majorHAnsi" w:hAnsiTheme="majorHAnsi"/>
                <w:sz w:val="20"/>
                <w:szCs w:val="20"/>
                <w:lang w:eastAsia="zh-CN"/>
              </w:rPr>
            </w:pPr>
            <w:r w:rsidRPr="00CE12D7">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2BC3BEA" w14:textId="03AB8882" w:rsidR="00E754AF" w:rsidRPr="00CE12D7" w:rsidRDefault="003E77D4" w:rsidP="00693741">
            <w:pPr>
              <w:suppressAutoHyphens/>
              <w:spacing w:after="0" w:line="240" w:lineRule="auto"/>
              <w:jc w:val="both"/>
              <w:rPr>
                <w:rFonts w:asciiTheme="majorHAnsi" w:hAnsiTheme="majorHAnsi"/>
                <w:bCs/>
                <w:iCs/>
                <w:sz w:val="20"/>
                <w:szCs w:val="20"/>
                <w:lang w:eastAsia="zh-CN"/>
              </w:rPr>
            </w:pPr>
            <w:r w:rsidRPr="00CE12D7">
              <w:rPr>
                <w:rFonts w:asciiTheme="majorHAnsi" w:eastAsia="Batang" w:hAnsiTheme="majorHAnsi" w:cs="Cambria"/>
                <w:sz w:val="20"/>
                <w:szCs w:val="20"/>
                <w:lang w:eastAsia="zh-CN"/>
              </w:rPr>
              <w:t>Pełnomocnictwo - jeżeli oferta wraz z oświadczeniami składana jest przez pełnomocnika, należy do oferty załączyć pełnomocnictwo upoważniające pełnomocnika do tej czynności.</w:t>
            </w:r>
          </w:p>
        </w:tc>
      </w:tr>
      <w:tr w:rsidR="003E77D4" w:rsidRPr="00CE12D7" w14:paraId="2597E5C1" w14:textId="77777777" w:rsidTr="00FC4EE0">
        <w:trPr>
          <w:trHeight w:val="676"/>
        </w:trPr>
        <w:tc>
          <w:tcPr>
            <w:tcW w:w="794" w:type="dxa"/>
            <w:tcBorders>
              <w:top w:val="double" w:sz="4" w:space="0" w:color="000000"/>
              <w:left w:val="double" w:sz="4" w:space="0" w:color="000000"/>
              <w:bottom w:val="double" w:sz="4" w:space="0" w:color="000000"/>
            </w:tcBorders>
            <w:shd w:val="clear" w:color="auto" w:fill="auto"/>
            <w:vAlign w:val="center"/>
          </w:tcPr>
          <w:p w14:paraId="119EC750" w14:textId="4F55E292" w:rsidR="003E77D4" w:rsidRPr="00CE12D7" w:rsidRDefault="003E77D4" w:rsidP="00693741">
            <w:pPr>
              <w:suppressAutoHyphens/>
              <w:spacing w:line="240" w:lineRule="auto"/>
              <w:rPr>
                <w:rFonts w:asciiTheme="majorHAnsi" w:hAnsiTheme="majorHAnsi" w:cs="Cambria"/>
                <w:sz w:val="20"/>
                <w:szCs w:val="20"/>
                <w:lang w:eastAsia="zh-CN"/>
              </w:rPr>
            </w:pPr>
            <w:r w:rsidRPr="00CE12D7">
              <w:rPr>
                <w:rFonts w:asciiTheme="majorHAnsi" w:hAnsiTheme="majorHAnsi"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97A4389" w14:textId="77777777" w:rsidR="003E77D4" w:rsidRPr="00CE12D7" w:rsidRDefault="003E77D4" w:rsidP="00693741">
            <w:pPr>
              <w:suppressAutoHyphens/>
              <w:spacing w:after="0" w:line="240" w:lineRule="auto"/>
              <w:jc w:val="both"/>
              <w:rPr>
                <w:rFonts w:asciiTheme="majorHAnsi" w:hAnsiTheme="majorHAnsi"/>
                <w:bCs/>
                <w:iCs/>
                <w:sz w:val="20"/>
                <w:szCs w:val="20"/>
                <w:lang w:eastAsia="zh-CN"/>
              </w:rPr>
            </w:pPr>
            <w:r w:rsidRPr="00CE12D7">
              <w:rPr>
                <w:rFonts w:asciiTheme="majorHAnsi" w:hAnsiTheme="majorHAnsi"/>
                <w:bCs/>
                <w:iCs/>
                <w:sz w:val="20"/>
                <w:szCs w:val="20"/>
                <w:lang w:eastAsia="zh-CN"/>
              </w:rPr>
              <w:t>Odpis z właściwego rejestru lub z centralnej ewidencji i informacji o działalności gospodarczej.</w:t>
            </w:r>
          </w:p>
          <w:p w14:paraId="135100C9" w14:textId="13335F34" w:rsidR="003E77D4" w:rsidRPr="00CE12D7" w:rsidRDefault="003E77D4" w:rsidP="00693741">
            <w:pPr>
              <w:suppressAutoHyphens/>
              <w:spacing w:after="0" w:line="240" w:lineRule="auto"/>
              <w:jc w:val="both"/>
              <w:rPr>
                <w:rFonts w:asciiTheme="majorHAnsi" w:hAnsiTheme="majorHAnsi"/>
                <w:bCs/>
                <w:iCs/>
                <w:sz w:val="20"/>
                <w:szCs w:val="20"/>
                <w:lang w:eastAsia="zh-CN"/>
              </w:rPr>
            </w:pPr>
            <w:r w:rsidRPr="00CE12D7">
              <w:rPr>
                <w:rFonts w:asciiTheme="majorHAnsi" w:hAnsiTheme="majorHAnsi" w:cs="Arial Narrow"/>
                <w:sz w:val="20"/>
                <w:szCs w:val="20"/>
              </w:rPr>
              <w:t xml:space="preserve">W przypadku wskazania w Formularzu Ofertowym przez Wykonawcę dostępności oświadczeń lub dokumentów, w formie elektronicznej pod określonymi adresami </w:t>
            </w:r>
            <w:r w:rsidRPr="00CE12D7">
              <w:rPr>
                <w:rFonts w:asciiTheme="majorHAnsi" w:hAnsiTheme="majorHAnsi" w:cs="Arial Narrow"/>
                <w:sz w:val="20"/>
                <w:szCs w:val="20"/>
              </w:rPr>
              <w:lastRenderedPageBreak/>
              <w:t>internetowymi ogólnodostępnych i bezpłatnych baz danych, Zamawiający pobiera samodzielnie z tych baz danych wskazane przez Wykon</w:t>
            </w:r>
            <w:r w:rsidR="00F8491E" w:rsidRPr="00CE12D7">
              <w:rPr>
                <w:rFonts w:asciiTheme="majorHAnsi" w:hAnsiTheme="majorHAnsi" w:cs="Arial Narrow"/>
                <w:sz w:val="20"/>
                <w:szCs w:val="20"/>
              </w:rPr>
              <w:t>awcę oświadczenia lub dokumenty.</w:t>
            </w:r>
          </w:p>
        </w:tc>
      </w:tr>
    </w:tbl>
    <w:p w14:paraId="763E9ADC" w14:textId="77777777" w:rsidR="00693741" w:rsidRPr="00CE12D7" w:rsidRDefault="00693741" w:rsidP="008C11EE">
      <w:pPr>
        <w:spacing w:after="0" w:line="240" w:lineRule="auto"/>
        <w:rPr>
          <w:rFonts w:asciiTheme="majorHAnsi" w:hAnsiTheme="majorHAnsi"/>
          <w:b/>
          <w:sz w:val="20"/>
          <w:szCs w:val="20"/>
        </w:rPr>
      </w:pPr>
    </w:p>
    <w:p w14:paraId="28F39621" w14:textId="511F18DB" w:rsidR="007F453D" w:rsidRPr="00CE12D7" w:rsidRDefault="007F453D" w:rsidP="00191F19">
      <w:pPr>
        <w:pStyle w:val="Akapitzlist"/>
        <w:numPr>
          <w:ilvl w:val="0"/>
          <w:numId w:val="22"/>
        </w:numPr>
        <w:spacing w:after="0" w:line="240" w:lineRule="auto"/>
        <w:ind w:left="426" w:hanging="426"/>
        <w:jc w:val="both"/>
        <w:rPr>
          <w:rFonts w:asciiTheme="majorHAnsi" w:hAnsiTheme="majorHAnsi"/>
          <w:sz w:val="20"/>
          <w:szCs w:val="20"/>
        </w:rPr>
      </w:pPr>
      <w:r w:rsidRPr="00CE12D7">
        <w:rPr>
          <w:rFonts w:asciiTheme="majorHAnsi" w:hAnsiTheme="majorHAnsi"/>
          <w:sz w:val="20"/>
          <w:szCs w:val="20"/>
        </w:rPr>
        <w:t xml:space="preserve">Zamawiający dokona zapłaty na podstawie faktur/rachunków, przelewem na konto Wykonawcy wskazane na fakturach/rachunkach w terminie do 30 dni od daty otrzymania faktury/rachunku.  </w:t>
      </w:r>
    </w:p>
    <w:p w14:paraId="23D34555" w14:textId="77777777" w:rsidR="007F453D" w:rsidRPr="00CE12D7" w:rsidRDefault="007F453D" w:rsidP="00191F19">
      <w:pPr>
        <w:pStyle w:val="Akapitzlist"/>
        <w:numPr>
          <w:ilvl w:val="0"/>
          <w:numId w:val="22"/>
        </w:numPr>
        <w:spacing w:after="0" w:line="240" w:lineRule="auto"/>
        <w:ind w:left="426" w:hanging="426"/>
        <w:jc w:val="both"/>
        <w:rPr>
          <w:rFonts w:asciiTheme="majorHAnsi" w:hAnsiTheme="majorHAnsi"/>
          <w:sz w:val="20"/>
          <w:szCs w:val="20"/>
        </w:rPr>
      </w:pPr>
      <w:r w:rsidRPr="00CE12D7">
        <w:rPr>
          <w:rFonts w:asciiTheme="majorHAnsi" w:hAnsiTheme="majorHAnsi" w:cs="Arial"/>
          <w:sz w:val="20"/>
          <w:szCs w:val="20"/>
        </w:rPr>
        <w:t>Zamawiający zastrzega sobie możliwość dokonywania zmian w treści Zaproszenia.</w:t>
      </w:r>
    </w:p>
    <w:p w14:paraId="7B17A372" w14:textId="398430BB" w:rsidR="007F453D" w:rsidRPr="00CE12D7" w:rsidRDefault="007F453D" w:rsidP="00191F19">
      <w:pPr>
        <w:pStyle w:val="Akapitzlist"/>
        <w:numPr>
          <w:ilvl w:val="0"/>
          <w:numId w:val="22"/>
        </w:numPr>
        <w:spacing w:after="0" w:line="240" w:lineRule="auto"/>
        <w:ind w:left="426" w:hanging="426"/>
        <w:jc w:val="both"/>
        <w:rPr>
          <w:rFonts w:asciiTheme="majorHAnsi" w:hAnsiTheme="majorHAnsi"/>
          <w:sz w:val="20"/>
          <w:szCs w:val="20"/>
        </w:rPr>
      </w:pPr>
      <w:r w:rsidRPr="00CE12D7">
        <w:rPr>
          <w:rFonts w:asciiTheme="majorHAnsi" w:hAnsiTheme="majorHAnsi"/>
          <w:sz w:val="20"/>
          <w:szCs w:val="20"/>
        </w:rPr>
        <w:t xml:space="preserve">W razie wątpliwości proszę o kontakt e-mailowy </w:t>
      </w:r>
      <w:hyperlink r:id="rId11" w:history="1">
        <w:r w:rsidR="00C27FF8" w:rsidRPr="00CE12D7">
          <w:rPr>
            <w:rStyle w:val="Hipercze"/>
            <w:rFonts w:asciiTheme="majorHAnsi" w:hAnsiTheme="majorHAnsi"/>
            <w:sz w:val="20"/>
            <w:szCs w:val="20"/>
          </w:rPr>
          <w:t>zamowienia@zdz.kielce.pl</w:t>
        </w:r>
      </w:hyperlink>
      <w:r w:rsidR="006C605D" w:rsidRPr="00CE12D7">
        <w:rPr>
          <w:rFonts w:asciiTheme="majorHAnsi" w:hAnsiTheme="majorHAnsi"/>
          <w:sz w:val="20"/>
          <w:szCs w:val="20"/>
        </w:rPr>
        <w:t xml:space="preserve"> </w:t>
      </w:r>
      <w:r w:rsidRPr="00CE12D7">
        <w:rPr>
          <w:rFonts w:asciiTheme="majorHAnsi" w:hAnsiTheme="majorHAnsi"/>
          <w:sz w:val="20"/>
          <w:szCs w:val="20"/>
        </w:rPr>
        <w:t xml:space="preserve">lub telefoniczny </w:t>
      </w:r>
      <w:r w:rsidRPr="00CE12D7">
        <w:rPr>
          <w:rFonts w:asciiTheme="majorHAnsi" w:hAnsiTheme="majorHAnsi"/>
          <w:sz w:val="20"/>
          <w:szCs w:val="20"/>
        </w:rPr>
        <w:br/>
        <w:t>41 366-47-91 w. 130, 131</w:t>
      </w:r>
      <w:r w:rsidRPr="00CE12D7">
        <w:rPr>
          <w:rFonts w:asciiTheme="majorHAnsi" w:hAnsiTheme="majorHAnsi" w:cs="Arial"/>
          <w:sz w:val="20"/>
          <w:szCs w:val="20"/>
        </w:rPr>
        <w:t>.</w:t>
      </w:r>
    </w:p>
    <w:p w14:paraId="54E636E3" w14:textId="77777777" w:rsidR="007F453D" w:rsidRPr="00CE12D7" w:rsidRDefault="007F453D" w:rsidP="00191F19">
      <w:pPr>
        <w:pStyle w:val="Akapitzlist"/>
        <w:numPr>
          <w:ilvl w:val="0"/>
          <w:numId w:val="22"/>
        </w:numPr>
        <w:spacing w:after="0" w:line="240" w:lineRule="auto"/>
        <w:ind w:left="426" w:hanging="426"/>
        <w:jc w:val="both"/>
        <w:rPr>
          <w:rFonts w:asciiTheme="majorHAnsi" w:hAnsiTheme="majorHAnsi"/>
          <w:sz w:val="20"/>
          <w:szCs w:val="20"/>
        </w:rPr>
      </w:pPr>
      <w:r w:rsidRPr="00CE12D7">
        <w:rPr>
          <w:rFonts w:asciiTheme="majorHAnsi" w:hAnsiTheme="majorHAnsi"/>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ED480A7" w14:textId="77777777" w:rsidR="007F453D" w:rsidRPr="00CE12D7" w:rsidRDefault="007F453D" w:rsidP="008C11EE">
      <w:pPr>
        <w:numPr>
          <w:ilvl w:val="1"/>
          <w:numId w:val="2"/>
        </w:numPr>
        <w:spacing w:after="0" w:line="240" w:lineRule="auto"/>
        <w:ind w:left="851" w:hanging="426"/>
        <w:jc w:val="both"/>
        <w:rPr>
          <w:rFonts w:asciiTheme="majorHAnsi" w:hAnsiTheme="majorHAnsi"/>
          <w:sz w:val="20"/>
          <w:szCs w:val="20"/>
        </w:rPr>
      </w:pPr>
      <w:r w:rsidRPr="00CE12D7">
        <w:rPr>
          <w:rFonts w:asciiTheme="majorHAnsi" w:hAnsiTheme="majorHAnsi"/>
          <w:sz w:val="20"/>
          <w:szCs w:val="20"/>
          <w:lang w:eastAsia="pl-PL"/>
        </w:rPr>
        <w:t xml:space="preserve">administratorem Pani/Pana danych osobowych jest </w:t>
      </w:r>
      <w:r w:rsidRPr="00CE12D7">
        <w:rPr>
          <w:rFonts w:asciiTheme="majorHAnsi" w:hAnsiTheme="majorHAnsi"/>
          <w:bCs/>
          <w:iCs/>
          <w:sz w:val="20"/>
          <w:szCs w:val="20"/>
          <w:lang w:eastAsia="pl-PL"/>
        </w:rPr>
        <w:t>Zakład Doskonalenia Zawodowego w Kielce ul. Paderewskiego 55 25-950 Kielce.</w:t>
      </w:r>
    </w:p>
    <w:p w14:paraId="59584681" w14:textId="77777777" w:rsidR="007F453D" w:rsidRPr="00CE12D7" w:rsidRDefault="007F453D" w:rsidP="008C11EE">
      <w:pPr>
        <w:numPr>
          <w:ilvl w:val="1"/>
          <w:numId w:val="2"/>
        </w:numPr>
        <w:spacing w:after="0" w:line="240" w:lineRule="auto"/>
        <w:ind w:left="851" w:hanging="426"/>
        <w:jc w:val="both"/>
        <w:rPr>
          <w:rFonts w:asciiTheme="majorHAnsi" w:hAnsiTheme="majorHAnsi"/>
          <w:sz w:val="20"/>
          <w:szCs w:val="20"/>
        </w:rPr>
      </w:pPr>
      <w:r w:rsidRPr="00CE12D7">
        <w:rPr>
          <w:rFonts w:asciiTheme="majorHAnsi" w:hAnsiTheme="majorHAnsi"/>
          <w:sz w:val="20"/>
          <w:szCs w:val="20"/>
          <w:lang w:eastAsia="pl-PL"/>
        </w:rPr>
        <w:t>Pani/Pana dane osobowe przetwarzane będą na podstawie art. 6 ust. 1 lit. c</w:t>
      </w:r>
      <w:r w:rsidRPr="00CE12D7">
        <w:rPr>
          <w:rFonts w:asciiTheme="majorHAnsi" w:hAnsiTheme="majorHAnsi"/>
          <w:i/>
          <w:sz w:val="20"/>
          <w:szCs w:val="20"/>
          <w:lang w:eastAsia="pl-PL"/>
        </w:rPr>
        <w:t xml:space="preserve"> </w:t>
      </w:r>
      <w:r w:rsidRPr="00CE12D7">
        <w:rPr>
          <w:rFonts w:asciiTheme="majorHAnsi" w:hAnsiTheme="majorHAnsi"/>
          <w:sz w:val="20"/>
          <w:szCs w:val="20"/>
          <w:lang w:eastAsia="pl-PL"/>
        </w:rPr>
        <w:t>RODO w celu związanym z niniejszym postępowaniem o udzielenie zamówienia publicznego;</w:t>
      </w:r>
    </w:p>
    <w:p w14:paraId="2A95B9C7" w14:textId="77777777" w:rsidR="007F453D" w:rsidRPr="00CE12D7" w:rsidRDefault="007F453D" w:rsidP="008C11EE">
      <w:pPr>
        <w:numPr>
          <w:ilvl w:val="1"/>
          <w:numId w:val="2"/>
        </w:numPr>
        <w:spacing w:after="0" w:line="240" w:lineRule="auto"/>
        <w:ind w:left="851" w:hanging="426"/>
        <w:jc w:val="both"/>
        <w:rPr>
          <w:rFonts w:asciiTheme="majorHAnsi" w:hAnsiTheme="majorHAnsi"/>
          <w:sz w:val="20"/>
          <w:szCs w:val="20"/>
        </w:rPr>
      </w:pPr>
      <w:r w:rsidRPr="00CE12D7">
        <w:rPr>
          <w:rFonts w:asciiTheme="majorHAnsi" w:hAnsiTheme="majorHAnsi"/>
          <w:sz w:val="20"/>
          <w:szCs w:val="20"/>
          <w:lang w:eastAsia="pl-PL"/>
        </w:rPr>
        <w:t xml:space="preserve">odbiorcami Pani/Pana danych osobowych będą osoby lub podmioty, którym udostępniona zostanie dokumentacja stycznia 2004 r. – Prawo zamówień publicznych (Dz. U. z 2019 r. poz. 1843); </w:t>
      </w:r>
    </w:p>
    <w:p w14:paraId="4D04C4E2" w14:textId="77777777" w:rsidR="007F453D" w:rsidRPr="00CE12D7" w:rsidRDefault="007F453D" w:rsidP="008C11EE">
      <w:pPr>
        <w:numPr>
          <w:ilvl w:val="1"/>
          <w:numId w:val="2"/>
        </w:numPr>
        <w:spacing w:after="0" w:line="240" w:lineRule="auto"/>
        <w:ind w:left="851" w:hanging="426"/>
        <w:jc w:val="both"/>
        <w:rPr>
          <w:rFonts w:asciiTheme="majorHAnsi" w:hAnsiTheme="majorHAnsi"/>
          <w:sz w:val="20"/>
          <w:szCs w:val="20"/>
        </w:rPr>
      </w:pPr>
      <w:r w:rsidRPr="00CE12D7">
        <w:rPr>
          <w:rFonts w:asciiTheme="majorHAnsi" w:hAnsiTheme="majorHAnsi"/>
          <w:sz w:val="20"/>
          <w:szCs w:val="20"/>
          <w:lang w:eastAsia="pl-PL"/>
        </w:rPr>
        <w:t xml:space="preserve">Pani/Pana dane osobowe będą przechowywane, zgodnie z art. 97 ust. 1 ustawy </w:t>
      </w:r>
      <w:proofErr w:type="spellStart"/>
      <w:r w:rsidRPr="00CE12D7">
        <w:rPr>
          <w:rFonts w:asciiTheme="majorHAnsi" w:hAnsiTheme="majorHAnsi"/>
          <w:sz w:val="20"/>
          <w:szCs w:val="20"/>
          <w:lang w:eastAsia="pl-PL"/>
        </w:rPr>
        <w:t>Pzp</w:t>
      </w:r>
      <w:proofErr w:type="spellEnd"/>
      <w:r w:rsidRPr="00CE12D7">
        <w:rPr>
          <w:rFonts w:asciiTheme="majorHAnsi" w:hAnsiTheme="majorHAnsi"/>
          <w:sz w:val="20"/>
          <w:szCs w:val="20"/>
          <w:lang w:eastAsia="pl-PL"/>
        </w:rPr>
        <w:t>, przez okres 4 lat od dnia zakończenia postępowania o udzielenie zamówienia lub na okres przechowywania tych danych, zgodnie z wytycznymi o dofinansowanie ze środków UE;</w:t>
      </w:r>
    </w:p>
    <w:p w14:paraId="4B01F7C7" w14:textId="77777777" w:rsidR="007F453D" w:rsidRPr="00CE12D7" w:rsidRDefault="007F453D" w:rsidP="008C11EE">
      <w:pPr>
        <w:numPr>
          <w:ilvl w:val="1"/>
          <w:numId w:val="2"/>
        </w:numPr>
        <w:spacing w:after="0" w:line="240" w:lineRule="auto"/>
        <w:ind w:left="851" w:hanging="426"/>
        <w:jc w:val="both"/>
        <w:rPr>
          <w:rFonts w:asciiTheme="majorHAnsi" w:hAnsiTheme="majorHAnsi"/>
          <w:sz w:val="20"/>
          <w:szCs w:val="20"/>
        </w:rPr>
      </w:pPr>
      <w:r w:rsidRPr="00CE12D7">
        <w:rPr>
          <w:rFonts w:asciiTheme="majorHAnsi" w:hAnsiTheme="majorHAnsi"/>
          <w:sz w:val="20"/>
          <w:szCs w:val="20"/>
          <w:lang w:eastAsia="pl-PL"/>
        </w:rPr>
        <w:t xml:space="preserve">postępowania w oparciu o art. 8 oraz art. 96 ust. 3 ustawy z dnia 29 </w:t>
      </w:r>
    </w:p>
    <w:p w14:paraId="258B79CB" w14:textId="77777777" w:rsidR="007F453D" w:rsidRPr="00CE12D7" w:rsidRDefault="007F453D" w:rsidP="008C11EE">
      <w:pPr>
        <w:numPr>
          <w:ilvl w:val="1"/>
          <w:numId w:val="2"/>
        </w:numPr>
        <w:spacing w:after="0" w:line="240" w:lineRule="auto"/>
        <w:ind w:left="851" w:hanging="426"/>
        <w:jc w:val="both"/>
        <w:rPr>
          <w:rFonts w:asciiTheme="majorHAnsi" w:hAnsiTheme="majorHAnsi"/>
          <w:sz w:val="20"/>
          <w:szCs w:val="20"/>
        </w:rPr>
      </w:pPr>
      <w:r w:rsidRPr="00CE12D7">
        <w:rPr>
          <w:rFonts w:asciiTheme="majorHAnsi" w:hAnsiTheme="majorHAnsi"/>
          <w:sz w:val="20"/>
          <w:szCs w:val="20"/>
          <w:lang w:eastAsia="pl-PL"/>
        </w:rPr>
        <w:t xml:space="preserve">obowiązek podania przez Panią/Pana danych osobowych bezpośrednio Pani/Pana dotyczących jest wymogiem ustawowym określonym w przepisach ustawy </w:t>
      </w:r>
      <w:proofErr w:type="spellStart"/>
      <w:r w:rsidRPr="00CE12D7">
        <w:rPr>
          <w:rFonts w:asciiTheme="majorHAnsi" w:hAnsiTheme="majorHAnsi"/>
          <w:sz w:val="20"/>
          <w:szCs w:val="20"/>
          <w:lang w:eastAsia="pl-PL"/>
        </w:rPr>
        <w:t>Pzp</w:t>
      </w:r>
      <w:proofErr w:type="spellEnd"/>
      <w:r w:rsidRPr="00CE12D7">
        <w:rPr>
          <w:rFonts w:asciiTheme="majorHAnsi" w:hAnsiTheme="majorHAnsi"/>
          <w:sz w:val="20"/>
          <w:szCs w:val="20"/>
          <w:lang w:eastAsia="pl-PL"/>
        </w:rPr>
        <w:t xml:space="preserve">, związanym z udziałem w postępowaniu o udzielenie zamówienia publicznego; konsekwencje niepodania określonych danych wynikają z ustawy </w:t>
      </w:r>
      <w:proofErr w:type="spellStart"/>
      <w:r w:rsidRPr="00CE12D7">
        <w:rPr>
          <w:rFonts w:asciiTheme="majorHAnsi" w:hAnsiTheme="majorHAnsi"/>
          <w:sz w:val="20"/>
          <w:szCs w:val="20"/>
          <w:lang w:eastAsia="pl-PL"/>
        </w:rPr>
        <w:t>Pzp</w:t>
      </w:r>
      <w:proofErr w:type="spellEnd"/>
      <w:r w:rsidRPr="00CE12D7">
        <w:rPr>
          <w:rFonts w:asciiTheme="majorHAnsi" w:hAnsiTheme="majorHAnsi"/>
          <w:sz w:val="20"/>
          <w:szCs w:val="20"/>
          <w:lang w:eastAsia="pl-PL"/>
        </w:rPr>
        <w:t xml:space="preserve">; </w:t>
      </w:r>
    </w:p>
    <w:p w14:paraId="72CC14D2" w14:textId="77777777" w:rsidR="007F453D" w:rsidRPr="00CE12D7" w:rsidRDefault="007F453D" w:rsidP="008C11EE">
      <w:pPr>
        <w:numPr>
          <w:ilvl w:val="1"/>
          <w:numId w:val="2"/>
        </w:numPr>
        <w:spacing w:after="0" w:line="240" w:lineRule="auto"/>
        <w:ind w:left="851" w:hanging="426"/>
        <w:jc w:val="both"/>
        <w:rPr>
          <w:rFonts w:asciiTheme="majorHAnsi" w:hAnsiTheme="majorHAnsi"/>
          <w:sz w:val="20"/>
          <w:szCs w:val="20"/>
        </w:rPr>
      </w:pPr>
      <w:r w:rsidRPr="00CE12D7">
        <w:rPr>
          <w:rFonts w:asciiTheme="majorHAnsi" w:hAnsiTheme="majorHAnsi"/>
          <w:sz w:val="20"/>
          <w:szCs w:val="20"/>
          <w:lang w:eastAsia="pl-PL"/>
        </w:rPr>
        <w:t>w odniesieniu do Pani/Pana danych osobowych decyzje nie będą podejmowane w sposób zautomatyzowany, stosowanie do art. 22 RODO;</w:t>
      </w:r>
    </w:p>
    <w:p w14:paraId="1A479F59" w14:textId="77777777" w:rsidR="007F453D" w:rsidRPr="00CE12D7" w:rsidRDefault="007F453D" w:rsidP="008C11EE">
      <w:pPr>
        <w:numPr>
          <w:ilvl w:val="0"/>
          <w:numId w:val="3"/>
        </w:numPr>
        <w:spacing w:after="0" w:line="240" w:lineRule="auto"/>
        <w:ind w:left="851" w:hanging="426"/>
        <w:jc w:val="both"/>
        <w:rPr>
          <w:rFonts w:asciiTheme="majorHAnsi" w:hAnsiTheme="majorHAnsi"/>
          <w:sz w:val="20"/>
          <w:szCs w:val="20"/>
          <w:lang w:eastAsia="pl-PL"/>
        </w:rPr>
      </w:pPr>
      <w:r w:rsidRPr="00CE12D7">
        <w:rPr>
          <w:rFonts w:asciiTheme="majorHAnsi" w:hAnsiTheme="majorHAnsi"/>
          <w:sz w:val="20"/>
          <w:szCs w:val="20"/>
          <w:lang w:eastAsia="pl-PL"/>
        </w:rPr>
        <w:t>posiada Pani/Pan:</w:t>
      </w:r>
    </w:p>
    <w:p w14:paraId="48B8D1E7" w14:textId="77777777" w:rsidR="007F453D" w:rsidRPr="00CE12D7" w:rsidRDefault="007F453D" w:rsidP="008C11EE">
      <w:pPr>
        <w:numPr>
          <w:ilvl w:val="0"/>
          <w:numId w:val="4"/>
        </w:numPr>
        <w:spacing w:after="0" w:line="240" w:lineRule="auto"/>
        <w:ind w:left="851" w:hanging="426"/>
        <w:jc w:val="both"/>
        <w:rPr>
          <w:rFonts w:asciiTheme="majorHAnsi" w:hAnsiTheme="majorHAnsi"/>
          <w:sz w:val="20"/>
          <w:szCs w:val="20"/>
          <w:lang w:eastAsia="pl-PL"/>
        </w:rPr>
      </w:pPr>
      <w:r w:rsidRPr="00CE12D7">
        <w:rPr>
          <w:rFonts w:asciiTheme="majorHAnsi" w:hAnsiTheme="majorHAnsi"/>
          <w:sz w:val="20"/>
          <w:szCs w:val="20"/>
          <w:lang w:eastAsia="pl-PL"/>
        </w:rPr>
        <w:t>na podstawie art. 15 RODO prawo dostępu do danych osobowych Pani/Pana dotyczących;</w:t>
      </w:r>
    </w:p>
    <w:p w14:paraId="75596A13" w14:textId="77777777" w:rsidR="007F453D" w:rsidRPr="00CE12D7" w:rsidRDefault="007F453D" w:rsidP="008C11EE">
      <w:pPr>
        <w:numPr>
          <w:ilvl w:val="0"/>
          <w:numId w:val="4"/>
        </w:numPr>
        <w:spacing w:after="0" w:line="240" w:lineRule="auto"/>
        <w:ind w:left="851" w:hanging="426"/>
        <w:jc w:val="both"/>
        <w:rPr>
          <w:rFonts w:asciiTheme="majorHAnsi" w:hAnsiTheme="majorHAnsi"/>
          <w:sz w:val="20"/>
          <w:szCs w:val="20"/>
          <w:lang w:eastAsia="pl-PL"/>
        </w:rPr>
      </w:pPr>
      <w:r w:rsidRPr="00CE12D7">
        <w:rPr>
          <w:rFonts w:asciiTheme="majorHAnsi" w:hAnsiTheme="majorHAnsi"/>
          <w:sz w:val="20"/>
          <w:szCs w:val="20"/>
          <w:lang w:eastAsia="pl-PL"/>
        </w:rPr>
        <w:t xml:space="preserve">na podstawie art. 16 RODO prawo do sprostowania Pani/Pana danych osobowych </w:t>
      </w:r>
      <w:r w:rsidRPr="00CE12D7">
        <w:rPr>
          <w:rFonts w:asciiTheme="majorHAnsi" w:hAnsiTheme="majorHAnsi"/>
          <w:b/>
          <w:sz w:val="20"/>
          <w:szCs w:val="20"/>
          <w:vertAlign w:val="superscript"/>
          <w:lang w:eastAsia="pl-PL"/>
        </w:rPr>
        <w:t>**</w:t>
      </w:r>
      <w:r w:rsidRPr="00CE12D7">
        <w:rPr>
          <w:rFonts w:asciiTheme="majorHAnsi" w:hAnsiTheme="majorHAnsi"/>
          <w:sz w:val="20"/>
          <w:szCs w:val="20"/>
          <w:lang w:eastAsia="pl-PL"/>
        </w:rPr>
        <w:t>;</w:t>
      </w:r>
    </w:p>
    <w:p w14:paraId="02474EF8" w14:textId="77777777" w:rsidR="007F453D" w:rsidRPr="00CE12D7" w:rsidRDefault="007F453D" w:rsidP="008C11EE">
      <w:pPr>
        <w:numPr>
          <w:ilvl w:val="0"/>
          <w:numId w:val="4"/>
        </w:numPr>
        <w:spacing w:after="0" w:line="240" w:lineRule="auto"/>
        <w:ind w:left="851" w:hanging="426"/>
        <w:jc w:val="both"/>
        <w:rPr>
          <w:rFonts w:asciiTheme="majorHAnsi" w:hAnsiTheme="majorHAnsi"/>
          <w:sz w:val="20"/>
          <w:szCs w:val="20"/>
          <w:lang w:eastAsia="pl-PL"/>
        </w:rPr>
      </w:pPr>
      <w:r w:rsidRPr="00CE12D7">
        <w:rPr>
          <w:rFonts w:asciiTheme="majorHAnsi" w:hAnsiTheme="majorHAnsi"/>
          <w:sz w:val="20"/>
          <w:szCs w:val="20"/>
          <w:lang w:eastAsia="pl-PL"/>
        </w:rPr>
        <w:t xml:space="preserve">na podstawie art. 18 RODO prawo żądania od administratora ograniczenia przetwarzania danych osobowych z zastrzeżeniem przypadków, o których mowa w art. 18 ust. 2 RODO ***;  </w:t>
      </w:r>
    </w:p>
    <w:p w14:paraId="04AD4183" w14:textId="77777777" w:rsidR="007F453D" w:rsidRPr="00CE12D7" w:rsidRDefault="007F453D" w:rsidP="008C11EE">
      <w:pPr>
        <w:numPr>
          <w:ilvl w:val="0"/>
          <w:numId w:val="4"/>
        </w:numPr>
        <w:spacing w:after="0" w:line="240" w:lineRule="auto"/>
        <w:ind w:left="851" w:hanging="426"/>
        <w:jc w:val="both"/>
        <w:rPr>
          <w:rFonts w:asciiTheme="majorHAnsi" w:hAnsiTheme="majorHAnsi"/>
          <w:i/>
          <w:sz w:val="20"/>
          <w:szCs w:val="20"/>
          <w:lang w:eastAsia="pl-PL"/>
        </w:rPr>
      </w:pPr>
      <w:r w:rsidRPr="00CE12D7">
        <w:rPr>
          <w:rFonts w:asciiTheme="majorHAnsi" w:hAnsiTheme="majorHAnsi"/>
          <w:sz w:val="20"/>
          <w:szCs w:val="20"/>
          <w:lang w:eastAsia="pl-PL"/>
        </w:rPr>
        <w:t>prawo do wniesienia skargi do Prezesa Urzędu Ochrony Danych Osobowych, gdy uzna Pani/Pan, że przetwarzanie danych osobowych Pani/Pana dotyczących narusza przepisy RODO;</w:t>
      </w:r>
    </w:p>
    <w:p w14:paraId="05B6E1AA" w14:textId="77777777" w:rsidR="007F453D" w:rsidRPr="00CE12D7" w:rsidRDefault="007F453D" w:rsidP="008C11EE">
      <w:pPr>
        <w:numPr>
          <w:ilvl w:val="0"/>
          <w:numId w:val="3"/>
        </w:numPr>
        <w:spacing w:after="0" w:line="240" w:lineRule="auto"/>
        <w:ind w:left="851" w:hanging="426"/>
        <w:jc w:val="both"/>
        <w:rPr>
          <w:rFonts w:asciiTheme="majorHAnsi" w:hAnsiTheme="majorHAnsi"/>
          <w:i/>
          <w:sz w:val="20"/>
          <w:szCs w:val="20"/>
          <w:lang w:eastAsia="pl-PL"/>
        </w:rPr>
      </w:pPr>
      <w:r w:rsidRPr="00CE12D7">
        <w:rPr>
          <w:rFonts w:asciiTheme="majorHAnsi" w:hAnsiTheme="majorHAnsi"/>
          <w:sz w:val="20"/>
          <w:szCs w:val="20"/>
          <w:lang w:eastAsia="pl-PL"/>
        </w:rPr>
        <w:t>nie przysługuje Pani/Panu:</w:t>
      </w:r>
    </w:p>
    <w:p w14:paraId="53FBDB2A" w14:textId="77777777" w:rsidR="007F453D" w:rsidRPr="00CE12D7" w:rsidRDefault="007F453D" w:rsidP="008C11EE">
      <w:pPr>
        <w:numPr>
          <w:ilvl w:val="0"/>
          <w:numId w:val="5"/>
        </w:numPr>
        <w:spacing w:after="0" w:line="240" w:lineRule="auto"/>
        <w:ind w:left="851" w:hanging="426"/>
        <w:jc w:val="both"/>
        <w:rPr>
          <w:rFonts w:asciiTheme="majorHAnsi" w:hAnsiTheme="majorHAnsi"/>
          <w:i/>
          <w:sz w:val="20"/>
          <w:szCs w:val="20"/>
          <w:lang w:eastAsia="pl-PL"/>
        </w:rPr>
      </w:pPr>
      <w:r w:rsidRPr="00CE12D7">
        <w:rPr>
          <w:rFonts w:asciiTheme="majorHAnsi" w:hAnsiTheme="majorHAnsi"/>
          <w:sz w:val="20"/>
          <w:szCs w:val="20"/>
          <w:lang w:eastAsia="pl-PL"/>
        </w:rPr>
        <w:t>w związku z art. 17 ust. 3 lit. b, d lub e RODO prawo do usunięcia danych osobowych;</w:t>
      </w:r>
    </w:p>
    <w:p w14:paraId="0013AF7C" w14:textId="77777777" w:rsidR="007F453D" w:rsidRPr="00CE12D7" w:rsidRDefault="007F453D" w:rsidP="008C11EE">
      <w:pPr>
        <w:numPr>
          <w:ilvl w:val="0"/>
          <w:numId w:val="5"/>
        </w:numPr>
        <w:spacing w:after="0" w:line="240" w:lineRule="auto"/>
        <w:ind w:left="851" w:hanging="426"/>
        <w:jc w:val="both"/>
        <w:rPr>
          <w:rFonts w:asciiTheme="majorHAnsi" w:hAnsiTheme="majorHAnsi"/>
          <w:b/>
          <w:i/>
          <w:sz w:val="20"/>
          <w:szCs w:val="20"/>
          <w:lang w:eastAsia="pl-PL"/>
        </w:rPr>
      </w:pPr>
      <w:r w:rsidRPr="00CE12D7">
        <w:rPr>
          <w:rFonts w:asciiTheme="majorHAnsi" w:hAnsiTheme="majorHAnsi"/>
          <w:sz w:val="20"/>
          <w:szCs w:val="20"/>
          <w:lang w:eastAsia="pl-PL"/>
        </w:rPr>
        <w:t>prawo do przenoszenia danych osobowych, o którym mowa w art. 20 RODO;</w:t>
      </w:r>
    </w:p>
    <w:p w14:paraId="0E3FD0BC" w14:textId="77777777" w:rsidR="007F453D" w:rsidRPr="00CE12D7" w:rsidRDefault="007F453D" w:rsidP="008C11EE">
      <w:pPr>
        <w:numPr>
          <w:ilvl w:val="0"/>
          <w:numId w:val="5"/>
        </w:numPr>
        <w:spacing w:after="0" w:line="240" w:lineRule="auto"/>
        <w:ind w:left="851" w:hanging="426"/>
        <w:jc w:val="both"/>
        <w:rPr>
          <w:rFonts w:asciiTheme="majorHAnsi" w:hAnsiTheme="majorHAnsi"/>
          <w:i/>
          <w:sz w:val="20"/>
          <w:szCs w:val="20"/>
          <w:lang w:eastAsia="pl-PL"/>
        </w:rPr>
      </w:pPr>
      <w:r w:rsidRPr="00CE12D7">
        <w:rPr>
          <w:rFonts w:asciiTheme="majorHAnsi" w:hAnsiTheme="majorHAnsi"/>
          <w:sz w:val="20"/>
          <w:szCs w:val="20"/>
          <w:lang w:eastAsia="pl-PL"/>
        </w:rPr>
        <w:t xml:space="preserve">na podstawie art. 21 RODO prawo sprzeciwu, wobec przetwarzania danych osobowych, gdyż podstawą prawną przetwarzania Pani/Pana danych osobowych jest art. 6 ust. 1 lit. c RODO. </w:t>
      </w:r>
    </w:p>
    <w:p w14:paraId="413787FA" w14:textId="77777777" w:rsidR="007F453D" w:rsidRPr="00CE12D7" w:rsidRDefault="007F453D" w:rsidP="008C11EE">
      <w:pPr>
        <w:spacing w:after="0" w:line="240" w:lineRule="auto"/>
        <w:ind w:left="426" w:hanging="426"/>
        <w:jc w:val="both"/>
        <w:rPr>
          <w:rFonts w:asciiTheme="majorHAnsi" w:hAnsiTheme="majorHAnsi"/>
          <w:sz w:val="20"/>
          <w:szCs w:val="20"/>
          <w:lang w:eastAsia="pl-PL"/>
        </w:rPr>
      </w:pPr>
      <w:r w:rsidRPr="00CE12D7">
        <w:rPr>
          <w:rFonts w:asciiTheme="majorHAnsi" w:hAnsiTheme="majorHAnsi"/>
          <w:sz w:val="20"/>
          <w:szCs w:val="20"/>
          <w:lang w:eastAsia="pl-PL"/>
        </w:rPr>
        <w:t>* Wyjaśnienie: informacja w tym zakresie jest wymagana, jeżeli w odniesieniu do danego administratora lub podmiotu  przetwarzającego istnieje obowiązek wyznaczenia inspektora ochrony danych osobowych.</w:t>
      </w:r>
    </w:p>
    <w:p w14:paraId="0A68547D" w14:textId="77777777" w:rsidR="007F453D" w:rsidRPr="00CE12D7" w:rsidRDefault="007F453D" w:rsidP="008C11EE">
      <w:pPr>
        <w:spacing w:after="0" w:line="240" w:lineRule="auto"/>
        <w:ind w:left="426" w:hanging="426"/>
        <w:jc w:val="both"/>
        <w:rPr>
          <w:rFonts w:asciiTheme="majorHAnsi" w:hAnsiTheme="majorHAnsi"/>
          <w:sz w:val="20"/>
          <w:szCs w:val="20"/>
          <w:lang w:eastAsia="pl-PL"/>
        </w:rPr>
      </w:pPr>
      <w:r w:rsidRPr="00CE12D7">
        <w:rPr>
          <w:rFonts w:asciiTheme="majorHAnsi" w:hAnsiTheme="majorHAnsi"/>
          <w:sz w:val="20"/>
          <w:szCs w:val="20"/>
          <w:lang w:eastAsia="pl-PL"/>
        </w:rPr>
        <w:t>** Wyjaśnienie: skorzystanie z prawa do sprostowania nie może skutkować zmianą wyniku postępowania</w:t>
      </w:r>
    </w:p>
    <w:p w14:paraId="5F7DF86E" w14:textId="77777777" w:rsidR="007F453D" w:rsidRPr="00CE12D7" w:rsidRDefault="007F453D" w:rsidP="008C11EE">
      <w:pPr>
        <w:spacing w:after="0" w:line="240" w:lineRule="auto"/>
        <w:ind w:left="426" w:hanging="426"/>
        <w:jc w:val="both"/>
        <w:rPr>
          <w:rFonts w:asciiTheme="majorHAnsi" w:hAnsiTheme="majorHAnsi"/>
          <w:sz w:val="20"/>
          <w:szCs w:val="20"/>
          <w:lang w:eastAsia="pl-PL"/>
        </w:rPr>
      </w:pPr>
      <w:r w:rsidRPr="00CE12D7">
        <w:rPr>
          <w:rFonts w:asciiTheme="majorHAnsi" w:hAnsiTheme="majorHAnsi"/>
          <w:sz w:val="20"/>
          <w:szCs w:val="20"/>
          <w:lang w:eastAsia="pl-PL"/>
        </w:rPr>
        <w:t xml:space="preserve">o udzielenie zamówienia publicznego ani zmianą postanowień umowy w zakresie niezgodnym z ustawą </w:t>
      </w:r>
      <w:proofErr w:type="spellStart"/>
      <w:r w:rsidRPr="00CE12D7">
        <w:rPr>
          <w:rFonts w:asciiTheme="majorHAnsi" w:hAnsiTheme="majorHAnsi"/>
          <w:sz w:val="20"/>
          <w:szCs w:val="20"/>
          <w:lang w:eastAsia="pl-PL"/>
        </w:rPr>
        <w:t>Pzp</w:t>
      </w:r>
      <w:proofErr w:type="spellEnd"/>
      <w:r w:rsidRPr="00CE12D7">
        <w:rPr>
          <w:rFonts w:asciiTheme="majorHAnsi" w:hAnsiTheme="majorHAnsi"/>
          <w:sz w:val="20"/>
          <w:szCs w:val="20"/>
          <w:lang w:eastAsia="pl-PL"/>
        </w:rPr>
        <w:t xml:space="preserve"> oraz nie może naruszać  integralności protokołu oraz jego załączników.</w:t>
      </w:r>
    </w:p>
    <w:p w14:paraId="47D487A2" w14:textId="16650D64" w:rsidR="00566B9B" w:rsidRPr="00CE12D7" w:rsidRDefault="007F453D" w:rsidP="00CE12D7">
      <w:pPr>
        <w:spacing w:after="0" w:line="240" w:lineRule="auto"/>
        <w:ind w:left="426" w:hanging="426"/>
        <w:jc w:val="both"/>
        <w:rPr>
          <w:rFonts w:asciiTheme="majorHAnsi" w:hAnsiTheme="majorHAnsi"/>
          <w:sz w:val="20"/>
          <w:szCs w:val="20"/>
          <w:lang w:eastAsia="pl-PL"/>
        </w:rPr>
      </w:pPr>
      <w:r w:rsidRPr="00CE12D7">
        <w:rPr>
          <w:rFonts w:asciiTheme="majorHAnsi" w:hAnsiTheme="majorHAnsi"/>
          <w:sz w:val="20"/>
          <w:szCs w:val="20"/>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F8491E" w:rsidRPr="00CE12D7">
        <w:rPr>
          <w:rFonts w:asciiTheme="majorHAnsi" w:hAnsiTheme="majorHAnsi"/>
          <w:sz w:val="20"/>
          <w:szCs w:val="20"/>
          <w:lang w:eastAsia="pl-PL"/>
        </w:rPr>
        <w:t>kiej lub państwa członkowskiego.</w:t>
      </w:r>
    </w:p>
    <w:p w14:paraId="58744620" w14:textId="3DBF765E" w:rsidR="00607D23" w:rsidRPr="00CE12D7" w:rsidRDefault="00EC06A0" w:rsidP="00693741">
      <w:pPr>
        <w:tabs>
          <w:tab w:val="left" w:pos="6255"/>
          <w:tab w:val="center" w:pos="7158"/>
        </w:tabs>
        <w:spacing w:line="240" w:lineRule="auto"/>
        <w:rPr>
          <w:rFonts w:asciiTheme="majorHAnsi" w:hAnsiTheme="majorHAnsi"/>
          <w:sz w:val="20"/>
          <w:szCs w:val="20"/>
          <w:lang w:eastAsia="pl-PL"/>
        </w:rPr>
      </w:pPr>
      <w:r w:rsidRPr="00CE12D7">
        <w:rPr>
          <w:rFonts w:asciiTheme="majorHAnsi" w:hAnsiTheme="majorHAnsi"/>
          <w:sz w:val="20"/>
          <w:szCs w:val="20"/>
          <w:lang w:eastAsia="pl-PL"/>
        </w:rPr>
        <w:t xml:space="preserve">                                                                                                               </w:t>
      </w:r>
      <w:r w:rsidR="008C11EE" w:rsidRPr="00CE12D7">
        <w:rPr>
          <w:rFonts w:asciiTheme="majorHAnsi" w:hAnsiTheme="majorHAnsi"/>
          <w:sz w:val="20"/>
          <w:szCs w:val="20"/>
          <w:lang w:eastAsia="pl-PL"/>
        </w:rPr>
        <w:t xml:space="preserve">                    </w:t>
      </w:r>
      <w:r w:rsidR="00CE12D7">
        <w:rPr>
          <w:rFonts w:asciiTheme="majorHAnsi" w:hAnsiTheme="majorHAnsi"/>
          <w:sz w:val="20"/>
          <w:szCs w:val="20"/>
          <w:lang w:eastAsia="pl-PL"/>
        </w:rPr>
        <w:t xml:space="preserve">     </w:t>
      </w:r>
      <w:r w:rsidR="00253655" w:rsidRPr="00CE12D7">
        <w:rPr>
          <w:rFonts w:asciiTheme="majorHAnsi" w:hAnsiTheme="majorHAnsi"/>
          <w:b/>
          <w:color w:val="000000" w:themeColor="text1"/>
          <w:sz w:val="20"/>
          <w:szCs w:val="20"/>
        </w:rPr>
        <w:t>Joanna Kaśków</w:t>
      </w:r>
    </w:p>
    <w:p w14:paraId="273A0423" w14:textId="5043818E" w:rsidR="00253655" w:rsidRPr="00CE12D7" w:rsidRDefault="006F57B3" w:rsidP="00693741">
      <w:pPr>
        <w:tabs>
          <w:tab w:val="left" w:pos="6255"/>
          <w:tab w:val="center" w:pos="7158"/>
        </w:tabs>
        <w:spacing w:line="240" w:lineRule="auto"/>
        <w:ind w:left="5245"/>
        <w:jc w:val="center"/>
        <w:rPr>
          <w:rFonts w:asciiTheme="majorHAnsi" w:hAnsiTheme="majorHAnsi"/>
          <w:sz w:val="20"/>
          <w:szCs w:val="20"/>
        </w:rPr>
      </w:pPr>
      <w:r w:rsidRPr="00CE12D7">
        <w:rPr>
          <w:rFonts w:asciiTheme="majorHAnsi" w:hAnsiTheme="majorHAnsi"/>
          <w:sz w:val="20"/>
          <w:szCs w:val="20"/>
        </w:rPr>
        <w:t>Specjalista</w:t>
      </w:r>
      <w:r w:rsidR="007F453D" w:rsidRPr="00CE12D7">
        <w:rPr>
          <w:rFonts w:asciiTheme="majorHAnsi" w:hAnsiTheme="majorHAnsi"/>
          <w:sz w:val="20"/>
          <w:szCs w:val="20"/>
        </w:rPr>
        <w:t xml:space="preserve"> ds. zamówień publicznych </w:t>
      </w:r>
      <w:r w:rsidR="007F453D" w:rsidRPr="00CE12D7">
        <w:rPr>
          <w:rFonts w:asciiTheme="majorHAnsi" w:hAnsiTheme="majorHAnsi"/>
          <w:sz w:val="20"/>
          <w:szCs w:val="20"/>
        </w:rPr>
        <w:br/>
        <w:t xml:space="preserve"> i kontraktowania wydatków</w:t>
      </w:r>
    </w:p>
    <w:p w14:paraId="0F0D3EA0" w14:textId="2EAF686C" w:rsidR="0004771C" w:rsidRPr="00CE12D7" w:rsidRDefault="00CB042D" w:rsidP="00CE12D7">
      <w:pPr>
        <w:spacing w:line="240" w:lineRule="auto"/>
        <w:jc w:val="right"/>
        <w:rPr>
          <w:rFonts w:asciiTheme="majorHAnsi" w:hAnsiTheme="majorHAnsi"/>
          <w:b/>
          <w:u w:val="single"/>
        </w:rPr>
      </w:pPr>
      <w:r w:rsidRPr="00693741">
        <w:rPr>
          <w:rFonts w:asciiTheme="majorHAnsi" w:hAnsiTheme="majorHAnsi"/>
          <w:b/>
          <w:u w:val="single"/>
        </w:rPr>
        <w:lastRenderedPageBreak/>
        <w:t>Załącznik nr</w:t>
      </w:r>
      <w:r w:rsidR="000564BA" w:rsidRPr="00693741">
        <w:rPr>
          <w:rFonts w:asciiTheme="majorHAnsi" w:hAnsiTheme="majorHAnsi"/>
          <w:b/>
          <w:u w:val="single"/>
        </w:rPr>
        <w:t xml:space="preserve"> 1</w:t>
      </w:r>
    </w:p>
    <w:p w14:paraId="0A2828D1" w14:textId="1A45C610" w:rsidR="0004771C" w:rsidRPr="00CE12D7" w:rsidRDefault="000564BA" w:rsidP="00CE12D7">
      <w:pPr>
        <w:spacing w:line="240" w:lineRule="auto"/>
        <w:jc w:val="center"/>
        <w:rPr>
          <w:rFonts w:asciiTheme="majorHAnsi" w:hAnsiTheme="majorHAnsi"/>
          <w:b/>
        </w:rPr>
      </w:pPr>
      <w:r w:rsidRPr="00693741">
        <w:rPr>
          <w:rFonts w:asciiTheme="majorHAnsi" w:hAnsiTheme="majorHAnsi"/>
          <w:b/>
        </w:rPr>
        <w:t>CHARAKTERYSTYKA PRZEDMIOTU ZAMÓWIENIA</w:t>
      </w:r>
    </w:p>
    <w:p w14:paraId="78F254D1" w14:textId="32932408" w:rsidR="008C11EE" w:rsidRDefault="004903FF" w:rsidP="008C11EE">
      <w:pPr>
        <w:spacing w:after="120" w:line="240" w:lineRule="auto"/>
        <w:jc w:val="both"/>
        <w:rPr>
          <w:rFonts w:asciiTheme="majorHAnsi" w:hAnsiTheme="majorHAnsi"/>
        </w:rPr>
      </w:pPr>
      <w:r w:rsidRPr="00693741">
        <w:rPr>
          <w:rFonts w:asciiTheme="majorHAnsi" w:hAnsiTheme="majorHAnsi"/>
        </w:rPr>
        <w:t>Przedmiotem zamówienia jest</w:t>
      </w:r>
      <w:r w:rsidRPr="00693741">
        <w:rPr>
          <w:rFonts w:asciiTheme="majorHAnsi" w:hAnsiTheme="majorHAnsi"/>
          <w:b/>
        </w:rPr>
        <w:t>:</w:t>
      </w:r>
      <w:r w:rsidR="0006313D" w:rsidRPr="00693741">
        <w:rPr>
          <w:rFonts w:asciiTheme="majorHAnsi" w:hAnsiTheme="majorHAnsi"/>
          <w:b/>
        </w:rPr>
        <w:t xml:space="preserve"> </w:t>
      </w:r>
      <w:r w:rsidR="008C11EE" w:rsidRPr="008C11EE">
        <w:rPr>
          <w:rFonts w:asciiTheme="majorHAnsi" w:hAnsiTheme="majorHAnsi"/>
          <w:b/>
        </w:rPr>
        <w:t>Dostawa i montaż mebli-regałów budynku ZDZ w Chmielniku</w:t>
      </w:r>
      <w:r w:rsidR="008C11EE">
        <w:rPr>
          <w:rFonts w:asciiTheme="majorHAnsi" w:hAnsiTheme="majorHAnsi"/>
        </w:rPr>
        <w:t xml:space="preserve"> zgodnie z poniższym opisem:</w:t>
      </w: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958"/>
        <w:gridCol w:w="6554"/>
      </w:tblGrid>
      <w:tr w:rsidR="007868E3" w:rsidRPr="00CE12D7" w14:paraId="22A3C754" w14:textId="77777777" w:rsidTr="00AE62E9">
        <w:trPr>
          <w:trHeight w:val="329"/>
        </w:trPr>
        <w:tc>
          <w:tcPr>
            <w:tcW w:w="568" w:type="dxa"/>
            <w:tcBorders>
              <w:top w:val="single" w:sz="4" w:space="0" w:color="auto"/>
            </w:tcBorders>
            <w:shd w:val="clear" w:color="auto" w:fill="FBD4B4"/>
          </w:tcPr>
          <w:p w14:paraId="05FD433D" w14:textId="77777777" w:rsidR="007868E3" w:rsidRPr="00CE12D7" w:rsidRDefault="007868E3" w:rsidP="00AE62E9">
            <w:pPr>
              <w:jc w:val="both"/>
              <w:rPr>
                <w:rFonts w:ascii="Cambria" w:eastAsia="Times New Roman" w:hAnsi="Cambria"/>
                <w:b/>
                <w:sz w:val="20"/>
                <w:szCs w:val="20"/>
              </w:rPr>
            </w:pPr>
            <w:r w:rsidRPr="00CE12D7">
              <w:rPr>
                <w:rFonts w:ascii="Cambria" w:eastAsia="Times New Roman" w:hAnsi="Cambria"/>
                <w:b/>
                <w:sz w:val="20"/>
                <w:szCs w:val="20"/>
              </w:rPr>
              <w:t>Lp.</w:t>
            </w:r>
          </w:p>
        </w:tc>
        <w:tc>
          <w:tcPr>
            <w:tcW w:w="1701" w:type="dxa"/>
            <w:tcBorders>
              <w:top w:val="single" w:sz="4" w:space="0" w:color="auto"/>
            </w:tcBorders>
            <w:shd w:val="clear" w:color="auto" w:fill="FBD4B4"/>
          </w:tcPr>
          <w:p w14:paraId="60093288" w14:textId="77777777" w:rsidR="007868E3" w:rsidRPr="00CE12D7" w:rsidRDefault="007868E3" w:rsidP="00AE62E9">
            <w:pPr>
              <w:jc w:val="both"/>
              <w:rPr>
                <w:rFonts w:ascii="Cambria" w:eastAsia="Times New Roman" w:hAnsi="Cambria"/>
                <w:b/>
                <w:sz w:val="20"/>
                <w:szCs w:val="20"/>
              </w:rPr>
            </w:pPr>
            <w:r w:rsidRPr="00CE12D7">
              <w:rPr>
                <w:rFonts w:ascii="Cambria" w:eastAsia="Times New Roman" w:hAnsi="Cambria"/>
                <w:b/>
                <w:sz w:val="20"/>
                <w:szCs w:val="20"/>
              </w:rPr>
              <w:t>Nazwa</w:t>
            </w:r>
          </w:p>
        </w:tc>
        <w:tc>
          <w:tcPr>
            <w:tcW w:w="958" w:type="dxa"/>
            <w:tcBorders>
              <w:top w:val="single" w:sz="4" w:space="0" w:color="auto"/>
            </w:tcBorders>
            <w:shd w:val="clear" w:color="auto" w:fill="FBD4B4"/>
          </w:tcPr>
          <w:p w14:paraId="5BE46E29" w14:textId="77777777" w:rsidR="007868E3" w:rsidRPr="00CE12D7" w:rsidRDefault="007868E3" w:rsidP="00AE62E9">
            <w:pPr>
              <w:jc w:val="both"/>
              <w:rPr>
                <w:rFonts w:ascii="Cambria" w:eastAsia="Times New Roman" w:hAnsi="Cambria"/>
                <w:b/>
                <w:sz w:val="20"/>
                <w:szCs w:val="20"/>
              </w:rPr>
            </w:pPr>
            <w:r w:rsidRPr="00CE12D7">
              <w:rPr>
                <w:rFonts w:ascii="Cambria" w:eastAsia="Times New Roman" w:hAnsi="Cambria"/>
                <w:b/>
                <w:sz w:val="20"/>
                <w:szCs w:val="20"/>
              </w:rPr>
              <w:t>Ilość</w:t>
            </w:r>
          </w:p>
        </w:tc>
        <w:tc>
          <w:tcPr>
            <w:tcW w:w="6554" w:type="dxa"/>
            <w:tcBorders>
              <w:top w:val="single" w:sz="4" w:space="0" w:color="auto"/>
            </w:tcBorders>
            <w:shd w:val="clear" w:color="auto" w:fill="FBD4B4"/>
          </w:tcPr>
          <w:p w14:paraId="6563042B" w14:textId="77777777" w:rsidR="007868E3" w:rsidRPr="00CE12D7" w:rsidRDefault="007868E3" w:rsidP="00AE62E9">
            <w:pPr>
              <w:jc w:val="both"/>
              <w:rPr>
                <w:rFonts w:ascii="Cambria" w:eastAsia="Times New Roman" w:hAnsi="Cambria"/>
                <w:b/>
                <w:sz w:val="20"/>
                <w:szCs w:val="20"/>
                <w:lang w:eastAsia="pl-PL"/>
              </w:rPr>
            </w:pPr>
            <w:r w:rsidRPr="00CE12D7">
              <w:rPr>
                <w:rFonts w:ascii="Cambria" w:eastAsia="Times New Roman" w:hAnsi="Cambria"/>
                <w:b/>
                <w:sz w:val="20"/>
                <w:szCs w:val="20"/>
                <w:lang w:eastAsia="pl-PL"/>
              </w:rPr>
              <w:t>Specyfikacja*</w:t>
            </w:r>
          </w:p>
        </w:tc>
      </w:tr>
      <w:tr w:rsidR="007868E3" w:rsidRPr="00CE12D7" w14:paraId="315944FF" w14:textId="77777777" w:rsidTr="00AE62E9">
        <w:trPr>
          <w:trHeight w:val="252"/>
        </w:trPr>
        <w:tc>
          <w:tcPr>
            <w:tcW w:w="568" w:type="dxa"/>
            <w:tcBorders>
              <w:top w:val="single" w:sz="4" w:space="0" w:color="auto"/>
            </w:tcBorders>
            <w:shd w:val="clear" w:color="auto" w:fill="auto"/>
          </w:tcPr>
          <w:p w14:paraId="0022B5F7" w14:textId="77777777" w:rsidR="007868E3" w:rsidRPr="00CE12D7" w:rsidRDefault="007868E3" w:rsidP="00AE62E9">
            <w:pPr>
              <w:jc w:val="both"/>
              <w:rPr>
                <w:rFonts w:ascii="Cambria" w:eastAsia="Times New Roman" w:hAnsi="Cambria"/>
                <w:sz w:val="20"/>
                <w:szCs w:val="20"/>
              </w:rPr>
            </w:pPr>
            <w:r w:rsidRPr="00CE12D7">
              <w:rPr>
                <w:rFonts w:ascii="Cambria" w:eastAsia="Times New Roman" w:hAnsi="Cambria"/>
                <w:sz w:val="20"/>
                <w:szCs w:val="20"/>
              </w:rPr>
              <w:t>1</w:t>
            </w:r>
          </w:p>
        </w:tc>
        <w:tc>
          <w:tcPr>
            <w:tcW w:w="1701" w:type="dxa"/>
            <w:tcBorders>
              <w:top w:val="single" w:sz="4" w:space="0" w:color="auto"/>
            </w:tcBorders>
            <w:shd w:val="clear" w:color="auto" w:fill="auto"/>
          </w:tcPr>
          <w:p w14:paraId="4EAB6D0B" w14:textId="70C57843" w:rsidR="007868E3" w:rsidRPr="00CE12D7" w:rsidRDefault="007868E3" w:rsidP="00BF7F4E">
            <w:pPr>
              <w:spacing w:line="240" w:lineRule="auto"/>
              <w:rPr>
                <w:rFonts w:asciiTheme="majorHAnsi" w:eastAsia="Times New Roman" w:hAnsiTheme="majorHAnsi"/>
                <w:sz w:val="20"/>
                <w:szCs w:val="20"/>
              </w:rPr>
            </w:pPr>
            <w:r w:rsidRPr="00CE12D7">
              <w:rPr>
                <w:rFonts w:asciiTheme="majorHAnsi" w:hAnsiTheme="majorHAnsi"/>
                <w:sz w:val="20"/>
                <w:szCs w:val="20"/>
              </w:rPr>
              <w:t>Zestaw 7 regałów dwustronnych samojezdnych 8 półkowych</w:t>
            </w:r>
          </w:p>
        </w:tc>
        <w:tc>
          <w:tcPr>
            <w:tcW w:w="958" w:type="dxa"/>
            <w:tcBorders>
              <w:top w:val="single" w:sz="4" w:space="0" w:color="auto"/>
            </w:tcBorders>
            <w:shd w:val="clear" w:color="auto" w:fill="auto"/>
          </w:tcPr>
          <w:p w14:paraId="21830E33" w14:textId="3BDE9C1C" w:rsidR="007868E3" w:rsidRPr="00CE12D7" w:rsidRDefault="009B377B" w:rsidP="009B377B">
            <w:pPr>
              <w:jc w:val="both"/>
              <w:rPr>
                <w:rFonts w:ascii="Cambria" w:eastAsia="Times New Roman" w:hAnsi="Cambria"/>
                <w:sz w:val="20"/>
                <w:szCs w:val="20"/>
              </w:rPr>
            </w:pPr>
            <w:r>
              <w:rPr>
                <w:rFonts w:ascii="Cambria" w:eastAsia="Times New Roman" w:hAnsi="Cambria"/>
                <w:sz w:val="20"/>
                <w:szCs w:val="20"/>
              </w:rPr>
              <w:t xml:space="preserve">Jeden zestaw </w:t>
            </w:r>
            <w:r w:rsidR="00BF7F4E" w:rsidRPr="00CE12D7">
              <w:rPr>
                <w:rFonts w:ascii="Cambria" w:eastAsia="Times New Roman" w:hAnsi="Cambria"/>
                <w:sz w:val="20"/>
                <w:szCs w:val="20"/>
              </w:rPr>
              <w:t>7</w:t>
            </w:r>
            <w:r>
              <w:rPr>
                <w:rFonts w:ascii="Cambria" w:eastAsia="Times New Roman" w:hAnsi="Cambria"/>
                <w:sz w:val="20"/>
                <w:szCs w:val="20"/>
              </w:rPr>
              <w:t xml:space="preserve"> regałów</w:t>
            </w:r>
          </w:p>
        </w:tc>
        <w:tc>
          <w:tcPr>
            <w:tcW w:w="6554" w:type="dxa"/>
            <w:tcBorders>
              <w:top w:val="single" w:sz="4" w:space="0" w:color="auto"/>
            </w:tcBorders>
            <w:shd w:val="clear" w:color="auto" w:fill="auto"/>
          </w:tcPr>
          <w:p w14:paraId="49553B82" w14:textId="77777777" w:rsidR="00BF7F4E" w:rsidRPr="00CE12D7" w:rsidRDefault="00BF7F4E" w:rsidP="00BF7F4E">
            <w:pPr>
              <w:spacing w:line="240" w:lineRule="auto"/>
              <w:rPr>
                <w:rFonts w:asciiTheme="majorHAnsi" w:hAnsiTheme="majorHAnsi"/>
                <w:sz w:val="20"/>
                <w:szCs w:val="20"/>
              </w:rPr>
            </w:pPr>
            <w:r w:rsidRPr="00CE12D7">
              <w:rPr>
                <w:rFonts w:asciiTheme="majorHAnsi" w:hAnsiTheme="majorHAnsi"/>
                <w:sz w:val="20"/>
                <w:szCs w:val="20"/>
              </w:rPr>
              <w:t>Założenia konstrukcyjne dla zestawu 7 regałów dwustronnych samojezdnych:</w:t>
            </w:r>
          </w:p>
          <w:p w14:paraId="65D8C689" w14:textId="77777777" w:rsidR="00BF7F4E" w:rsidRPr="00CE12D7" w:rsidRDefault="00BF7F4E" w:rsidP="00BF7F4E">
            <w:pPr>
              <w:pStyle w:val="Bezodstpw"/>
              <w:numPr>
                <w:ilvl w:val="0"/>
                <w:numId w:val="23"/>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wysokość regałów – maksymalnie 3100 mm od posadzki; </w:t>
            </w:r>
          </w:p>
          <w:p w14:paraId="48456D94" w14:textId="77777777" w:rsidR="00BF7F4E" w:rsidRPr="00CE12D7" w:rsidRDefault="00BF7F4E" w:rsidP="00BF7F4E">
            <w:pPr>
              <w:pStyle w:val="Bezodstpw"/>
              <w:numPr>
                <w:ilvl w:val="0"/>
                <w:numId w:val="23"/>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odstępy między półkami – równomierne w przedziale 320 - 370  mm; </w:t>
            </w:r>
          </w:p>
          <w:p w14:paraId="2A89B19D" w14:textId="77777777" w:rsidR="00BF7F4E" w:rsidRPr="00CE12D7" w:rsidRDefault="00BF7F4E" w:rsidP="00BF7F4E">
            <w:pPr>
              <w:pStyle w:val="Bezodstpw"/>
              <w:numPr>
                <w:ilvl w:val="0"/>
                <w:numId w:val="23"/>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regulacja wysokości półek – w przedziale 20 - 30 mm;  </w:t>
            </w:r>
          </w:p>
          <w:p w14:paraId="7F6FAE9F" w14:textId="77777777" w:rsidR="00BF7F4E" w:rsidRPr="00CE12D7" w:rsidRDefault="00BF7F4E" w:rsidP="00BF7F4E">
            <w:pPr>
              <w:pStyle w:val="Bezodstpw"/>
              <w:numPr>
                <w:ilvl w:val="0"/>
                <w:numId w:val="23"/>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grubość półki – w przedziale 25 - 30 mm; </w:t>
            </w:r>
          </w:p>
          <w:p w14:paraId="7A8AFAC0" w14:textId="77777777" w:rsidR="00BF7F4E" w:rsidRPr="00CE12D7" w:rsidRDefault="00BF7F4E" w:rsidP="00BF7F4E">
            <w:pPr>
              <w:pStyle w:val="Bezodstpw"/>
              <w:numPr>
                <w:ilvl w:val="0"/>
                <w:numId w:val="23"/>
              </w:numPr>
              <w:spacing w:line="276" w:lineRule="auto"/>
              <w:ind w:left="567" w:hanging="567"/>
              <w:rPr>
                <w:rFonts w:asciiTheme="majorHAnsi" w:hAnsiTheme="majorHAnsi"/>
                <w:sz w:val="20"/>
                <w:szCs w:val="20"/>
              </w:rPr>
            </w:pPr>
            <w:r w:rsidRPr="00CE12D7">
              <w:rPr>
                <w:rFonts w:asciiTheme="majorHAnsi" w:hAnsiTheme="majorHAnsi"/>
                <w:sz w:val="20"/>
                <w:szCs w:val="20"/>
              </w:rPr>
              <w:t>nośność półki – min. 60 kg/</w:t>
            </w:r>
            <w:proofErr w:type="spellStart"/>
            <w:r w:rsidRPr="00CE12D7">
              <w:rPr>
                <w:rFonts w:asciiTheme="majorHAnsi" w:hAnsiTheme="majorHAnsi"/>
                <w:sz w:val="20"/>
                <w:szCs w:val="20"/>
              </w:rPr>
              <w:t>mb</w:t>
            </w:r>
            <w:proofErr w:type="spellEnd"/>
            <w:r w:rsidRPr="00CE12D7">
              <w:rPr>
                <w:rFonts w:asciiTheme="majorHAnsi" w:hAnsiTheme="majorHAnsi"/>
                <w:sz w:val="20"/>
                <w:szCs w:val="20"/>
              </w:rPr>
              <w:t xml:space="preserve">; </w:t>
            </w:r>
          </w:p>
          <w:p w14:paraId="40C294A8" w14:textId="77777777" w:rsidR="00BF7F4E" w:rsidRPr="00CE12D7" w:rsidRDefault="00BF7F4E" w:rsidP="00BF7F4E">
            <w:pPr>
              <w:pStyle w:val="Bezodstpw"/>
              <w:numPr>
                <w:ilvl w:val="0"/>
                <w:numId w:val="23"/>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długość regału – 3000 mm (3x100mm) + do 170 mm panel i pokrętło = maksymalnie 3170 mm; </w:t>
            </w:r>
          </w:p>
          <w:p w14:paraId="03CDC315" w14:textId="77777777" w:rsidR="00BF7F4E" w:rsidRPr="00CE12D7" w:rsidRDefault="00BF7F4E" w:rsidP="00BF7F4E">
            <w:pPr>
              <w:pStyle w:val="Bezodstpw"/>
              <w:numPr>
                <w:ilvl w:val="0"/>
                <w:numId w:val="23"/>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głębokość regału 2 x 300 mm = maksymalnie 600 mm  (+ gumowy odbój ); </w:t>
            </w:r>
          </w:p>
          <w:p w14:paraId="07C1AC23" w14:textId="77777777" w:rsidR="00BF7F4E" w:rsidRPr="00CE12D7" w:rsidRDefault="00BF7F4E" w:rsidP="00BF7F4E">
            <w:pPr>
              <w:pStyle w:val="Bezodstpw"/>
              <w:numPr>
                <w:ilvl w:val="0"/>
                <w:numId w:val="23"/>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ilość półek w regale – 8 szt. użytkowych + 1 zakrywająca; </w:t>
            </w:r>
          </w:p>
          <w:p w14:paraId="2BF57456" w14:textId="77777777" w:rsidR="00BF7F4E" w:rsidRPr="00CE12D7" w:rsidRDefault="00BF7F4E" w:rsidP="00BF7F4E">
            <w:pPr>
              <w:pStyle w:val="Bezodstpw"/>
              <w:numPr>
                <w:ilvl w:val="0"/>
                <w:numId w:val="23"/>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ściany tylne - stężenia krzyżowe;  </w:t>
            </w:r>
          </w:p>
          <w:p w14:paraId="1D1E6018" w14:textId="607ABBA5" w:rsidR="007868E3" w:rsidRPr="00CE12D7" w:rsidRDefault="00BF7F4E" w:rsidP="00BF7F4E">
            <w:pPr>
              <w:pStyle w:val="Bezodstpw"/>
              <w:numPr>
                <w:ilvl w:val="0"/>
                <w:numId w:val="23"/>
              </w:numPr>
              <w:spacing w:line="276" w:lineRule="auto"/>
              <w:ind w:left="567" w:hanging="567"/>
              <w:rPr>
                <w:rFonts w:asciiTheme="majorHAnsi" w:hAnsiTheme="majorHAnsi"/>
                <w:sz w:val="20"/>
                <w:szCs w:val="20"/>
              </w:rPr>
            </w:pPr>
            <w:r w:rsidRPr="00CE12D7">
              <w:rPr>
                <w:rFonts w:asciiTheme="majorHAnsi" w:hAnsiTheme="majorHAnsi"/>
                <w:sz w:val="20"/>
                <w:szCs w:val="20"/>
              </w:rPr>
              <w:t>tory – nawierzchniowe z najazdami.</w:t>
            </w:r>
          </w:p>
        </w:tc>
      </w:tr>
      <w:tr w:rsidR="007868E3" w:rsidRPr="00CE12D7" w14:paraId="1D6D8DD8" w14:textId="77777777" w:rsidTr="00AE62E9">
        <w:trPr>
          <w:trHeight w:val="252"/>
        </w:trPr>
        <w:tc>
          <w:tcPr>
            <w:tcW w:w="568" w:type="dxa"/>
            <w:shd w:val="clear" w:color="auto" w:fill="auto"/>
          </w:tcPr>
          <w:p w14:paraId="48B8C107" w14:textId="4174FDB0" w:rsidR="007868E3" w:rsidRPr="00CE12D7" w:rsidRDefault="007868E3" w:rsidP="00AE62E9">
            <w:pPr>
              <w:jc w:val="both"/>
              <w:rPr>
                <w:rFonts w:ascii="Cambria" w:eastAsia="Times New Roman" w:hAnsi="Cambria"/>
                <w:sz w:val="20"/>
                <w:szCs w:val="20"/>
              </w:rPr>
            </w:pPr>
            <w:r w:rsidRPr="00CE12D7">
              <w:rPr>
                <w:rFonts w:ascii="Cambria" w:eastAsia="Times New Roman" w:hAnsi="Cambria"/>
                <w:sz w:val="20"/>
                <w:szCs w:val="20"/>
              </w:rPr>
              <w:t>2</w:t>
            </w:r>
          </w:p>
        </w:tc>
        <w:tc>
          <w:tcPr>
            <w:tcW w:w="1701" w:type="dxa"/>
            <w:shd w:val="clear" w:color="auto" w:fill="auto"/>
          </w:tcPr>
          <w:p w14:paraId="72D213F0" w14:textId="3B349FE9" w:rsidR="007868E3" w:rsidRPr="00CE12D7" w:rsidRDefault="007B7071" w:rsidP="007B7071">
            <w:pPr>
              <w:rPr>
                <w:rFonts w:ascii="Cambria" w:eastAsia="Times New Roman" w:hAnsi="Cambria"/>
                <w:sz w:val="20"/>
                <w:szCs w:val="20"/>
              </w:rPr>
            </w:pPr>
            <w:r w:rsidRPr="00CE12D7">
              <w:rPr>
                <w:rFonts w:asciiTheme="majorHAnsi" w:hAnsiTheme="majorHAnsi"/>
                <w:sz w:val="20"/>
                <w:szCs w:val="20"/>
              </w:rPr>
              <w:t xml:space="preserve">Regał jednostronny </w:t>
            </w:r>
            <w:r w:rsidRPr="00CE12D7">
              <w:rPr>
                <w:rFonts w:asciiTheme="majorHAnsi" w:hAnsiTheme="majorHAnsi"/>
                <w:sz w:val="20"/>
                <w:szCs w:val="20"/>
              </w:rPr>
              <w:br/>
              <w:t xml:space="preserve">8 półkowy </w:t>
            </w:r>
          </w:p>
        </w:tc>
        <w:tc>
          <w:tcPr>
            <w:tcW w:w="958" w:type="dxa"/>
            <w:shd w:val="clear" w:color="auto" w:fill="auto"/>
          </w:tcPr>
          <w:p w14:paraId="0053DBB2" w14:textId="511113D9" w:rsidR="007868E3" w:rsidRPr="00CE12D7" w:rsidRDefault="007868E3" w:rsidP="00AE62E9">
            <w:pPr>
              <w:jc w:val="both"/>
              <w:rPr>
                <w:rFonts w:ascii="Cambria" w:eastAsia="Times New Roman" w:hAnsi="Cambria"/>
                <w:sz w:val="20"/>
                <w:szCs w:val="20"/>
              </w:rPr>
            </w:pPr>
            <w:r w:rsidRPr="00CE12D7">
              <w:rPr>
                <w:rFonts w:ascii="Cambria" w:eastAsia="Times New Roman" w:hAnsi="Cambria"/>
                <w:sz w:val="20"/>
                <w:szCs w:val="20"/>
              </w:rPr>
              <w:t>1 szt.</w:t>
            </w:r>
          </w:p>
        </w:tc>
        <w:tc>
          <w:tcPr>
            <w:tcW w:w="6554" w:type="dxa"/>
            <w:shd w:val="clear" w:color="auto" w:fill="auto"/>
          </w:tcPr>
          <w:p w14:paraId="25508A4D" w14:textId="77777777" w:rsidR="007B7071" w:rsidRPr="00CE12D7" w:rsidRDefault="007B7071" w:rsidP="007B7071">
            <w:pPr>
              <w:spacing w:line="240" w:lineRule="auto"/>
              <w:rPr>
                <w:rFonts w:asciiTheme="majorHAnsi" w:hAnsiTheme="majorHAnsi"/>
                <w:sz w:val="20"/>
                <w:szCs w:val="20"/>
              </w:rPr>
            </w:pPr>
            <w:r w:rsidRPr="00CE12D7">
              <w:rPr>
                <w:rFonts w:asciiTheme="majorHAnsi" w:hAnsiTheme="majorHAnsi"/>
                <w:sz w:val="20"/>
                <w:szCs w:val="20"/>
              </w:rPr>
              <w:t>Założenia konstrukcyjne dla regału jednostronnego  8 półkowego:</w:t>
            </w:r>
          </w:p>
          <w:p w14:paraId="1DD67AE0" w14:textId="77777777" w:rsidR="007B7071" w:rsidRPr="00CE12D7" w:rsidRDefault="007B7071" w:rsidP="007B7071">
            <w:pPr>
              <w:pStyle w:val="Bezodstpw"/>
              <w:numPr>
                <w:ilvl w:val="0"/>
                <w:numId w:val="24"/>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wysokość regału – maksymalnie 3100 mm od posadzki; </w:t>
            </w:r>
          </w:p>
          <w:p w14:paraId="4834A11E" w14:textId="77777777" w:rsidR="007B7071" w:rsidRPr="00CE12D7" w:rsidRDefault="007B7071" w:rsidP="007B7071">
            <w:pPr>
              <w:pStyle w:val="Bezodstpw"/>
              <w:numPr>
                <w:ilvl w:val="0"/>
                <w:numId w:val="24"/>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odstępy między półkami – równomierne w przedziale 320 - 370  mm; </w:t>
            </w:r>
          </w:p>
          <w:p w14:paraId="2615C927" w14:textId="77777777" w:rsidR="007B7071" w:rsidRPr="00CE12D7" w:rsidRDefault="007B7071" w:rsidP="007B7071">
            <w:pPr>
              <w:pStyle w:val="Bezodstpw"/>
              <w:numPr>
                <w:ilvl w:val="0"/>
                <w:numId w:val="24"/>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regulacja wysokości półek – w przedziale 20 - 30 mm;  </w:t>
            </w:r>
          </w:p>
          <w:p w14:paraId="2CD29B0F" w14:textId="77777777" w:rsidR="007B7071" w:rsidRPr="00CE12D7" w:rsidRDefault="007B7071" w:rsidP="007B7071">
            <w:pPr>
              <w:pStyle w:val="Bezodstpw"/>
              <w:numPr>
                <w:ilvl w:val="0"/>
                <w:numId w:val="24"/>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grubość półki – w przedziale 25 - 30 mm; </w:t>
            </w:r>
          </w:p>
          <w:p w14:paraId="269369A4" w14:textId="77777777" w:rsidR="007B7071" w:rsidRPr="00CE12D7" w:rsidRDefault="007B7071" w:rsidP="007B7071">
            <w:pPr>
              <w:pStyle w:val="Bezodstpw"/>
              <w:numPr>
                <w:ilvl w:val="0"/>
                <w:numId w:val="24"/>
              </w:numPr>
              <w:spacing w:line="276" w:lineRule="auto"/>
              <w:ind w:left="567" w:hanging="567"/>
              <w:rPr>
                <w:rFonts w:asciiTheme="majorHAnsi" w:hAnsiTheme="majorHAnsi"/>
                <w:sz w:val="20"/>
                <w:szCs w:val="20"/>
              </w:rPr>
            </w:pPr>
            <w:r w:rsidRPr="00CE12D7">
              <w:rPr>
                <w:rFonts w:asciiTheme="majorHAnsi" w:hAnsiTheme="majorHAnsi"/>
                <w:sz w:val="20"/>
                <w:szCs w:val="20"/>
              </w:rPr>
              <w:t>nośność półki – min. 60 kg/</w:t>
            </w:r>
            <w:proofErr w:type="spellStart"/>
            <w:r w:rsidRPr="00CE12D7">
              <w:rPr>
                <w:rFonts w:asciiTheme="majorHAnsi" w:hAnsiTheme="majorHAnsi"/>
                <w:sz w:val="20"/>
                <w:szCs w:val="20"/>
              </w:rPr>
              <w:t>mb</w:t>
            </w:r>
            <w:proofErr w:type="spellEnd"/>
            <w:r w:rsidRPr="00CE12D7">
              <w:rPr>
                <w:rFonts w:asciiTheme="majorHAnsi" w:hAnsiTheme="majorHAnsi"/>
                <w:sz w:val="20"/>
                <w:szCs w:val="20"/>
              </w:rPr>
              <w:t xml:space="preserve">; </w:t>
            </w:r>
          </w:p>
          <w:p w14:paraId="00486E3B" w14:textId="77777777" w:rsidR="007B7071" w:rsidRPr="00CE12D7" w:rsidRDefault="007B7071" w:rsidP="007B7071">
            <w:pPr>
              <w:pStyle w:val="Bezodstpw"/>
              <w:numPr>
                <w:ilvl w:val="0"/>
                <w:numId w:val="24"/>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długość regału – 3000 mm (3x100 mm); </w:t>
            </w:r>
          </w:p>
          <w:p w14:paraId="75B98301" w14:textId="77777777" w:rsidR="007B7071" w:rsidRPr="00CE12D7" w:rsidRDefault="007B7071" w:rsidP="007B7071">
            <w:pPr>
              <w:pStyle w:val="Bezodstpw"/>
              <w:numPr>
                <w:ilvl w:val="0"/>
                <w:numId w:val="24"/>
              </w:numPr>
              <w:spacing w:line="276" w:lineRule="auto"/>
              <w:ind w:left="567" w:hanging="567"/>
              <w:rPr>
                <w:rFonts w:asciiTheme="majorHAnsi" w:hAnsiTheme="majorHAnsi"/>
                <w:sz w:val="20"/>
                <w:szCs w:val="20"/>
              </w:rPr>
            </w:pPr>
            <w:r w:rsidRPr="00CE12D7">
              <w:rPr>
                <w:rFonts w:asciiTheme="majorHAnsi" w:hAnsiTheme="majorHAnsi"/>
                <w:sz w:val="20"/>
                <w:szCs w:val="20"/>
              </w:rPr>
              <w:t>głębokość regału  - 300 mm</w:t>
            </w:r>
          </w:p>
          <w:p w14:paraId="68E3B8B2" w14:textId="77777777" w:rsidR="007B7071" w:rsidRPr="00CE12D7" w:rsidRDefault="007B7071" w:rsidP="007B7071">
            <w:pPr>
              <w:pStyle w:val="Bezodstpw"/>
              <w:numPr>
                <w:ilvl w:val="0"/>
                <w:numId w:val="24"/>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ilość półek w regale – 8 szt. użytkowych + 1 zakrywająca; </w:t>
            </w:r>
          </w:p>
          <w:p w14:paraId="7DE38B8D" w14:textId="72B7DD47" w:rsidR="007868E3" w:rsidRPr="00CE12D7" w:rsidRDefault="007B7071" w:rsidP="00AE62E9">
            <w:pPr>
              <w:pStyle w:val="Bezodstpw"/>
              <w:numPr>
                <w:ilvl w:val="0"/>
                <w:numId w:val="24"/>
              </w:numPr>
              <w:spacing w:line="276" w:lineRule="auto"/>
              <w:ind w:left="567" w:hanging="567"/>
              <w:rPr>
                <w:sz w:val="20"/>
                <w:szCs w:val="20"/>
              </w:rPr>
            </w:pPr>
            <w:r w:rsidRPr="00CE12D7">
              <w:rPr>
                <w:rFonts w:asciiTheme="majorHAnsi" w:hAnsiTheme="majorHAnsi"/>
                <w:sz w:val="20"/>
                <w:szCs w:val="20"/>
              </w:rPr>
              <w:t>ściany tylne - stężenia</w:t>
            </w:r>
            <w:r w:rsidRPr="00CE12D7">
              <w:rPr>
                <w:sz w:val="20"/>
                <w:szCs w:val="20"/>
              </w:rPr>
              <w:t xml:space="preserve"> krzyżowe;  </w:t>
            </w:r>
          </w:p>
        </w:tc>
      </w:tr>
      <w:tr w:rsidR="007868E3" w:rsidRPr="00CE12D7" w14:paraId="194EB00A" w14:textId="77777777" w:rsidTr="007B7071">
        <w:trPr>
          <w:trHeight w:val="489"/>
        </w:trPr>
        <w:tc>
          <w:tcPr>
            <w:tcW w:w="568" w:type="dxa"/>
            <w:shd w:val="clear" w:color="auto" w:fill="auto"/>
          </w:tcPr>
          <w:p w14:paraId="0EE7676C" w14:textId="77777777" w:rsidR="007868E3" w:rsidRPr="00CE12D7" w:rsidRDefault="007868E3" w:rsidP="00AE62E9">
            <w:pPr>
              <w:jc w:val="both"/>
              <w:rPr>
                <w:rFonts w:ascii="Cambria" w:eastAsia="Times New Roman" w:hAnsi="Cambria"/>
                <w:sz w:val="20"/>
                <w:szCs w:val="20"/>
              </w:rPr>
            </w:pPr>
            <w:r w:rsidRPr="00CE12D7">
              <w:rPr>
                <w:rFonts w:ascii="Cambria" w:eastAsia="Times New Roman" w:hAnsi="Cambria"/>
                <w:sz w:val="20"/>
                <w:szCs w:val="20"/>
              </w:rPr>
              <w:t>3</w:t>
            </w:r>
          </w:p>
        </w:tc>
        <w:tc>
          <w:tcPr>
            <w:tcW w:w="1701" w:type="dxa"/>
            <w:shd w:val="clear" w:color="auto" w:fill="auto"/>
          </w:tcPr>
          <w:p w14:paraId="5E774671" w14:textId="68F62518" w:rsidR="007868E3" w:rsidRPr="00CE12D7" w:rsidRDefault="007B7071" w:rsidP="007B7071">
            <w:pPr>
              <w:spacing w:line="240" w:lineRule="auto"/>
              <w:rPr>
                <w:rFonts w:asciiTheme="majorHAnsi" w:hAnsiTheme="majorHAnsi"/>
                <w:sz w:val="20"/>
                <w:szCs w:val="20"/>
              </w:rPr>
            </w:pPr>
            <w:r w:rsidRPr="00CE12D7">
              <w:rPr>
                <w:rFonts w:asciiTheme="majorHAnsi" w:hAnsiTheme="majorHAnsi"/>
                <w:sz w:val="20"/>
                <w:szCs w:val="20"/>
              </w:rPr>
              <w:t xml:space="preserve">Regał jednostronny 7 półkowy  </w:t>
            </w:r>
          </w:p>
        </w:tc>
        <w:tc>
          <w:tcPr>
            <w:tcW w:w="958" w:type="dxa"/>
            <w:shd w:val="clear" w:color="auto" w:fill="auto"/>
          </w:tcPr>
          <w:p w14:paraId="20D63D56" w14:textId="71BEDF3E" w:rsidR="007868E3" w:rsidRPr="00CE12D7" w:rsidRDefault="007868E3" w:rsidP="00AE62E9">
            <w:pPr>
              <w:jc w:val="both"/>
              <w:rPr>
                <w:rFonts w:ascii="Cambria" w:eastAsia="Times New Roman" w:hAnsi="Cambria"/>
                <w:sz w:val="20"/>
                <w:szCs w:val="20"/>
              </w:rPr>
            </w:pPr>
            <w:r w:rsidRPr="00CE12D7">
              <w:rPr>
                <w:rFonts w:ascii="Cambria" w:eastAsia="Times New Roman" w:hAnsi="Cambria"/>
                <w:sz w:val="20"/>
                <w:szCs w:val="20"/>
              </w:rPr>
              <w:t>1 szt.</w:t>
            </w:r>
          </w:p>
        </w:tc>
        <w:tc>
          <w:tcPr>
            <w:tcW w:w="6554" w:type="dxa"/>
            <w:shd w:val="clear" w:color="auto" w:fill="auto"/>
          </w:tcPr>
          <w:p w14:paraId="0F3A27C0" w14:textId="77777777" w:rsidR="007B7071" w:rsidRPr="00CE12D7" w:rsidRDefault="007B7071" w:rsidP="007B7071">
            <w:pPr>
              <w:pStyle w:val="Bezodstpw"/>
              <w:spacing w:line="276" w:lineRule="auto"/>
              <w:rPr>
                <w:rFonts w:asciiTheme="majorHAnsi" w:hAnsiTheme="majorHAnsi"/>
                <w:sz w:val="20"/>
                <w:szCs w:val="20"/>
              </w:rPr>
            </w:pPr>
            <w:r w:rsidRPr="00CE12D7">
              <w:rPr>
                <w:rFonts w:asciiTheme="majorHAnsi" w:hAnsiTheme="majorHAnsi"/>
                <w:sz w:val="20"/>
                <w:szCs w:val="20"/>
              </w:rPr>
              <w:t>Założenia konstrukcyjne dla regału jednostronnego  7 półkowego:</w:t>
            </w:r>
          </w:p>
          <w:p w14:paraId="4513B5D5" w14:textId="77777777" w:rsidR="007B7071" w:rsidRPr="00CE12D7" w:rsidRDefault="007B7071" w:rsidP="007B7071">
            <w:pPr>
              <w:pStyle w:val="Bezodstpw"/>
              <w:numPr>
                <w:ilvl w:val="0"/>
                <w:numId w:val="25"/>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wysokość regału – maksymalnie 2600 mm od posadzki; </w:t>
            </w:r>
          </w:p>
          <w:p w14:paraId="2033985A" w14:textId="77777777" w:rsidR="007B7071" w:rsidRPr="00CE12D7" w:rsidRDefault="007B7071" w:rsidP="007B7071">
            <w:pPr>
              <w:pStyle w:val="Bezodstpw"/>
              <w:numPr>
                <w:ilvl w:val="0"/>
                <w:numId w:val="25"/>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odstępy między półkami – równomierne w przedziale 320 - 370  mm; </w:t>
            </w:r>
          </w:p>
          <w:p w14:paraId="766884B7" w14:textId="77777777" w:rsidR="007B7071" w:rsidRPr="00CE12D7" w:rsidRDefault="007B7071" w:rsidP="007B7071">
            <w:pPr>
              <w:pStyle w:val="Bezodstpw"/>
              <w:numPr>
                <w:ilvl w:val="0"/>
                <w:numId w:val="25"/>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regulacja wysokości półek – w przedziale 20 - 30 mm;  </w:t>
            </w:r>
          </w:p>
          <w:p w14:paraId="22B86063" w14:textId="77777777" w:rsidR="007B7071" w:rsidRPr="00CE12D7" w:rsidRDefault="007B7071" w:rsidP="007B7071">
            <w:pPr>
              <w:pStyle w:val="Bezodstpw"/>
              <w:numPr>
                <w:ilvl w:val="0"/>
                <w:numId w:val="25"/>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grubość półki – w przedziale 25 - 30 mm; </w:t>
            </w:r>
          </w:p>
          <w:p w14:paraId="16566BD7" w14:textId="77777777" w:rsidR="007B7071" w:rsidRPr="00CE12D7" w:rsidRDefault="007B7071" w:rsidP="007B7071">
            <w:pPr>
              <w:pStyle w:val="Bezodstpw"/>
              <w:numPr>
                <w:ilvl w:val="0"/>
                <w:numId w:val="25"/>
              </w:numPr>
              <w:spacing w:line="276" w:lineRule="auto"/>
              <w:ind w:left="567" w:hanging="567"/>
              <w:rPr>
                <w:rFonts w:asciiTheme="majorHAnsi" w:hAnsiTheme="majorHAnsi"/>
                <w:sz w:val="20"/>
                <w:szCs w:val="20"/>
              </w:rPr>
            </w:pPr>
            <w:r w:rsidRPr="00CE12D7">
              <w:rPr>
                <w:rFonts w:asciiTheme="majorHAnsi" w:hAnsiTheme="majorHAnsi"/>
                <w:sz w:val="20"/>
                <w:szCs w:val="20"/>
              </w:rPr>
              <w:t>nośność półki – min. 60 kg/</w:t>
            </w:r>
            <w:proofErr w:type="spellStart"/>
            <w:r w:rsidRPr="00CE12D7">
              <w:rPr>
                <w:rFonts w:asciiTheme="majorHAnsi" w:hAnsiTheme="majorHAnsi"/>
                <w:sz w:val="20"/>
                <w:szCs w:val="20"/>
              </w:rPr>
              <w:t>mb</w:t>
            </w:r>
            <w:proofErr w:type="spellEnd"/>
            <w:r w:rsidRPr="00CE12D7">
              <w:rPr>
                <w:rFonts w:asciiTheme="majorHAnsi" w:hAnsiTheme="majorHAnsi"/>
                <w:sz w:val="20"/>
                <w:szCs w:val="20"/>
              </w:rPr>
              <w:t xml:space="preserve">; </w:t>
            </w:r>
          </w:p>
          <w:p w14:paraId="0C73E196" w14:textId="77777777" w:rsidR="007B7071" w:rsidRPr="00CE12D7" w:rsidRDefault="007B7071" w:rsidP="007B7071">
            <w:pPr>
              <w:pStyle w:val="Bezodstpw"/>
              <w:numPr>
                <w:ilvl w:val="0"/>
                <w:numId w:val="25"/>
              </w:numPr>
              <w:spacing w:line="276" w:lineRule="auto"/>
              <w:ind w:left="567" w:hanging="567"/>
              <w:rPr>
                <w:rFonts w:asciiTheme="majorHAnsi" w:hAnsiTheme="majorHAnsi"/>
                <w:sz w:val="20"/>
                <w:szCs w:val="20"/>
              </w:rPr>
            </w:pPr>
            <w:r w:rsidRPr="00CE12D7">
              <w:rPr>
                <w:rFonts w:asciiTheme="majorHAnsi" w:hAnsiTheme="majorHAnsi"/>
                <w:sz w:val="20"/>
                <w:szCs w:val="20"/>
              </w:rPr>
              <w:t xml:space="preserve">długość regału – 3000 mm (3x100 mm); </w:t>
            </w:r>
          </w:p>
          <w:p w14:paraId="54A20019" w14:textId="77777777" w:rsidR="007B7071" w:rsidRPr="00CE12D7" w:rsidRDefault="007B7071" w:rsidP="007B7071">
            <w:pPr>
              <w:pStyle w:val="Bezodstpw"/>
              <w:numPr>
                <w:ilvl w:val="0"/>
                <w:numId w:val="25"/>
              </w:numPr>
              <w:spacing w:line="276" w:lineRule="auto"/>
              <w:ind w:left="567" w:hanging="567"/>
              <w:rPr>
                <w:rFonts w:asciiTheme="majorHAnsi" w:hAnsiTheme="majorHAnsi"/>
                <w:sz w:val="20"/>
                <w:szCs w:val="20"/>
              </w:rPr>
            </w:pPr>
            <w:r w:rsidRPr="00CE12D7">
              <w:rPr>
                <w:rFonts w:asciiTheme="majorHAnsi" w:hAnsiTheme="majorHAnsi"/>
                <w:sz w:val="20"/>
                <w:szCs w:val="20"/>
              </w:rPr>
              <w:t>głębokość regału  - 300 mm</w:t>
            </w:r>
          </w:p>
          <w:p w14:paraId="65EA994B" w14:textId="77777777" w:rsidR="007B7071" w:rsidRPr="00CE12D7" w:rsidRDefault="007B7071" w:rsidP="007B7071">
            <w:pPr>
              <w:pStyle w:val="Bezodstpw"/>
              <w:numPr>
                <w:ilvl w:val="0"/>
                <w:numId w:val="25"/>
              </w:numPr>
              <w:spacing w:line="276" w:lineRule="auto"/>
              <w:ind w:left="567" w:hanging="567"/>
              <w:rPr>
                <w:sz w:val="20"/>
                <w:szCs w:val="20"/>
              </w:rPr>
            </w:pPr>
            <w:r w:rsidRPr="00CE12D7">
              <w:rPr>
                <w:rFonts w:asciiTheme="majorHAnsi" w:hAnsiTheme="majorHAnsi"/>
                <w:sz w:val="20"/>
                <w:szCs w:val="20"/>
              </w:rPr>
              <w:t>ilość półek w regale – 7 szt. uży</w:t>
            </w:r>
            <w:r w:rsidRPr="00CE12D7">
              <w:rPr>
                <w:sz w:val="20"/>
                <w:szCs w:val="20"/>
              </w:rPr>
              <w:t xml:space="preserve">tkowych + 1 zakrywająca; </w:t>
            </w:r>
          </w:p>
          <w:p w14:paraId="07D53493" w14:textId="61EF9C1E" w:rsidR="007868E3" w:rsidRPr="00CE12D7" w:rsidRDefault="007B7071" w:rsidP="00AE62E9">
            <w:pPr>
              <w:numPr>
                <w:ilvl w:val="0"/>
                <w:numId w:val="20"/>
              </w:numPr>
              <w:spacing w:line="240" w:lineRule="auto"/>
              <w:ind w:left="567" w:hanging="567"/>
              <w:rPr>
                <w:rFonts w:asciiTheme="majorHAnsi" w:hAnsiTheme="majorHAnsi"/>
                <w:sz w:val="20"/>
                <w:szCs w:val="20"/>
              </w:rPr>
            </w:pPr>
            <w:r w:rsidRPr="00CE12D7">
              <w:rPr>
                <w:rFonts w:asciiTheme="majorHAnsi" w:hAnsiTheme="majorHAnsi"/>
                <w:sz w:val="20"/>
                <w:szCs w:val="20"/>
              </w:rPr>
              <w:t xml:space="preserve">ściany tylne - stężenia krzyżowe;  </w:t>
            </w:r>
          </w:p>
        </w:tc>
      </w:tr>
      <w:tr w:rsidR="007868E3" w:rsidRPr="00CE12D7" w14:paraId="5D09F89B" w14:textId="77777777" w:rsidTr="00AE62E9">
        <w:trPr>
          <w:trHeight w:val="70"/>
        </w:trPr>
        <w:tc>
          <w:tcPr>
            <w:tcW w:w="9781" w:type="dxa"/>
            <w:gridSpan w:val="4"/>
            <w:tcBorders>
              <w:top w:val="nil"/>
              <w:left w:val="nil"/>
              <w:bottom w:val="nil"/>
              <w:right w:val="nil"/>
            </w:tcBorders>
            <w:shd w:val="clear" w:color="auto" w:fill="auto"/>
          </w:tcPr>
          <w:p w14:paraId="51129F35" w14:textId="77777777" w:rsidR="007B7071" w:rsidRPr="00CE12D7" w:rsidRDefault="007B7071" w:rsidP="0004771C">
            <w:pPr>
              <w:spacing w:line="240" w:lineRule="auto"/>
              <w:jc w:val="both"/>
              <w:rPr>
                <w:rFonts w:asciiTheme="majorHAnsi" w:hAnsiTheme="majorHAnsi"/>
                <w:sz w:val="20"/>
                <w:szCs w:val="20"/>
              </w:rPr>
            </w:pPr>
          </w:p>
          <w:p w14:paraId="14FC5CBD" w14:textId="7777777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lastRenderedPageBreak/>
              <w:t xml:space="preserve">Ściany boczne regałów pełne wykonane z blachy stalowej malowanej lakierem proszkowym. Ściana boczna w regale dwustronnym wykonana jako pełna. Każda półka mocowana na czterech niezależnych zaczepach, których konstrukcja gwarantuje montaż bez użycia narzędzi, a kształt zaczepu zapobiega jego samoistnemu wypadaniu z otworów montażowych. Każda półka wyposażona w łatwo demontowane listwy </w:t>
            </w:r>
            <w:proofErr w:type="spellStart"/>
            <w:r w:rsidRPr="00CE12D7">
              <w:rPr>
                <w:rFonts w:asciiTheme="majorHAnsi" w:hAnsiTheme="majorHAnsi"/>
                <w:sz w:val="20"/>
                <w:szCs w:val="20"/>
              </w:rPr>
              <w:t>zapółkowe</w:t>
            </w:r>
            <w:proofErr w:type="spellEnd"/>
            <w:r w:rsidRPr="00CE12D7">
              <w:rPr>
                <w:rFonts w:asciiTheme="majorHAnsi" w:hAnsiTheme="majorHAnsi"/>
                <w:sz w:val="20"/>
                <w:szCs w:val="20"/>
              </w:rPr>
              <w:t xml:space="preserve">, wykonane z tworzywa sztucznego lub inny system w skutecznie zabezpieczający dokumenty przed przesuwaniem, wypadnięciem. </w:t>
            </w:r>
          </w:p>
          <w:p w14:paraId="307E8CF6" w14:textId="7777777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t xml:space="preserve">Konstrukcja zaczepów półek wyklucza przypadkowe ich wypadanie z otworów np. przy wyjmowaniu półki/ ale umożliwiająca zmianę wysokości, na której zawieszona jest półka. </w:t>
            </w:r>
          </w:p>
          <w:p w14:paraId="01F28C18" w14:textId="7777777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t xml:space="preserve">Półki muszą być wykonane z blachy stalowej malowanej proszkowo. </w:t>
            </w:r>
          </w:p>
          <w:p w14:paraId="50F51636" w14:textId="7777777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t xml:space="preserve">Grubość blachy, z której należy wykonać półki min 0,75 mm. </w:t>
            </w:r>
          </w:p>
          <w:p w14:paraId="6561F6E0" w14:textId="7777777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t xml:space="preserve">Regulacja ustawienia półek powinna odbywać się bez użyciu narzędzi tylko poprzez ręczne włożenie zaczepu w odpowiedni otwór w ścianie bocznej. </w:t>
            </w:r>
          </w:p>
          <w:p w14:paraId="7A48D75F" w14:textId="7777777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t xml:space="preserve">Zaczep po włożeniu w otwór w ścianie bocznej i po założeniu półki nie może wystawać poza obrys półki i ściany bocznej regału. </w:t>
            </w:r>
          </w:p>
          <w:p w14:paraId="577B5C35" w14:textId="7777777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t xml:space="preserve">Ze względu na bezpieczeństwo obsługi oraz przechowywanych materiałów półki nie mogą mieć ostrych krawędzi i kantów. </w:t>
            </w:r>
          </w:p>
          <w:p w14:paraId="328D5178" w14:textId="7777777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t>Regały muszą mieć odpowiednie wzmocnienie, które będą zapewniały odpowiednią sztywność regałów np. stężenia krzyżakowe tylne (regały pojedyncze) lub środkowe (regały podwójne).</w:t>
            </w:r>
          </w:p>
          <w:p w14:paraId="727B37DD" w14:textId="7777777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t>Szyny muszą być wykonane ze stali, ocynkowanej, zabezpieczone antykorozyjnie.</w:t>
            </w:r>
          </w:p>
          <w:p w14:paraId="7C1B203A" w14:textId="7777777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t>Konstrukcja szyn i technologia ich ułożenia musi zapewniać całkowite poziome ich położenie – maksymalna tolerancja 1 mm na metr szyn.</w:t>
            </w:r>
          </w:p>
          <w:p w14:paraId="37B05685" w14:textId="7777777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t xml:space="preserve">Szyny nawierzchniowe z najazdami. </w:t>
            </w:r>
          </w:p>
          <w:p w14:paraId="02F3F321" w14:textId="7777777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t>Wózki regałów przesuwnych muszą być wykonane ze stalowej blachy. Elementy, z których zbudowana jest podstawa, są trwale połączone (np. zgrzewane). Podstawy jezdne regałów wykonane z  blachy stalowej o grubości nie mniejszej niż 2 mm i profilu dostosowanym do zaprojektowanych obciążeń.</w:t>
            </w:r>
          </w:p>
          <w:p w14:paraId="63C2DF0D" w14:textId="7777777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t>Wszystkie elementy regałów muszą być malowane proszkowo (nie dotyczy mechanizmu przesuwania)</w:t>
            </w:r>
          </w:p>
          <w:p w14:paraId="45F3DA0E" w14:textId="7777777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t>Krawędzie półki powinny być odpowiednio zagięte.</w:t>
            </w:r>
          </w:p>
          <w:p w14:paraId="37011DE2" w14:textId="7777777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t xml:space="preserve">Cichobieżny przesuw (łożyskowe koła). </w:t>
            </w:r>
          </w:p>
          <w:p w14:paraId="40E435ED" w14:textId="7777777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t xml:space="preserve">Przemieszczanie regału odbywa się za pomocą trójramiennego pokrętła zakończonego uchwytami, obracającymi się niezależnie od obrotu całej korby. Uchwyt powinien być wykonany z twardego tworzywa sztucznego, zapobiegającego poślizgowi dłoni podczas obracania korbą. W centralnej części pokrętła znajduje się przycisk blokady regałów, pozwalający na zatrzymanie regału w dowolnym miejscu. </w:t>
            </w:r>
          </w:p>
          <w:p w14:paraId="0DF5A23D" w14:textId="7777777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t xml:space="preserve">Mechanizm przesuwny każdego regału wyposażony w blokadę, która zabezpiecza osobę znajdującą się w przejściu między regałami przed przypadkowym zgnieceniem. Między regałami muszą znajdować się odboje gumowe. Wszystkie elementy regałów, półek, ścian, osłon pozbawione ostrych krawędzi. Elementy oporowe montowane na szynach zapobiegające przesuwaniu się regałów poza obszar ich pracy. </w:t>
            </w:r>
          </w:p>
          <w:p w14:paraId="235DA92C" w14:textId="7777777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t>Ściana przednia na całej długości musi być obudowana panelem osłaniającym. Panel ma osłaniać mechanizm napędowy regału. Na panelu powinny znaleźć się ramki do opisu zawartości regału w formie A6.</w:t>
            </w:r>
          </w:p>
          <w:p w14:paraId="65FF7A1B" w14:textId="778294C7" w:rsidR="007B7071" w:rsidRPr="00CE12D7" w:rsidRDefault="007B7071" w:rsidP="007B7071">
            <w:pPr>
              <w:numPr>
                <w:ilvl w:val="0"/>
                <w:numId w:val="21"/>
              </w:numPr>
              <w:spacing w:line="240" w:lineRule="auto"/>
              <w:ind w:left="567" w:hanging="567"/>
              <w:jc w:val="both"/>
              <w:rPr>
                <w:rFonts w:asciiTheme="majorHAnsi" w:hAnsiTheme="majorHAnsi"/>
                <w:sz w:val="20"/>
                <w:szCs w:val="20"/>
              </w:rPr>
            </w:pPr>
            <w:r w:rsidRPr="00CE12D7">
              <w:rPr>
                <w:rFonts w:asciiTheme="majorHAnsi" w:hAnsiTheme="majorHAnsi"/>
                <w:sz w:val="20"/>
                <w:szCs w:val="20"/>
              </w:rPr>
              <w:t xml:space="preserve">Wszystkie półki na jednym poziomie. </w:t>
            </w:r>
          </w:p>
          <w:p w14:paraId="752CC119" w14:textId="77777777" w:rsidR="00CE12D7" w:rsidRDefault="00CE12D7" w:rsidP="00C1787D">
            <w:pPr>
              <w:spacing w:after="60" w:line="240" w:lineRule="auto"/>
              <w:rPr>
                <w:rFonts w:asciiTheme="majorHAnsi" w:eastAsia="Times New Roman" w:hAnsiTheme="majorHAnsi"/>
                <w:b/>
                <w:sz w:val="20"/>
                <w:szCs w:val="20"/>
                <w:u w:val="single"/>
                <w:lang w:eastAsia="pl-PL"/>
              </w:rPr>
            </w:pPr>
          </w:p>
          <w:p w14:paraId="50F8CAD3" w14:textId="77777777" w:rsidR="00CE12D7" w:rsidRDefault="00CE12D7" w:rsidP="00C1787D">
            <w:pPr>
              <w:spacing w:after="60" w:line="240" w:lineRule="auto"/>
              <w:rPr>
                <w:rFonts w:asciiTheme="majorHAnsi" w:eastAsia="Times New Roman" w:hAnsiTheme="majorHAnsi"/>
                <w:b/>
                <w:sz w:val="20"/>
                <w:szCs w:val="20"/>
                <w:u w:val="single"/>
                <w:lang w:eastAsia="pl-PL"/>
              </w:rPr>
            </w:pPr>
          </w:p>
          <w:p w14:paraId="47F53C24" w14:textId="77777777" w:rsidR="00C1787D" w:rsidRPr="00CE12D7" w:rsidRDefault="00C1787D" w:rsidP="00C1787D">
            <w:pPr>
              <w:spacing w:after="60" w:line="240" w:lineRule="auto"/>
              <w:rPr>
                <w:rFonts w:asciiTheme="majorHAnsi" w:eastAsia="Times New Roman" w:hAnsiTheme="majorHAnsi"/>
                <w:sz w:val="20"/>
                <w:szCs w:val="20"/>
                <w:u w:val="single"/>
                <w:lang w:eastAsia="pl-PL"/>
              </w:rPr>
            </w:pPr>
            <w:r w:rsidRPr="00CE12D7">
              <w:rPr>
                <w:rFonts w:asciiTheme="majorHAnsi" w:eastAsia="Times New Roman" w:hAnsiTheme="majorHAnsi"/>
                <w:b/>
                <w:sz w:val="20"/>
                <w:szCs w:val="20"/>
                <w:u w:val="single"/>
                <w:lang w:eastAsia="pl-PL"/>
              </w:rPr>
              <w:t>Miejsce dostawy i montażu</w:t>
            </w:r>
            <w:r w:rsidRPr="00CE12D7">
              <w:rPr>
                <w:rFonts w:asciiTheme="majorHAnsi" w:eastAsia="Times New Roman" w:hAnsiTheme="majorHAnsi"/>
                <w:sz w:val="20"/>
                <w:szCs w:val="20"/>
                <w:lang w:eastAsia="pl-PL"/>
              </w:rPr>
              <w:t xml:space="preserve">:  </w:t>
            </w:r>
            <w:r w:rsidRPr="00CE12D7">
              <w:rPr>
                <w:rFonts w:asciiTheme="majorHAnsi" w:hAnsiTheme="majorHAnsi" w:cs="Calibri"/>
                <w:bCs/>
                <w:sz w:val="20"/>
                <w:szCs w:val="20"/>
              </w:rPr>
              <w:t>Budynek ZDZ, 26-020 Chmielnik , ul. Mielczarskiego 7</w:t>
            </w:r>
          </w:p>
          <w:p w14:paraId="2610FC75" w14:textId="77777777" w:rsidR="00C1787D" w:rsidRPr="00CE12D7" w:rsidRDefault="00C1787D" w:rsidP="00C1787D">
            <w:pPr>
              <w:spacing w:after="60" w:line="240" w:lineRule="auto"/>
              <w:rPr>
                <w:rFonts w:asciiTheme="majorHAnsi" w:eastAsia="Times New Roman" w:hAnsiTheme="majorHAnsi"/>
                <w:b/>
                <w:sz w:val="20"/>
                <w:szCs w:val="20"/>
                <w:u w:val="single"/>
                <w:lang w:eastAsia="pl-PL"/>
              </w:rPr>
            </w:pPr>
            <w:r w:rsidRPr="00CE12D7">
              <w:rPr>
                <w:rFonts w:asciiTheme="majorHAnsi" w:eastAsia="Times New Roman" w:hAnsiTheme="majorHAnsi"/>
                <w:b/>
                <w:sz w:val="20"/>
                <w:szCs w:val="20"/>
                <w:u w:val="single"/>
                <w:lang w:eastAsia="pl-PL"/>
              </w:rPr>
              <w:t xml:space="preserve">Termin realizacji: </w:t>
            </w:r>
            <w:r w:rsidRPr="00CE12D7">
              <w:rPr>
                <w:rFonts w:asciiTheme="majorHAnsi" w:eastAsia="Times New Roman" w:hAnsiTheme="majorHAnsi"/>
                <w:sz w:val="20"/>
                <w:szCs w:val="20"/>
                <w:lang w:eastAsia="pl-PL"/>
              </w:rPr>
              <w:t>do 31 stycznia  2025 roku</w:t>
            </w:r>
          </w:p>
          <w:p w14:paraId="6A2C7E46" w14:textId="77777777" w:rsidR="00C1787D" w:rsidRPr="00CE12D7" w:rsidRDefault="00C1787D" w:rsidP="00C1787D">
            <w:pPr>
              <w:spacing w:line="240" w:lineRule="auto"/>
              <w:jc w:val="both"/>
              <w:rPr>
                <w:rFonts w:asciiTheme="majorHAnsi" w:hAnsiTheme="majorHAnsi"/>
                <w:sz w:val="20"/>
                <w:szCs w:val="20"/>
              </w:rPr>
            </w:pPr>
          </w:p>
          <w:p w14:paraId="77644723" w14:textId="74648EAD" w:rsidR="007868E3" w:rsidRPr="00CE12D7" w:rsidRDefault="00C1787D" w:rsidP="00C1787D">
            <w:pPr>
              <w:suppressAutoHyphens/>
              <w:spacing w:after="60"/>
              <w:ind w:left="171" w:hanging="171"/>
              <w:jc w:val="both"/>
              <w:outlineLvl w:val="3"/>
              <w:rPr>
                <w:rFonts w:ascii="Cambria" w:hAnsi="Cambria"/>
                <w:strike/>
                <w:sz w:val="20"/>
                <w:szCs w:val="20"/>
                <w:u w:val="single"/>
                <w:lang w:eastAsia="ar-SA"/>
              </w:rPr>
            </w:pPr>
            <w:r w:rsidRPr="00CE12D7">
              <w:rPr>
                <w:rFonts w:ascii="Cambria" w:eastAsia="Times New Roman" w:hAnsi="Cambria"/>
                <w:bCs/>
                <w:iCs/>
                <w:sz w:val="20"/>
                <w:szCs w:val="20"/>
                <w:vertAlign w:val="superscript"/>
              </w:rPr>
              <w:t xml:space="preserve">*)   </w:t>
            </w:r>
            <w:r w:rsidR="007868E3" w:rsidRPr="00CE12D7">
              <w:rPr>
                <w:rFonts w:ascii="Cambria" w:eastAsia="Times New Roman" w:hAnsi="Cambria"/>
                <w:bCs/>
                <w:iCs/>
                <w:sz w:val="20"/>
                <w:szCs w:val="20"/>
              </w:rPr>
              <w:t>Wykonawca musi w fo</w:t>
            </w:r>
            <w:r w:rsidR="00CE12D7" w:rsidRPr="00CE12D7">
              <w:rPr>
                <w:rFonts w:ascii="Cambria" w:eastAsia="Times New Roman" w:hAnsi="Cambria"/>
                <w:bCs/>
                <w:iCs/>
                <w:sz w:val="20"/>
                <w:szCs w:val="20"/>
              </w:rPr>
              <w:t xml:space="preserve">rmularzu Asortymentowo cenowym </w:t>
            </w:r>
            <w:r w:rsidRPr="00CE12D7">
              <w:rPr>
                <w:rFonts w:ascii="Cambria" w:eastAsia="Times New Roman" w:hAnsi="Cambria"/>
                <w:bCs/>
                <w:iCs/>
                <w:sz w:val="20"/>
                <w:szCs w:val="20"/>
              </w:rPr>
              <w:t xml:space="preserve">zawartym </w:t>
            </w:r>
            <w:r w:rsidR="00CE12D7" w:rsidRPr="00CE12D7">
              <w:rPr>
                <w:rFonts w:ascii="Cambria" w:eastAsia="Times New Roman" w:hAnsi="Cambria"/>
                <w:bCs/>
                <w:iCs/>
                <w:sz w:val="20"/>
                <w:szCs w:val="20"/>
              </w:rPr>
              <w:t>w druku oferty l</w:t>
            </w:r>
            <w:r w:rsidR="007868E3" w:rsidRPr="00CE12D7">
              <w:rPr>
                <w:rFonts w:ascii="Cambria" w:eastAsia="Times New Roman" w:hAnsi="Cambria"/>
                <w:bCs/>
                <w:iCs/>
                <w:sz w:val="20"/>
                <w:szCs w:val="20"/>
              </w:rPr>
              <w:t>ub jako oddzielne załączniki przygotować dokładny opis oferow</w:t>
            </w:r>
            <w:r w:rsidRPr="00CE12D7">
              <w:rPr>
                <w:rFonts w:ascii="Cambria" w:eastAsia="Times New Roman" w:hAnsi="Cambria"/>
                <w:bCs/>
                <w:iCs/>
                <w:sz w:val="20"/>
                <w:szCs w:val="20"/>
              </w:rPr>
              <w:t>anych mebli-regałów</w:t>
            </w:r>
            <w:r w:rsidR="007868E3" w:rsidRPr="00CE12D7">
              <w:rPr>
                <w:rFonts w:ascii="Cambria" w:eastAsia="Times New Roman" w:hAnsi="Cambria"/>
                <w:bCs/>
                <w:iCs/>
                <w:sz w:val="20"/>
                <w:szCs w:val="20"/>
              </w:rPr>
              <w:t xml:space="preserve">, który będzie zawierał w szczególności: nazwę producenta, symbol/nr katalogowy, karty katalogowe, zdjęcia, </w:t>
            </w:r>
            <w:r w:rsidR="007868E3" w:rsidRPr="00CE12D7">
              <w:rPr>
                <w:rFonts w:ascii="Cambria" w:hAnsi="Cambria"/>
                <w:sz w:val="20"/>
                <w:szCs w:val="20"/>
              </w:rPr>
              <w:t xml:space="preserve">parametry, </w:t>
            </w:r>
            <w:r w:rsidR="007868E3" w:rsidRPr="00CE12D7">
              <w:rPr>
                <w:rFonts w:ascii="Cambria" w:eastAsia="Times New Roman" w:hAnsi="Cambria"/>
                <w:bCs/>
                <w:iCs/>
                <w:sz w:val="20"/>
                <w:szCs w:val="20"/>
              </w:rPr>
              <w:t xml:space="preserve">skład zastosowanego materiału tak aby </w:t>
            </w:r>
            <w:r w:rsidR="007868E3" w:rsidRPr="00CE12D7">
              <w:rPr>
                <w:rFonts w:ascii="Cambria" w:hAnsi="Cambria"/>
                <w:sz w:val="20"/>
                <w:szCs w:val="20"/>
              </w:rPr>
              <w:t>potwierdzały one spełnianie wymagań zawartych  w Charakterystyce przedmiotu zamówienia.</w:t>
            </w:r>
            <w:r w:rsidR="007868E3" w:rsidRPr="00CE12D7">
              <w:rPr>
                <w:rFonts w:ascii="Cambria" w:eastAsia="Times New Roman" w:hAnsi="Cambria"/>
                <w:b/>
                <w:sz w:val="20"/>
                <w:szCs w:val="20"/>
              </w:rPr>
              <w:t xml:space="preserve"> </w:t>
            </w:r>
          </w:p>
        </w:tc>
      </w:tr>
    </w:tbl>
    <w:p w14:paraId="3A901F0C" w14:textId="77777777" w:rsidR="00AC48C6" w:rsidRPr="00693741" w:rsidRDefault="00AC48C6" w:rsidP="00693741">
      <w:pPr>
        <w:spacing w:after="60" w:line="240" w:lineRule="auto"/>
        <w:jc w:val="right"/>
        <w:rPr>
          <w:rFonts w:asciiTheme="majorHAnsi" w:hAnsiTheme="majorHAnsi" w:cs="Calibri"/>
          <w:b/>
          <w:u w:val="single"/>
        </w:rPr>
      </w:pPr>
    </w:p>
    <w:p w14:paraId="4603ED18" w14:textId="77777777" w:rsidR="00AC48C6" w:rsidRPr="00693741" w:rsidRDefault="00AC48C6" w:rsidP="00693741">
      <w:pPr>
        <w:spacing w:after="60" w:line="240" w:lineRule="auto"/>
        <w:jc w:val="right"/>
        <w:rPr>
          <w:rFonts w:asciiTheme="majorHAnsi" w:hAnsiTheme="majorHAnsi" w:cs="Calibri"/>
          <w:b/>
          <w:u w:val="single"/>
        </w:rPr>
      </w:pPr>
    </w:p>
    <w:p w14:paraId="1FAB947A" w14:textId="77777777" w:rsidR="00AC48C6" w:rsidRPr="00693741" w:rsidRDefault="00AC48C6" w:rsidP="00693741">
      <w:pPr>
        <w:spacing w:after="60" w:line="240" w:lineRule="auto"/>
        <w:jc w:val="right"/>
        <w:rPr>
          <w:rFonts w:asciiTheme="majorHAnsi" w:hAnsiTheme="majorHAnsi" w:cs="Calibri"/>
          <w:b/>
          <w:u w:val="single"/>
        </w:rPr>
      </w:pPr>
    </w:p>
    <w:p w14:paraId="146BCF3C" w14:textId="77777777" w:rsidR="00AC48C6" w:rsidRPr="00693741" w:rsidRDefault="00AC48C6" w:rsidP="00693741">
      <w:pPr>
        <w:spacing w:after="60" w:line="240" w:lineRule="auto"/>
        <w:jc w:val="right"/>
        <w:rPr>
          <w:rFonts w:asciiTheme="majorHAnsi" w:hAnsiTheme="majorHAnsi" w:cs="Calibri"/>
          <w:b/>
          <w:u w:val="single"/>
        </w:rPr>
      </w:pPr>
    </w:p>
    <w:p w14:paraId="06F9EC25" w14:textId="77777777" w:rsidR="00AC48C6" w:rsidRPr="00693741" w:rsidRDefault="00AC48C6" w:rsidP="00693741">
      <w:pPr>
        <w:spacing w:after="60" w:line="240" w:lineRule="auto"/>
        <w:jc w:val="right"/>
        <w:rPr>
          <w:rFonts w:asciiTheme="majorHAnsi" w:hAnsiTheme="majorHAnsi" w:cs="Calibri"/>
          <w:b/>
          <w:u w:val="single"/>
        </w:rPr>
      </w:pPr>
    </w:p>
    <w:p w14:paraId="3CE4F586" w14:textId="77777777" w:rsidR="00AC48C6" w:rsidRPr="00693741" w:rsidRDefault="00AC48C6" w:rsidP="00693741">
      <w:pPr>
        <w:spacing w:after="60" w:line="240" w:lineRule="auto"/>
        <w:jc w:val="right"/>
        <w:rPr>
          <w:rFonts w:asciiTheme="majorHAnsi" w:hAnsiTheme="majorHAnsi" w:cs="Calibri"/>
          <w:b/>
          <w:u w:val="single"/>
        </w:rPr>
      </w:pPr>
    </w:p>
    <w:p w14:paraId="36ABE45B" w14:textId="77777777" w:rsidR="00AC48C6" w:rsidRPr="00693741" w:rsidRDefault="00AC48C6" w:rsidP="00693741">
      <w:pPr>
        <w:spacing w:after="60" w:line="240" w:lineRule="auto"/>
        <w:jc w:val="right"/>
        <w:rPr>
          <w:rFonts w:asciiTheme="majorHAnsi" w:hAnsiTheme="majorHAnsi" w:cs="Calibri"/>
          <w:b/>
          <w:u w:val="single"/>
        </w:rPr>
      </w:pPr>
    </w:p>
    <w:p w14:paraId="7B644641" w14:textId="77777777" w:rsidR="00AC48C6" w:rsidRPr="00693741" w:rsidRDefault="00AC48C6" w:rsidP="00693741">
      <w:pPr>
        <w:spacing w:after="60" w:line="240" w:lineRule="auto"/>
        <w:jc w:val="right"/>
        <w:rPr>
          <w:rFonts w:asciiTheme="majorHAnsi" w:hAnsiTheme="majorHAnsi" w:cs="Calibri"/>
          <w:b/>
          <w:u w:val="single"/>
        </w:rPr>
      </w:pPr>
    </w:p>
    <w:p w14:paraId="50E82B97" w14:textId="77777777" w:rsidR="00AC48C6" w:rsidRPr="00693741" w:rsidRDefault="00AC48C6" w:rsidP="00693741">
      <w:pPr>
        <w:spacing w:after="60" w:line="240" w:lineRule="auto"/>
        <w:jc w:val="right"/>
        <w:rPr>
          <w:rFonts w:asciiTheme="majorHAnsi" w:hAnsiTheme="majorHAnsi" w:cs="Calibri"/>
          <w:b/>
          <w:u w:val="single"/>
        </w:rPr>
      </w:pPr>
    </w:p>
    <w:p w14:paraId="75DD22FC" w14:textId="77777777" w:rsidR="00AC48C6" w:rsidRPr="00693741" w:rsidRDefault="00AC48C6" w:rsidP="00693741">
      <w:pPr>
        <w:spacing w:after="60" w:line="240" w:lineRule="auto"/>
        <w:jc w:val="right"/>
        <w:rPr>
          <w:rFonts w:asciiTheme="majorHAnsi" w:hAnsiTheme="majorHAnsi" w:cs="Calibri"/>
          <w:b/>
          <w:u w:val="single"/>
        </w:rPr>
      </w:pPr>
    </w:p>
    <w:p w14:paraId="3F94034D" w14:textId="77777777" w:rsidR="00AC48C6" w:rsidRPr="00693741" w:rsidRDefault="00AC48C6" w:rsidP="00693741">
      <w:pPr>
        <w:spacing w:after="60" w:line="240" w:lineRule="auto"/>
        <w:jc w:val="right"/>
        <w:rPr>
          <w:rFonts w:asciiTheme="majorHAnsi" w:hAnsiTheme="majorHAnsi" w:cs="Calibri"/>
          <w:b/>
          <w:u w:val="single"/>
        </w:rPr>
      </w:pPr>
    </w:p>
    <w:p w14:paraId="2C4F6E3A" w14:textId="77777777" w:rsidR="00AC48C6" w:rsidRPr="00693741" w:rsidRDefault="00AC48C6" w:rsidP="00693741">
      <w:pPr>
        <w:spacing w:after="60" w:line="240" w:lineRule="auto"/>
        <w:jc w:val="right"/>
        <w:rPr>
          <w:rFonts w:asciiTheme="majorHAnsi" w:hAnsiTheme="majorHAnsi" w:cs="Calibri"/>
          <w:b/>
          <w:u w:val="single"/>
        </w:rPr>
      </w:pPr>
    </w:p>
    <w:p w14:paraId="7E4464F5" w14:textId="77777777" w:rsidR="00AC48C6" w:rsidRPr="00693741" w:rsidRDefault="00AC48C6" w:rsidP="00693741">
      <w:pPr>
        <w:spacing w:after="60" w:line="240" w:lineRule="auto"/>
        <w:jc w:val="right"/>
        <w:rPr>
          <w:rFonts w:asciiTheme="majorHAnsi" w:hAnsiTheme="majorHAnsi" w:cs="Calibri"/>
          <w:b/>
          <w:u w:val="single"/>
        </w:rPr>
      </w:pPr>
    </w:p>
    <w:p w14:paraId="20E20C8F" w14:textId="77777777" w:rsidR="00AC48C6" w:rsidRPr="00693741" w:rsidRDefault="00AC48C6" w:rsidP="00693741">
      <w:pPr>
        <w:spacing w:after="60" w:line="240" w:lineRule="auto"/>
        <w:jc w:val="right"/>
        <w:rPr>
          <w:rFonts w:asciiTheme="majorHAnsi" w:hAnsiTheme="majorHAnsi" w:cs="Calibri"/>
          <w:b/>
          <w:u w:val="single"/>
        </w:rPr>
      </w:pPr>
    </w:p>
    <w:p w14:paraId="1B087FAD" w14:textId="77777777" w:rsidR="00AC48C6" w:rsidRPr="00693741" w:rsidRDefault="00AC48C6" w:rsidP="00693741">
      <w:pPr>
        <w:spacing w:after="60" w:line="240" w:lineRule="auto"/>
        <w:jc w:val="right"/>
        <w:rPr>
          <w:rFonts w:asciiTheme="majorHAnsi" w:hAnsiTheme="majorHAnsi" w:cs="Calibri"/>
          <w:b/>
          <w:u w:val="single"/>
        </w:rPr>
      </w:pPr>
    </w:p>
    <w:p w14:paraId="3016CC64" w14:textId="77777777" w:rsidR="00AC48C6" w:rsidRPr="00693741" w:rsidRDefault="00AC48C6" w:rsidP="00693741">
      <w:pPr>
        <w:spacing w:after="60" w:line="240" w:lineRule="auto"/>
        <w:jc w:val="right"/>
        <w:rPr>
          <w:rFonts w:asciiTheme="majorHAnsi" w:hAnsiTheme="majorHAnsi" w:cs="Calibri"/>
          <w:b/>
          <w:u w:val="single"/>
        </w:rPr>
      </w:pPr>
    </w:p>
    <w:p w14:paraId="75ABE92C" w14:textId="77777777" w:rsidR="00AC48C6" w:rsidRPr="00693741" w:rsidRDefault="00AC48C6" w:rsidP="00693741">
      <w:pPr>
        <w:spacing w:after="60" w:line="240" w:lineRule="auto"/>
        <w:jc w:val="right"/>
        <w:rPr>
          <w:rFonts w:asciiTheme="majorHAnsi" w:hAnsiTheme="majorHAnsi" w:cs="Calibri"/>
          <w:b/>
          <w:u w:val="single"/>
        </w:rPr>
      </w:pPr>
    </w:p>
    <w:p w14:paraId="5F1D3CCF" w14:textId="77777777" w:rsidR="00AC48C6" w:rsidRPr="00693741" w:rsidRDefault="00AC48C6" w:rsidP="00693741">
      <w:pPr>
        <w:spacing w:after="60" w:line="240" w:lineRule="auto"/>
        <w:jc w:val="right"/>
        <w:rPr>
          <w:rFonts w:asciiTheme="majorHAnsi" w:hAnsiTheme="majorHAnsi" w:cs="Calibri"/>
          <w:b/>
          <w:u w:val="single"/>
        </w:rPr>
      </w:pPr>
    </w:p>
    <w:p w14:paraId="7FB2CCE7" w14:textId="77777777" w:rsidR="00AC48C6" w:rsidRPr="00693741" w:rsidRDefault="00AC48C6" w:rsidP="00693741">
      <w:pPr>
        <w:spacing w:after="60" w:line="240" w:lineRule="auto"/>
        <w:jc w:val="right"/>
        <w:rPr>
          <w:rFonts w:asciiTheme="majorHAnsi" w:hAnsiTheme="majorHAnsi" w:cs="Calibri"/>
          <w:b/>
          <w:u w:val="single"/>
        </w:rPr>
      </w:pPr>
    </w:p>
    <w:p w14:paraId="096BB5DA" w14:textId="77777777" w:rsidR="00AC48C6" w:rsidRDefault="00AC48C6" w:rsidP="00693741">
      <w:pPr>
        <w:spacing w:after="60" w:line="240" w:lineRule="auto"/>
        <w:jc w:val="right"/>
        <w:rPr>
          <w:rFonts w:asciiTheme="majorHAnsi" w:hAnsiTheme="majorHAnsi" w:cs="Calibri"/>
          <w:b/>
          <w:u w:val="single"/>
        </w:rPr>
      </w:pPr>
    </w:p>
    <w:p w14:paraId="0ABF4C4D" w14:textId="77777777" w:rsidR="005841A3" w:rsidRDefault="005841A3" w:rsidP="00693741">
      <w:pPr>
        <w:spacing w:after="60" w:line="240" w:lineRule="auto"/>
        <w:jc w:val="right"/>
        <w:rPr>
          <w:rFonts w:asciiTheme="majorHAnsi" w:hAnsiTheme="majorHAnsi" w:cs="Calibri"/>
          <w:b/>
          <w:u w:val="single"/>
        </w:rPr>
      </w:pPr>
    </w:p>
    <w:p w14:paraId="67DEEDAD" w14:textId="77777777" w:rsidR="005841A3" w:rsidRDefault="005841A3" w:rsidP="00693741">
      <w:pPr>
        <w:spacing w:after="60" w:line="240" w:lineRule="auto"/>
        <w:jc w:val="right"/>
        <w:rPr>
          <w:rFonts w:asciiTheme="majorHAnsi" w:hAnsiTheme="majorHAnsi" w:cs="Calibri"/>
          <w:b/>
          <w:u w:val="single"/>
        </w:rPr>
      </w:pPr>
    </w:p>
    <w:p w14:paraId="6E50FF87" w14:textId="77777777" w:rsidR="005841A3" w:rsidRDefault="005841A3" w:rsidP="00693741">
      <w:pPr>
        <w:spacing w:after="60" w:line="240" w:lineRule="auto"/>
        <w:jc w:val="right"/>
        <w:rPr>
          <w:rFonts w:asciiTheme="majorHAnsi" w:hAnsiTheme="majorHAnsi" w:cs="Calibri"/>
          <w:b/>
          <w:u w:val="single"/>
        </w:rPr>
      </w:pPr>
    </w:p>
    <w:p w14:paraId="3467DDA6" w14:textId="77777777" w:rsidR="005841A3" w:rsidRDefault="005841A3" w:rsidP="00693741">
      <w:pPr>
        <w:spacing w:after="60" w:line="240" w:lineRule="auto"/>
        <w:jc w:val="right"/>
        <w:rPr>
          <w:rFonts w:asciiTheme="majorHAnsi" w:hAnsiTheme="majorHAnsi" w:cs="Calibri"/>
          <w:b/>
          <w:u w:val="single"/>
        </w:rPr>
      </w:pPr>
    </w:p>
    <w:p w14:paraId="7389EC79" w14:textId="77777777" w:rsidR="00CE12D7" w:rsidRDefault="00CE12D7" w:rsidP="00693741">
      <w:pPr>
        <w:spacing w:after="60" w:line="240" w:lineRule="auto"/>
        <w:jc w:val="right"/>
        <w:rPr>
          <w:rFonts w:asciiTheme="majorHAnsi" w:hAnsiTheme="majorHAnsi" w:cs="Calibri"/>
          <w:b/>
          <w:u w:val="single"/>
        </w:rPr>
      </w:pPr>
    </w:p>
    <w:p w14:paraId="0D41C669" w14:textId="77777777" w:rsidR="00CE12D7" w:rsidRDefault="00CE12D7" w:rsidP="00693741">
      <w:pPr>
        <w:spacing w:after="60" w:line="240" w:lineRule="auto"/>
        <w:jc w:val="right"/>
        <w:rPr>
          <w:rFonts w:asciiTheme="majorHAnsi" w:hAnsiTheme="majorHAnsi" w:cs="Calibri"/>
          <w:b/>
          <w:u w:val="single"/>
        </w:rPr>
      </w:pPr>
    </w:p>
    <w:p w14:paraId="2F6565B7" w14:textId="77777777" w:rsidR="00CE12D7" w:rsidRDefault="00CE12D7" w:rsidP="00693741">
      <w:pPr>
        <w:spacing w:after="60" w:line="240" w:lineRule="auto"/>
        <w:jc w:val="right"/>
        <w:rPr>
          <w:rFonts w:asciiTheme="majorHAnsi" w:hAnsiTheme="majorHAnsi" w:cs="Calibri"/>
          <w:b/>
          <w:u w:val="single"/>
        </w:rPr>
      </w:pPr>
    </w:p>
    <w:p w14:paraId="5FFBE077" w14:textId="77777777" w:rsidR="00CE12D7" w:rsidRDefault="00CE12D7" w:rsidP="00693741">
      <w:pPr>
        <w:spacing w:after="60" w:line="240" w:lineRule="auto"/>
        <w:jc w:val="right"/>
        <w:rPr>
          <w:rFonts w:asciiTheme="majorHAnsi" w:hAnsiTheme="majorHAnsi" w:cs="Calibri"/>
          <w:b/>
          <w:u w:val="single"/>
        </w:rPr>
      </w:pPr>
    </w:p>
    <w:p w14:paraId="5CDF1DE7" w14:textId="77777777" w:rsidR="00CE12D7" w:rsidRDefault="00CE12D7" w:rsidP="00693741">
      <w:pPr>
        <w:spacing w:after="60" w:line="240" w:lineRule="auto"/>
        <w:jc w:val="right"/>
        <w:rPr>
          <w:rFonts w:asciiTheme="majorHAnsi" w:hAnsiTheme="majorHAnsi" w:cs="Calibri"/>
          <w:b/>
          <w:u w:val="single"/>
        </w:rPr>
      </w:pPr>
    </w:p>
    <w:p w14:paraId="768B1D9A" w14:textId="77777777" w:rsidR="00CE12D7" w:rsidRDefault="00CE12D7" w:rsidP="00693741">
      <w:pPr>
        <w:spacing w:after="60" w:line="240" w:lineRule="auto"/>
        <w:jc w:val="right"/>
        <w:rPr>
          <w:rFonts w:asciiTheme="majorHAnsi" w:hAnsiTheme="majorHAnsi" w:cs="Calibri"/>
          <w:b/>
          <w:u w:val="single"/>
        </w:rPr>
      </w:pPr>
    </w:p>
    <w:p w14:paraId="51FB925B" w14:textId="77777777" w:rsidR="00CE12D7" w:rsidRDefault="00CE12D7" w:rsidP="00693741">
      <w:pPr>
        <w:spacing w:after="60" w:line="240" w:lineRule="auto"/>
        <w:jc w:val="right"/>
        <w:rPr>
          <w:rFonts w:asciiTheme="majorHAnsi" w:hAnsiTheme="majorHAnsi" w:cs="Calibri"/>
          <w:b/>
          <w:u w:val="single"/>
        </w:rPr>
      </w:pPr>
    </w:p>
    <w:p w14:paraId="0FAEE9AC" w14:textId="77777777" w:rsidR="005841A3" w:rsidRDefault="005841A3" w:rsidP="00693741">
      <w:pPr>
        <w:spacing w:after="60" w:line="240" w:lineRule="auto"/>
        <w:jc w:val="right"/>
        <w:rPr>
          <w:rFonts w:asciiTheme="majorHAnsi" w:hAnsiTheme="majorHAnsi" w:cs="Calibri"/>
          <w:b/>
          <w:u w:val="single"/>
        </w:rPr>
      </w:pPr>
    </w:p>
    <w:p w14:paraId="2E4BBE30" w14:textId="77777777" w:rsidR="00AC48C6" w:rsidRPr="00693741" w:rsidRDefault="00AC48C6" w:rsidP="00693741">
      <w:pPr>
        <w:spacing w:after="60" w:line="240" w:lineRule="auto"/>
        <w:jc w:val="right"/>
        <w:rPr>
          <w:rFonts w:asciiTheme="majorHAnsi" w:hAnsiTheme="majorHAnsi" w:cs="Calibri"/>
          <w:b/>
          <w:u w:val="single"/>
        </w:rPr>
      </w:pPr>
    </w:p>
    <w:p w14:paraId="2ACC0E6E" w14:textId="77777777" w:rsidR="00AC48C6" w:rsidRPr="00693741" w:rsidRDefault="00AC48C6" w:rsidP="00693741">
      <w:pPr>
        <w:spacing w:after="60" w:line="240" w:lineRule="auto"/>
        <w:jc w:val="right"/>
        <w:rPr>
          <w:rFonts w:asciiTheme="majorHAnsi" w:hAnsiTheme="majorHAnsi" w:cs="Calibri"/>
          <w:b/>
          <w:u w:val="single"/>
        </w:rPr>
      </w:pPr>
    </w:p>
    <w:p w14:paraId="2A1B4951" w14:textId="0F1BCFBC" w:rsidR="00F655B2" w:rsidRPr="00CE12D7" w:rsidRDefault="00CB042D" w:rsidP="00CE12D7">
      <w:pPr>
        <w:spacing w:after="60" w:line="240" w:lineRule="auto"/>
        <w:jc w:val="right"/>
        <w:rPr>
          <w:rFonts w:asciiTheme="majorHAnsi" w:hAnsiTheme="majorHAnsi" w:cs="Calibri"/>
          <w:b/>
          <w:sz w:val="20"/>
          <w:szCs w:val="20"/>
          <w:u w:val="single"/>
        </w:rPr>
      </w:pPr>
      <w:r w:rsidRPr="00CE12D7">
        <w:rPr>
          <w:rFonts w:asciiTheme="majorHAnsi" w:hAnsiTheme="majorHAnsi" w:cs="Calibri"/>
          <w:b/>
          <w:sz w:val="20"/>
          <w:szCs w:val="20"/>
          <w:u w:val="single"/>
        </w:rPr>
        <w:lastRenderedPageBreak/>
        <w:t>Załącznik nr</w:t>
      </w:r>
      <w:r w:rsidR="00607D23" w:rsidRPr="00CE12D7">
        <w:rPr>
          <w:rFonts w:asciiTheme="majorHAnsi" w:hAnsiTheme="majorHAnsi" w:cs="Calibri"/>
          <w:b/>
          <w:sz w:val="20"/>
          <w:szCs w:val="20"/>
          <w:u w:val="single"/>
        </w:rPr>
        <w:t xml:space="preserve"> 2</w:t>
      </w:r>
    </w:p>
    <w:p w14:paraId="4C3E9B2B" w14:textId="77777777" w:rsidR="007F453D" w:rsidRPr="00CE12D7" w:rsidRDefault="007F453D" w:rsidP="00693741">
      <w:pPr>
        <w:keepNext/>
        <w:spacing w:line="240" w:lineRule="auto"/>
        <w:jc w:val="center"/>
        <w:outlineLvl w:val="0"/>
        <w:rPr>
          <w:rFonts w:asciiTheme="majorHAnsi" w:eastAsia="Times New Roman" w:hAnsiTheme="majorHAnsi" w:cs="Calibri"/>
          <w:b/>
          <w:iCs/>
          <w:sz w:val="20"/>
          <w:szCs w:val="20"/>
          <w:lang w:val="it-IT" w:eastAsia="pl-PL"/>
        </w:rPr>
      </w:pPr>
      <w:r w:rsidRPr="00CE12D7">
        <w:rPr>
          <w:rFonts w:asciiTheme="majorHAnsi" w:eastAsia="Times New Roman" w:hAnsiTheme="majorHAnsi" w:cs="Calibri"/>
          <w:b/>
          <w:iCs/>
          <w:sz w:val="20"/>
          <w:szCs w:val="20"/>
          <w:lang w:val="it-IT" w:eastAsia="pl-PL"/>
        </w:rPr>
        <w:t>FORMULARZ OFERTOWY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373"/>
      </w:tblGrid>
      <w:tr w:rsidR="007F453D" w:rsidRPr="00CE12D7" w14:paraId="0A018539" w14:textId="77777777" w:rsidTr="005841A3">
        <w:trPr>
          <w:trHeight w:val="328"/>
        </w:trPr>
        <w:tc>
          <w:tcPr>
            <w:tcW w:w="9062" w:type="dxa"/>
            <w:gridSpan w:val="2"/>
            <w:shd w:val="clear" w:color="auto" w:fill="D9D9D9"/>
            <w:vAlign w:val="center"/>
          </w:tcPr>
          <w:p w14:paraId="18D3A22E" w14:textId="77777777" w:rsidR="007F453D" w:rsidRPr="00CE12D7" w:rsidRDefault="007F453D" w:rsidP="00693741">
            <w:pPr>
              <w:spacing w:line="240" w:lineRule="auto"/>
              <w:jc w:val="center"/>
              <w:rPr>
                <w:rFonts w:asciiTheme="majorHAnsi" w:hAnsiTheme="majorHAnsi" w:cs="Calibri"/>
                <w:sz w:val="20"/>
                <w:szCs w:val="20"/>
              </w:rPr>
            </w:pPr>
            <w:r w:rsidRPr="00CE12D7">
              <w:rPr>
                <w:rFonts w:asciiTheme="majorHAnsi" w:hAnsiTheme="majorHAnsi" w:cs="Calibri"/>
                <w:sz w:val="20"/>
                <w:szCs w:val="20"/>
              </w:rPr>
              <w:t>Dane dotyczące Wykonawcy:</w:t>
            </w:r>
          </w:p>
        </w:tc>
      </w:tr>
      <w:tr w:rsidR="007F453D" w:rsidRPr="00CE12D7" w14:paraId="520C677B" w14:textId="77777777" w:rsidTr="009B377B">
        <w:trPr>
          <w:trHeight w:val="873"/>
        </w:trPr>
        <w:tc>
          <w:tcPr>
            <w:tcW w:w="2689" w:type="dxa"/>
            <w:shd w:val="clear" w:color="auto" w:fill="auto"/>
            <w:vAlign w:val="center"/>
          </w:tcPr>
          <w:p w14:paraId="77608C42" w14:textId="77777777" w:rsidR="007F453D" w:rsidRPr="00CE12D7" w:rsidRDefault="007F453D" w:rsidP="00693741">
            <w:pPr>
              <w:spacing w:before="60" w:after="60" w:line="240" w:lineRule="auto"/>
              <w:ind w:left="426" w:hanging="284"/>
              <w:jc w:val="right"/>
              <w:rPr>
                <w:rFonts w:asciiTheme="majorHAnsi" w:eastAsia="Times New Roman" w:hAnsiTheme="majorHAnsi" w:cs="Tahoma"/>
                <w:i/>
                <w:sz w:val="20"/>
                <w:szCs w:val="20"/>
              </w:rPr>
            </w:pPr>
            <w:r w:rsidRPr="00CE12D7">
              <w:rPr>
                <w:rFonts w:asciiTheme="majorHAnsi" w:eastAsia="Times New Roman" w:hAnsiTheme="majorHAnsi" w:cs="Calibri"/>
                <w:sz w:val="20"/>
                <w:szCs w:val="20"/>
              </w:rPr>
              <w:t>Wykonawca</w:t>
            </w:r>
          </w:p>
          <w:p w14:paraId="4DF1B4CA" w14:textId="77777777" w:rsidR="007F453D" w:rsidRPr="00CE12D7" w:rsidRDefault="007F453D" w:rsidP="00693741">
            <w:pPr>
              <w:spacing w:line="240" w:lineRule="auto"/>
              <w:jc w:val="right"/>
              <w:rPr>
                <w:rFonts w:asciiTheme="majorHAnsi" w:hAnsiTheme="majorHAnsi" w:cs="Calibri"/>
                <w:sz w:val="20"/>
                <w:szCs w:val="20"/>
              </w:rPr>
            </w:pPr>
            <w:r w:rsidRPr="00CE12D7">
              <w:rPr>
                <w:rFonts w:asciiTheme="majorHAnsi" w:eastAsia="Times New Roman" w:hAnsiTheme="majorHAnsi" w:cs="Tahoma"/>
                <w:i/>
                <w:sz w:val="20"/>
                <w:szCs w:val="20"/>
              </w:rPr>
              <w:t>pełna nazwa/firma, adres</w:t>
            </w:r>
          </w:p>
        </w:tc>
        <w:tc>
          <w:tcPr>
            <w:tcW w:w="6373" w:type="dxa"/>
            <w:shd w:val="clear" w:color="auto" w:fill="auto"/>
            <w:vAlign w:val="center"/>
          </w:tcPr>
          <w:p w14:paraId="4CB18A1D" w14:textId="77777777" w:rsidR="007F453D" w:rsidRPr="00CE12D7" w:rsidRDefault="007F453D" w:rsidP="00693741">
            <w:pPr>
              <w:spacing w:line="240" w:lineRule="auto"/>
              <w:rPr>
                <w:rFonts w:asciiTheme="majorHAnsi" w:hAnsiTheme="majorHAnsi" w:cs="Calibri"/>
                <w:sz w:val="20"/>
                <w:szCs w:val="20"/>
              </w:rPr>
            </w:pPr>
          </w:p>
        </w:tc>
      </w:tr>
      <w:tr w:rsidR="007F453D" w:rsidRPr="00CE12D7" w14:paraId="6679C52E" w14:textId="77777777" w:rsidTr="009B377B">
        <w:trPr>
          <w:trHeight w:val="701"/>
        </w:trPr>
        <w:tc>
          <w:tcPr>
            <w:tcW w:w="2689" w:type="dxa"/>
            <w:shd w:val="clear" w:color="auto" w:fill="auto"/>
            <w:vAlign w:val="center"/>
          </w:tcPr>
          <w:p w14:paraId="40EAB792" w14:textId="77777777" w:rsidR="007F453D" w:rsidRPr="00CE12D7" w:rsidRDefault="007F453D" w:rsidP="00693741">
            <w:pPr>
              <w:spacing w:line="240" w:lineRule="auto"/>
              <w:jc w:val="right"/>
              <w:rPr>
                <w:rFonts w:asciiTheme="majorHAnsi" w:hAnsiTheme="majorHAnsi" w:cs="Calibri"/>
                <w:sz w:val="20"/>
                <w:szCs w:val="20"/>
              </w:rPr>
            </w:pPr>
            <w:r w:rsidRPr="00CE12D7">
              <w:rPr>
                <w:rFonts w:asciiTheme="majorHAnsi" w:hAnsiTheme="majorHAnsi" w:cs="Calibri"/>
                <w:sz w:val="20"/>
                <w:szCs w:val="20"/>
              </w:rPr>
              <w:t>Imię, nazwisko osoby (osób) upoważnionych do podpisania umowy:</w:t>
            </w:r>
          </w:p>
        </w:tc>
        <w:tc>
          <w:tcPr>
            <w:tcW w:w="6373" w:type="dxa"/>
            <w:shd w:val="clear" w:color="auto" w:fill="auto"/>
            <w:vAlign w:val="center"/>
          </w:tcPr>
          <w:p w14:paraId="1C57CDAC" w14:textId="77777777" w:rsidR="007F453D" w:rsidRPr="00CE12D7" w:rsidRDefault="007F453D" w:rsidP="00CE12D7">
            <w:pPr>
              <w:spacing w:line="240" w:lineRule="auto"/>
              <w:rPr>
                <w:rFonts w:asciiTheme="majorHAnsi" w:hAnsiTheme="majorHAnsi" w:cs="Calibri"/>
                <w:sz w:val="20"/>
                <w:szCs w:val="20"/>
              </w:rPr>
            </w:pPr>
          </w:p>
          <w:p w14:paraId="217C8935" w14:textId="6757A687" w:rsidR="00243A85" w:rsidRPr="00CE12D7" w:rsidRDefault="00243A85" w:rsidP="00693741">
            <w:pPr>
              <w:spacing w:after="0" w:line="240" w:lineRule="auto"/>
              <w:jc w:val="center"/>
              <w:rPr>
                <w:rFonts w:asciiTheme="majorHAnsi" w:eastAsia="Times New Roman" w:hAnsiTheme="majorHAnsi" w:cs="Calibri"/>
                <w:sz w:val="20"/>
                <w:szCs w:val="20"/>
              </w:rPr>
            </w:pPr>
            <w:r w:rsidRPr="00CE12D7">
              <w:rPr>
                <w:rFonts w:asciiTheme="majorHAnsi" w:eastAsia="Times New Roman" w:hAnsiTheme="majorHAnsi" w:cs="Calibri"/>
                <w:sz w:val="20"/>
                <w:szCs w:val="20"/>
              </w:rPr>
              <w:t>…………………</w:t>
            </w:r>
            <w:r w:rsidR="005841A3" w:rsidRPr="00CE12D7">
              <w:rPr>
                <w:rFonts w:asciiTheme="majorHAnsi" w:eastAsia="Times New Roman" w:hAnsiTheme="majorHAnsi" w:cs="Calibri"/>
                <w:sz w:val="20"/>
                <w:szCs w:val="20"/>
              </w:rPr>
              <w:t>………………………………………………………………………………</w:t>
            </w:r>
          </w:p>
          <w:p w14:paraId="0791265F" w14:textId="41A88454" w:rsidR="00095BA3" w:rsidRPr="00CE12D7" w:rsidRDefault="00243A85" w:rsidP="00693741">
            <w:pPr>
              <w:spacing w:after="0" w:line="240" w:lineRule="auto"/>
              <w:jc w:val="center"/>
              <w:rPr>
                <w:rFonts w:asciiTheme="majorHAnsi" w:hAnsiTheme="majorHAnsi" w:cs="Calibri"/>
                <w:sz w:val="20"/>
                <w:szCs w:val="20"/>
              </w:rPr>
            </w:pPr>
            <w:r w:rsidRPr="00CE12D7">
              <w:rPr>
                <w:rFonts w:asciiTheme="majorHAnsi" w:eastAsia="Times New Roman" w:hAnsiTheme="majorHAnsi" w:cs="Calibri"/>
                <w:sz w:val="20"/>
                <w:szCs w:val="20"/>
              </w:rPr>
              <w:t xml:space="preserve">Osoba posiada kwalifikowany podpis elektroniczny   Tak/NIE </w:t>
            </w:r>
            <w:r w:rsidRPr="00CE12D7">
              <w:rPr>
                <w:rFonts w:asciiTheme="majorHAnsi" w:eastAsia="Times New Roman" w:hAnsiTheme="majorHAnsi" w:cs="Calibri"/>
                <w:sz w:val="20"/>
                <w:szCs w:val="20"/>
                <w:vertAlign w:val="superscript"/>
              </w:rPr>
              <w:t>*)</w:t>
            </w:r>
          </w:p>
        </w:tc>
      </w:tr>
      <w:tr w:rsidR="007F453D" w:rsidRPr="00CE12D7" w14:paraId="2320AD02" w14:textId="77777777" w:rsidTr="005841A3">
        <w:trPr>
          <w:trHeight w:val="375"/>
        </w:trPr>
        <w:tc>
          <w:tcPr>
            <w:tcW w:w="2689" w:type="dxa"/>
            <w:shd w:val="clear" w:color="auto" w:fill="auto"/>
            <w:vAlign w:val="center"/>
          </w:tcPr>
          <w:p w14:paraId="688E582A" w14:textId="77777777" w:rsidR="007F453D" w:rsidRPr="00CE12D7" w:rsidRDefault="007F453D" w:rsidP="00693741">
            <w:pPr>
              <w:spacing w:line="240" w:lineRule="auto"/>
              <w:jc w:val="right"/>
              <w:rPr>
                <w:rFonts w:asciiTheme="majorHAnsi" w:hAnsiTheme="majorHAnsi" w:cs="Calibri"/>
                <w:sz w:val="20"/>
                <w:szCs w:val="20"/>
              </w:rPr>
            </w:pPr>
            <w:r w:rsidRPr="00CE12D7">
              <w:rPr>
                <w:rFonts w:asciiTheme="majorHAnsi" w:hAnsiTheme="majorHAnsi" w:cs="Calibri"/>
                <w:sz w:val="20"/>
                <w:szCs w:val="20"/>
              </w:rPr>
              <w:t>Numer telefonu:</w:t>
            </w:r>
          </w:p>
        </w:tc>
        <w:tc>
          <w:tcPr>
            <w:tcW w:w="6373" w:type="dxa"/>
            <w:shd w:val="clear" w:color="auto" w:fill="auto"/>
            <w:vAlign w:val="center"/>
          </w:tcPr>
          <w:p w14:paraId="37D93706" w14:textId="77777777" w:rsidR="007F453D" w:rsidRPr="00CE12D7" w:rsidRDefault="007F453D" w:rsidP="00693741">
            <w:pPr>
              <w:spacing w:line="240" w:lineRule="auto"/>
              <w:jc w:val="center"/>
              <w:rPr>
                <w:rFonts w:asciiTheme="majorHAnsi" w:hAnsiTheme="majorHAnsi" w:cs="Calibri"/>
                <w:sz w:val="20"/>
                <w:szCs w:val="20"/>
              </w:rPr>
            </w:pPr>
          </w:p>
        </w:tc>
      </w:tr>
      <w:tr w:rsidR="007F453D" w:rsidRPr="00CE12D7" w14:paraId="104D34C9" w14:textId="77777777" w:rsidTr="005841A3">
        <w:trPr>
          <w:trHeight w:val="424"/>
        </w:trPr>
        <w:tc>
          <w:tcPr>
            <w:tcW w:w="2689" w:type="dxa"/>
            <w:shd w:val="clear" w:color="auto" w:fill="auto"/>
            <w:vAlign w:val="center"/>
          </w:tcPr>
          <w:p w14:paraId="3799F8AC" w14:textId="77777777" w:rsidR="007F453D" w:rsidRPr="00CE12D7" w:rsidRDefault="007F453D" w:rsidP="00693741">
            <w:pPr>
              <w:spacing w:line="240" w:lineRule="auto"/>
              <w:jc w:val="right"/>
              <w:rPr>
                <w:rFonts w:asciiTheme="majorHAnsi" w:hAnsiTheme="majorHAnsi" w:cs="Calibri"/>
                <w:sz w:val="20"/>
                <w:szCs w:val="20"/>
              </w:rPr>
            </w:pPr>
            <w:r w:rsidRPr="00CE12D7">
              <w:rPr>
                <w:rFonts w:asciiTheme="majorHAnsi" w:hAnsiTheme="majorHAnsi" w:cs="Calibri"/>
                <w:sz w:val="20"/>
                <w:szCs w:val="20"/>
              </w:rPr>
              <w:t>Numer REGON:</w:t>
            </w:r>
          </w:p>
        </w:tc>
        <w:tc>
          <w:tcPr>
            <w:tcW w:w="6373" w:type="dxa"/>
            <w:shd w:val="clear" w:color="auto" w:fill="auto"/>
            <w:vAlign w:val="center"/>
          </w:tcPr>
          <w:p w14:paraId="28E5BB3F" w14:textId="77777777" w:rsidR="007F453D" w:rsidRPr="00CE12D7" w:rsidRDefault="007F453D" w:rsidP="00693741">
            <w:pPr>
              <w:spacing w:line="240" w:lineRule="auto"/>
              <w:jc w:val="center"/>
              <w:rPr>
                <w:rFonts w:asciiTheme="majorHAnsi" w:hAnsiTheme="majorHAnsi" w:cs="Calibri"/>
                <w:sz w:val="20"/>
                <w:szCs w:val="20"/>
              </w:rPr>
            </w:pPr>
          </w:p>
        </w:tc>
      </w:tr>
      <w:tr w:rsidR="007F453D" w:rsidRPr="00CE12D7" w14:paraId="6F69FEEC" w14:textId="77777777" w:rsidTr="005841A3">
        <w:trPr>
          <w:trHeight w:val="402"/>
        </w:trPr>
        <w:tc>
          <w:tcPr>
            <w:tcW w:w="2689" w:type="dxa"/>
            <w:shd w:val="clear" w:color="auto" w:fill="auto"/>
            <w:vAlign w:val="center"/>
          </w:tcPr>
          <w:p w14:paraId="7CEEAEC6" w14:textId="77777777" w:rsidR="007F453D" w:rsidRPr="00CE12D7" w:rsidRDefault="007F453D" w:rsidP="00693741">
            <w:pPr>
              <w:spacing w:line="240" w:lineRule="auto"/>
              <w:jc w:val="right"/>
              <w:rPr>
                <w:rFonts w:asciiTheme="majorHAnsi" w:hAnsiTheme="majorHAnsi" w:cs="Calibri"/>
                <w:sz w:val="20"/>
                <w:szCs w:val="20"/>
              </w:rPr>
            </w:pPr>
            <w:r w:rsidRPr="00CE12D7">
              <w:rPr>
                <w:rFonts w:asciiTheme="majorHAnsi" w:hAnsiTheme="majorHAnsi" w:cs="Calibri"/>
                <w:sz w:val="20"/>
                <w:szCs w:val="20"/>
              </w:rPr>
              <w:t>Numer NIP:</w:t>
            </w:r>
          </w:p>
        </w:tc>
        <w:tc>
          <w:tcPr>
            <w:tcW w:w="6373" w:type="dxa"/>
            <w:shd w:val="clear" w:color="auto" w:fill="auto"/>
            <w:vAlign w:val="center"/>
          </w:tcPr>
          <w:p w14:paraId="6BB3E520" w14:textId="77777777" w:rsidR="007F453D" w:rsidRPr="00CE12D7" w:rsidRDefault="007F453D" w:rsidP="00693741">
            <w:pPr>
              <w:spacing w:line="240" w:lineRule="auto"/>
              <w:jc w:val="center"/>
              <w:rPr>
                <w:rFonts w:asciiTheme="majorHAnsi" w:hAnsiTheme="majorHAnsi" w:cs="Calibri"/>
                <w:sz w:val="20"/>
                <w:szCs w:val="20"/>
              </w:rPr>
            </w:pPr>
          </w:p>
        </w:tc>
      </w:tr>
      <w:tr w:rsidR="007F453D" w:rsidRPr="00CE12D7" w14:paraId="6E22DB2D" w14:textId="77777777" w:rsidTr="005841A3">
        <w:trPr>
          <w:trHeight w:val="421"/>
        </w:trPr>
        <w:tc>
          <w:tcPr>
            <w:tcW w:w="2689" w:type="dxa"/>
            <w:shd w:val="clear" w:color="auto" w:fill="auto"/>
            <w:vAlign w:val="center"/>
          </w:tcPr>
          <w:p w14:paraId="50659F24" w14:textId="77777777" w:rsidR="007F453D" w:rsidRPr="00CE12D7" w:rsidRDefault="007F453D" w:rsidP="00693741">
            <w:pPr>
              <w:spacing w:line="240" w:lineRule="auto"/>
              <w:jc w:val="right"/>
              <w:rPr>
                <w:rFonts w:asciiTheme="majorHAnsi" w:hAnsiTheme="majorHAnsi" w:cs="Calibri"/>
                <w:sz w:val="20"/>
                <w:szCs w:val="20"/>
              </w:rPr>
            </w:pPr>
            <w:r w:rsidRPr="00CE12D7">
              <w:rPr>
                <w:rFonts w:asciiTheme="majorHAnsi" w:hAnsiTheme="majorHAnsi" w:cs="Calibri"/>
                <w:sz w:val="20"/>
                <w:szCs w:val="20"/>
              </w:rPr>
              <w:t>Adres kontaktowy e-mail:</w:t>
            </w:r>
          </w:p>
        </w:tc>
        <w:tc>
          <w:tcPr>
            <w:tcW w:w="6373" w:type="dxa"/>
            <w:shd w:val="clear" w:color="auto" w:fill="auto"/>
            <w:vAlign w:val="center"/>
          </w:tcPr>
          <w:p w14:paraId="65970836" w14:textId="77777777" w:rsidR="007F453D" w:rsidRPr="00CE12D7" w:rsidRDefault="007F453D" w:rsidP="00693741">
            <w:pPr>
              <w:spacing w:line="240" w:lineRule="auto"/>
              <w:jc w:val="center"/>
              <w:rPr>
                <w:rFonts w:asciiTheme="majorHAnsi" w:hAnsiTheme="majorHAnsi" w:cs="Calibri"/>
                <w:sz w:val="20"/>
                <w:szCs w:val="20"/>
              </w:rPr>
            </w:pPr>
          </w:p>
        </w:tc>
      </w:tr>
    </w:tbl>
    <w:p w14:paraId="012E39FE" w14:textId="04B5BCAC" w:rsidR="00F655B2" w:rsidRPr="00CE12D7" w:rsidRDefault="00F92838" w:rsidP="005841A3">
      <w:pPr>
        <w:spacing w:after="0" w:line="240" w:lineRule="auto"/>
        <w:jc w:val="both"/>
        <w:rPr>
          <w:rFonts w:asciiTheme="majorHAnsi" w:eastAsia="Calibri" w:hAnsiTheme="majorHAnsi" w:cs="Times New Roman"/>
          <w:i/>
          <w:sz w:val="20"/>
          <w:szCs w:val="20"/>
        </w:rPr>
      </w:pPr>
      <w:r w:rsidRPr="00CE12D7">
        <w:rPr>
          <w:rFonts w:asciiTheme="majorHAnsi" w:eastAsia="Calibri" w:hAnsiTheme="majorHAnsi" w:cs="Times New Roman"/>
          <w:sz w:val="20"/>
          <w:szCs w:val="20"/>
          <w:vertAlign w:val="superscript"/>
        </w:rPr>
        <w:t>*)</w:t>
      </w:r>
      <w:r w:rsidRPr="00CE12D7">
        <w:rPr>
          <w:rFonts w:asciiTheme="majorHAnsi" w:eastAsia="Calibri" w:hAnsiTheme="majorHAnsi" w:cs="Times New Roman"/>
          <w:i/>
          <w:sz w:val="20"/>
          <w:szCs w:val="20"/>
        </w:rPr>
        <w:t>W przypadku posiadania kwalifikowanego podpisu elektronicznego umowa będzie przygotowana w wersji elektronicznej i przekazana będzie na a</w:t>
      </w:r>
      <w:r w:rsidR="005841A3" w:rsidRPr="00CE12D7">
        <w:rPr>
          <w:rFonts w:asciiTheme="majorHAnsi" w:eastAsia="Calibri" w:hAnsiTheme="majorHAnsi" w:cs="Times New Roman"/>
          <w:i/>
          <w:sz w:val="20"/>
          <w:szCs w:val="20"/>
        </w:rPr>
        <w:t xml:space="preserve">dres e-mail wskazany w ofercie </w:t>
      </w:r>
    </w:p>
    <w:p w14:paraId="4B13BEFE" w14:textId="77777777" w:rsidR="005841A3" w:rsidRPr="00CE12D7" w:rsidRDefault="005841A3" w:rsidP="005841A3">
      <w:pPr>
        <w:spacing w:after="0" w:line="240" w:lineRule="auto"/>
        <w:jc w:val="both"/>
        <w:rPr>
          <w:rFonts w:asciiTheme="majorHAnsi" w:eastAsia="Calibri" w:hAnsiTheme="majorHAnsi" w:cs="Times New Roman"/>
          <w:i/>
          <w:sz w:val="20"/>
          <w:szCs w:val="20"/>
        </w:rPr>
      </w:pPr>
    </w:p>
    <w:p w14:paraId="35F730EA" w14:textId="77777777" w:rsidR="00F655B2" w:rsidRPr="00CE12D7" w:rsidRDefault="007F453D" w:rsidP="00693741">
      <w:pPr>
        <w:spacing w:after="120" w:line="240" w:lineRule="auto"/>
        <w:jc w:val="center"/>
        <w:rPr>
          <w:rFonts w:asciiTheme="majorHAnsi" w:eastAsia="Times New Roman" w:hAnsiTheme="majorHAnsi" w:cs="Calibri"/>
          <w:sz w:val="20"/>
          <w:szCs w:val="20"/>
          <w:lang w:eastAsia="ar-SA"/>
        </w:rPr>
      </w:pPr>
      <w:r w:rsidRPr="00CE12D7">
        <w:rPr>
          <w:rFonts w:asciiTheme="majorHAnsi" w:eastAsia="Times New Roman" w:hAnsiTheme="majorHAnsi" w:cs="Calibri"/>
          <w:sz w:val="20"/>
          <w:szCs w:val="20"/>
          <w:lang w:eastAsia="ar-SA"/>
        </w:rPr>
        <w:t>Nawiązując do zaproszenia</w:t>
      </w:r>
      <w:r w:rsidRPr="00CE12D7">
        <w:rPr>
          <w:rFonts w:asciiTheme="majorHAnsi" w:eastAsia="Times New Roman" w:hAnsiTheme="majorHAnsi" w:cs="Calibri"/>
          <w:b/>
          <w:bCs/>
          <w:sz w:val="20"/>
          <w:szCs w:val="20"/>
          <w:lang w:eastAsia="ar-SA"/>
        </w:rPr>
        <w:t xml:space="preserve"> </w:t>
      </w:r>
      <w:r w:rsidR="00F655B2" w:rsidRPr="00CE12D7">
        <w:rPr>
          <w:rFonts w:asciiTheme="majorHAnsi" w:eastAsia="Times New Roman" w:hAnsiTheme="majorHAnsi" w:cs="Calibri"/>
          <w:sz w:val="20"/>
          <w:szCs w:val="20"/>
          <w:lang w:eastAsia="ar-SA"/>
        </w:rPr>
        <w:t>na</w:t>
      </w:r>
    </w:p>
    <w:p w14:paraId="3F41268C" w14:textId="4170A938" w:rsidR="005841A3" w:rsidRPr="00CE12D7" w:rsidRDefault="007F453D" w:rsidP="005841A3">
      <w:pPr>
        <w:spacing w:after="120" w:line="240" w:lineRule="auto"/>
        <w:ind w:firstLine="360"/>
        <w:jc w:val="center"/>
        <w:rPr>
          <w:rFonts w:asciiTheme="majorHAnsi" w:hAnsiTheme="majorHAnsi"/>
          <w:sz w:val="20"/>
          <w:szCs w:val="20"/>
        </w:rPr>
      </w:pPr>
      <w:r w:rsidRPr="00CE12D7">
        <w:rPr>
          <w:rFonts w:asciiTheme="majorHAnsi" w:hAnsiTheme="majorHAnsi"/>
          <w:b/>
          <w:color w:val="000000" w:themeColor="text1"/>
          <w:sz w:val="20"/>
          <w:szCs w:val="20"/>
        </w:rPr>
        <w:t>„</w:t>
      </w:r>
      <w:r w:rsidR="005841A3" w:rsidRPr="00CE12D7">
        <w:rPr>
          <w:rFonts w:asciiTheme="majorHAnsi" w:hAnsiTheme="majorHAnsi"/>
          <w:b/>
          <w:sz w:val="20"/>
          <w:szCs w:val="20"/>
        </w:rPr>
        <w:t>Dostawa i montaż mebli-regałów budynku ZDZ w Chmielniku</w:t>
      </w:r>
      <w:r w:rsidR="005841A3" w:rsidRPr="00CE12D7">
        <w:rPr>
          <w:rFonts w:asciiTheme="majorHAnsi" w:hAnsiTheme="majorHAnsi"/>
          <w:sz w:val="20"/>
          <w:szCs w:val="20"/>
        </w:rPr>
        <w:t>”</w:t>
      </w:r>
    </w:p>
    <w:p w14:paraId="5B7419C6" w14:textId="785C5D0D" w:rsidR="005841A3" w:rsidRPr="00CE12D7" w:rsidRDefault="00F655B2" w:rsidP="000147BB">
      <w:pPr>
        <w:spacing w:after="120" w:line="240" w:lineRule="auto"/>
        <w:jc w:val="center"/>
        <w:rPr>
          <w:rFonts w:asciiTheme="majorHAnsi" w:hAnsiTheme="majorHAnsi" w:cstheme="minorHAnsi"/>
          <w:sz w:val="20"/>
          <w:szCs w:val="20"/>
        </w:rPr>
      </w:pPr>
      <w:r w:rsidRPr="00CE12D7">
        <w:rPr>
          <w:rFonts w:asciiTheme="majorHAnsi" w:hAnsiTheme="majorHAnsi" w:cstheme="minorHAnsi"/>
          <w:sz w:val="20"/>
          <w:szCs w:val="20"/>
        </w:rPr>
        <w:t>o</w:t>
      </w:r>
      <w:r w:rsidR="005D25FD" w:rsidRPr="00CE12D7">
        <w:rPr>
          <w:rFonts w:asciiTheme="majorHAnsi" w:hAnsiTheme="majorHAnsi" w:cstheme="minorHAnsi"/>
          <w:sz w:val="20"/>
          <w:szCs w:val="20"/>
        </w:rPr>
        <w:t xml:space="preserve">feruję </w:t>
      </w:r>
      <w:r w:rsidR="000147BB">
        <w:rPr>
          <w:rFonts w:asciiTheme="majorHAnsi" w:hAnsiTheme="majorHAnsi" w:cstheme="minorHAnsi"/>
          <w:sz w:val="20"/>
          <w:szCs w:val="20"/>
        </w:rPr>
        <w:t xml:space="preserve">następujący </w:t>
      </w:r>
      <w:r w:rsidR="005D25FD" w:rsidRPr="00CE12D7">
        <w:rPr>
          <w:rFonts w:asciiTheme="majorHAnsi" w:hAnsiTheme="majorHAnsi" w:cstheme="minorHAnsi"/>
          <w:sz w:val="20"/>
          <w:szCs w:val="20"/>
        </w:rPr>
        <w:t xml:space="preserve"> przedmiotu zamówienia za</w:t>
      </w:r>
      <w:r w:rsidR="000147BB">
        <w:rPr>
          <w:rFonts w:asciiTheme="majorHAnsi" w:hAnsiTheme="majorHAnsi" w:cstheme="minorHAnsi"/>
          <w:sz w:val="20"/>
          <w:szCs w:val="20"/>
        </w:rPr>
        <w:t xml:space="preserve"> cenę jak niżej</w:t>
      </w:r>
      <w:r w:rsidR="005D25FD" w:rsidRPr="00CE12D7">
        <w:rPr>
          <w:rFonts w:asciiTheme="majorHAnsi" w:hAnsiTheme="majorHAnsi" w:cstheme="minorHAnsi"/>
          <w:sz w:val="20"/>
          <w:szCs w:val="20"/>
        </w:rPr>
        <w:t>:</w:t>
      </w:r>
    </w:p>
    <w:tbl>
      <w:tblPr>
        <w:tblStyle w:val="Tabela-Siatka"/>
        <w:tblW w:w="10490" w:type="dxa"/>
        <w:tblInd w:w="-572" w:type="dxa"/>
        <w:tblLayout w:type="fixed"/>
        <w:tblLook w:val="04A0" w:firstRow="1" w:lastRow="0" w:firstColumn="1" w:lastColumn="0" w:noHBand="0" w:noVBand="1"/>
      </w:tblPr>
      <w:tblGrid>
        <w:gridCol w:w="709"/>
        <w:gridCol w:w="1559"/>
        <w:gridCol w:w="1418"/>
        <w:gridCol w:w="3260"/>
        <w:gridCol w:w="851"/>
        <w:gridCol w:w="1275"/>
        <w:gridCol w:w="1418"/>
      </w:tblGrid>
      <w:tr w:rsidR="000147BB" w:rsidRPr="00CE12D7" w14:paraId="573BDCBB" w14:textId="77777777" w:rsidTr="009B377B">
        <w:trPr>
          <w:trHeight w:val="1440"/>
        </w:trPr>
        <w:tc>
          <w:tcPr>
            <w:tcW w:w="709" w:type="dxa"/>
            <w:vMerge w:val="restart"/>
            <w:shd w:val="clear" w:color="auto" w:fill="FBD4B4" w:themeFill="accent6" w:themeFillTint="66"/>
          </w:tcPr>
          <w:p w14:paraId="5D73DAA0" w14:textId="77777777" w:rsidR="00CE12D7" w:rsidRPr="00CE12D7" w:rsidRDefault="00CE12D7" w:rsidP="000147BB">
            <w:pPr>
              <w:spacing w:line="240" w:lineRule="auto"/>
              <w:rPr>
                <w:rFonts w:asciiTheme="majorHAnsi" w:hAnsiTheme="majorHAnsi"/>
              </w:rPr>
            </w:pPr>
            <w:r w:rsidRPr="00CE12D7">
              <w:rPr>
                <w:rFonts w:asciiTheme="majorHAnsi" w:hAnsiTheme="majorHAnsi"/>
              </w:rPr>
              <w:t>Lp.</w:t>
            </w:r>
          </w:p>
        </w:tc>
        <w:tc>
          <w:tcPr>
            <w:tcW w:w="1559" w:type="dxa"/>
            <w:shd w:val="clear" w:color="auto" w:fill="FBD4B4" w:themeFill="accent6" w:themeFillTint="66"/>
            <w:vAlign w:val="center"/>
          </w:tcPr>
          <w:p w14:paraId="40972403" w14:textId="77777777" w:rsidR="00CE12D7" w:rsidRPr="00CE12D7" w:rsidRDefault="00CE12D7" w:rsidP="00AE62E9">
            <w:pPr>
              <w:jc w:val="center"/>
              <w:rPr>
                <w:rFonts w:ascii="Cambria" w:eastAsia="Times New Roman" w:hAnsi="Cambria"/>
                <w:b/>
              </w:rPr>
            </w:pPr>
            <w:r w:rsidRPr="00CE12D7">
              <w:rPr>
                <w:rFonts w:ascii="Cambria" w:eastAsia="Times New Roman" w:hAnsi="Cambria"/>
                <w:b/>
              </w:rPr>
              <w:t>Nazwa</w:t>
            </w:r>
          </w:p>
        </w:tc>
        <w:tc>
          <w:tcPr>
            <w:tcW w:w="1418" w:type="dxa"/>
            <w:shd w:val="clear" w:color="auto" w:fill="FBD4B4" w:themeFill="accent6" w:themeFillTint="66"/>
            <w:vAlign w:val="center"/>
          </w:tcPr>
          <w:p w14:paraId="014D528C" w14:textId="77777777" w:rsidR="00CE12D7" w:rsidRPr="000147BB" w:rsidRDefault="00CE12D7" w:rsidP="00AE62E9">
            <w:pPr>
              <w:spacing w:after="0" w:line="240" w:lineRule="auto"/>
              <w:jc w:val="center"/>
              <w:rPr>
                <w:rFonts w:ascii="Cambria" w:eastAsia="Times New Roman" w:hAnsi="Cambria"/>
                <w:b/>
                <w:sz w:val="18"/>
                <w:szCs w:val="18"/>
              </w:rPr>
            </w:pPr>
            <w:r w:rsidRPr="000147BB">
              <w:rPr>
                <w:rFonts w:ascii="Cambria" w:eastAsia="Times New Roman" w:hAnsi="Cambria"/>
                <w:b/>
                <w:sz w:val="18"/>
                <w:szCs w:val="18"/>
              </w:rPr>
              <w:t>Nazwa producenta</w:t>
            </w:r>
          </w:p>
          <w:p w14:paraId="0E6474F7" w14:textId="77777777" w:rsidR="00CE12D7" w:rsidRPr="00CE12D7" w:rsidRDefault="00CE12D7" w:rsidP="00AE62E9">
            <w:pPr>
              <w:spacing w:after="0" w:line="240" w:lineRule="auto"/>
              <w:jc w:val="center"/>
              <w:rPr>
                <w:rFonts w:ascii="Cambria" w:eastAsia="Times New Roman" w:hAnsi="Cambria"/>
                <w:b/>
              </w:rPr>
            </w:pPr>
            <w:r w:rsidRPr="000147BB">
              <w:rPr>
                <w:rFonts w:ascii="Cambria" w:eastAsia="Times New Roman" w:hAnsi="Cambria"/>
                <w:b/>
                <w:sz w:val="18"/>
                <w:szCs w:val="18"/>
              </w:rPr>
              <w:t>symbol/                                    nr katalogowy</w:t>
            </w:r>
          </w:p>
        </w:tc>
        <w:tc>
          <w:tcPr>
            <w:tcW w:w="3260" w:type="dxa"/>
            <w:shd w:val="clear" w:color="auto" w:fill="FBD4B4" w:themeFill="accent6" w:themeFillTint="66"/>
            <w:vAlign w:val="center"/>
          </w:tcPr>
          <w:p w14:paraId="3EE7F2BC" w14:textId="77777777" w:rsidR="00CE12D7" w:rsidRPr="00CE12D7" w:rsidRDefault="00CE12D7" w:rsidP="00AE62E9">
            <w:pPr>
              <w:jc w:val="center"/>
              <w:rPr>
                <w:rFonts w:ascii="Cambria" w:eastAsia="Times New Roman" w:hAnsi="Cambria"/>
                <w:b/>
              </w:rPr>
            </w:pPr>
          </w:p>
          <w:p w14:paraId="6357F4D1" w14:textId="77777777" w:rsidR="00CE12D7" w:rsidRPr="00CE12D7" w:rsidRDefault="00CE12D7" w:rsidP="00AE62E9">
            <w:pPr>
              <w:jc w:val="center"/>
              <w:rPr>
                <w:rFonts w:ascii="Cambria" w:eastAsia="Times New Roman" w:hAnsi="Cambria"/>
                <w:b/>
              </w:rPr>
            </w:pPr>
            <w:r w:rsidRPr="00CE12D7">
              <w:rPr>
                <w:rFonts w:ascii="Cambria" w:eastAsia="Times New Roman" w:hAnsi="Cambria"/>
                <w:b/>
              </w:rPr>
              <w:t>Opis oferowanego produktu</w:t>
            </w:r>
          </w:p>
        </w:tc>
        <w:tc>
          <w:tcPr>
            <w:tcW w:w="851" w:type="dxa"/>
            <w:shd w:val="clear" w:color="auto" w:fill="FBD4B4" w:themeFill="accent6" w:themeFillTint="66"/>
            <w:vAlign w:val="center"/>
          </w:tcPr>
          <w:p w14:paraId="4057E844" w14:textId="77777777" w:rsidR="00CE12D7" w:rsidRPr="00CE12D7" w:rsidRDefault="00CE12D7" w:rsidP="00AE62E9">
            <w:pPr>
              <w:jc w:val="center"/>
              <w:rPr>
                <w:rFonts w:ascii="Cambria" w:eastAsia="Times New Roman" w:hAnsi="Cambria"/>
                <w:b/>
              </w:rPr>
            </w:pPr>
            <w:r w:rsidRPr="00CE12D7">
              <w:rPr>
                <w:rFonts w:ascii="Cambria" w:eastAsia="Times New Roman" w:hAnsi="Cambria"/>
                <w:b/>
              </w:rPr>
              <w:t>ilość</w:t>
            </w:r>
          </w:p>
        </w:tc>
        <w:tc>
          <w:tcPr>
            <w:tcW w:w="1275" w:type="dxa"/>
            <w:shd w:val="clear" w:color="auto" w:fill="FBD4B4" w:themeFill="accent6" w:themeFillTint="66"/>
            <w:vAlign w:val="center"/>
          </w:tcPr>
          <w:p w14:paraId="07765997" w14:textId="6C213C14" w:rsidR="00CE12D7" w:rsidRPr="00CE12D7" w:rsidRDefault="000147BB" w:rsidP="00AE62E9">
            <w:pPr>
              <w:jc w:val="center"/>
              <w:rPr>
                <w:rFonts w:ascii="Cambria" w:eastAsia="Times New Roman" w:hAnsi="Cambria"/>
                <w:b/>
              </w:rPr>
            </w:pPr>
            <w:r>
              <w:rPr>
                <w:rFonts w:ascii="Cambria" w:eastAsia="Times New Roman" w:hAnsi="Cambria"/>
                <w:b/>
              </w:rPr>
              <w:t>Cena jednostko</w:t>
            </w:r>
            <w:r w:rsidR="009B377B">
              <w:rPr>
                <w:rFonts w:ascii="Cambria" w:eastAsia="Times New Roman" w:hAnsi="Cambria"/>
                <w:b/>
              </w:rPr>
              <w:t>-</w:t>
            </w:r>
            <w:proofErr w:type="spellStart"/>
            <w:r w:rsidR="00CE12D7" w:rsidRPr="00CE12D7">
              <w:rPr>
                <w:rFonts w:ascii="Cambria" w:eastAsia="Times New Roman" w:hAnsi="Cambria"/>
                <w:b/>
              </w:rPr>
              <w:t>wa</w:t>
            </w:r>
            <w:proofErr w:type="spellEnd"/>
            <w:r w:rsidR="00CE12D7" w:rsidRPr="00CE12D7">
              <w:rPr>
                <w:rFonts w:ascii="Cambria" w:eastAsia="Times New Roman" w:hAnsi="Cambria"/>
                <w:b/>
              </w:rPr>
              <w:t xml:space="preserve"> brutto</w:t>
            </w:r>
          </w:p>
        </w:tc>
        <w:tc>
          <w:tcPr>
            <w:tcW w:w="1418" w:type="dxa"/>
            <w:shd w:val="clear" w:color="auto" w:fill="FBD4B4" w:themeFill="accent6" w:themeFillTint="66"/>
            <w:vAlign w:val="center"/>
          </w:tcPr>
          <w:p w14:paraId="6257A402" w14:textId="77777777" w:rsidR="00CE12D7" w:rsidRPr="00CE12D7" w:rsidRDefault="00CE12D7" w:rsidP="00AE62E9">
            <w:pPr>
              <w:jc w:val="center"/>
              <w:rPr>
                <w:rFonts w:ascii="Cambria" w:eastAsia="Times New Roman" w:hAnsi="Cambria"/>
                <w:b/>
              </w:rPr>
            </w:pPr>
            <w:r w:rsidRPr="00CE12D7">
              <w:rPr>
                <w:rFonts w:ascii="Cambria" w:eastAsia="Times New Roman" w:hAnsi="Cambria"/>
                <w:b/>
              </w:rPr>
              <w:t>Cena BRUTTO razem</w:t>
            </w:r>
          </w:p>
        </w:tc>
      </w:tr>
      <w:tr w:rsidR="000147BB" w:rsidRPr="00CE12D7" w14:paraId="00E7C56E" w14:textId="77777777" w:rsidTr="009B377B">
        <w:trPr>
          <w:trHeight w:val="320"/>
        </w:trPr>
        <w:tc>
          <w:tcPr>
            <w:tcW w:w="709" w:type="dxa"/>
            <w:vMerge/>
          </w:tcPr>
          <w:p w14:paraId="2E8FE360" w14:textId="77777777" w:rsidR="00CE12D7" w:rsidRPr="00CE12D7" w:rsidRDefault="00CE12D7" w:rsidP="000147BB">
            <w:pPr>
              <w:spacing w:line="240" w:lineRule="auto"/>
              <w:rPr>
                <w:rFonts w:asciiTheme="majorHAnsi" w:hAnsiTheme="majorHAnsi"/>
              </w:rPr>
            </w:pPr>
          </w:p>
        </w:tc>
        <w:tc>
          <w:tcPr>
            <w:tcW w:w="1559" w:type="dxa"/>
            <w:shd w:val="clear" w:color="auto" w:fill="FDE9D9" w:themeFill="accent6" w:themeFillTint="33"/>
          </w:tcPr>
          <w:p w14:paraId="6112B3DD" w14:textId="77777777" w:rsidR="00CE12D7" w:rsidRPr="00CE12D7" w:rsidRDefault="00CE12D7" w:rsidP="00CE12D7">
            <w:pPr>
              <w:pStyle w:val="Akapitzlist"/>
              <w:numPr>
                <w:ilvl w:val="0"/>
                <w:numId w:val="27"/>
              </w:numPr>
              <w:spacing w:after="160" w:line="240" w:lineRule="auto"/>
              <w:jc w:val="center"/>
              <w:rPr>
                <w:rFonts w:asciiTheme="majorHAnsi" w:hAnsiTheme="majorHAnsi"/>
              </w:rPr>
            </w:pPr>
          </w:p>
        </w:tc>
        <w:tc>
          <w:tcPr>
            <w:tcW w:w="1418" w:type="dxa"/>
            <w:shd w:val="clear" w:color="auto" w:fill="FDE9D9" w:themeFill="accent6" w:themeFillTint="33"/>
          </w:tcPr>
          <w:p w14:paraId="258B04E5" w14:textId="77777777" w:rsidR="00CE12D7" w:rsidRPr="00CE12D7" w:rsidRDefault="00CE12D7" w:rsidP="00CE12D7">
            <w:pPr>
              <w:pStyle w:val="Akapitzlist"/>
              <w:numPr>
                <w:ilvl w:val="0"/>
                <w:numId w:val="27"/>
              </w:numPr>
              <w:spacing w:after="160" w:line="240" w:lineRule="auto"/>
              <w:jc w:val="center"/>
              <w:rPr>
                <w:rFonts w:asciiTheme="majorHAnsi" w:hAnsiTheme="majorHAnsi"/>
              </w:rPr>
            </w:pPr>
          </w:p>
        </w:tc>
        <w:tc>
          <w:tcPr>
            <w:tcW w:w="3260" w:type="dxa"/>
            <w:shd w:val="clear" w:color="auto" w:fill="FDE9D9" w:themeFill="accent6" w:themeFillTint="33"/>
          </w:tcPr>
          <w:p w14:paraId="61479656" w14:textId="77777777" w:rsidR="00CE12D7" w:rsidRPr="00CE12D7" w:rsidRDefault="00CE12D7" w:rsidP="00CE12D7">
            <w:pPr>
              <w:pStyle w:val="Akapitzlist"/>
              <w:numPr>
                <w:ilvl w:val="0"/>
                <w:numId w:val="27"/>
              </w:numPr>
              <w:spacing w:after="160" w:line="240" w:lineRule="auto"/>
              <w:jc w:val="center"/>
              <w:rPr>
                <w:rFonts w:asciiTheme="majorHAnsi" w:hAnsiTheme="majorHAnsi"/>
              </w:rPr>
            </w:pPr>
          </w:p>
        </w:tc>
        <w:tc>
          <w:tcPr>
            <w:tcW w:w="851" w:type="dxa"/>
            <w:shd w:val="clear" w:color="auto" w:fill="FDE9D9" w:themeFill="accent6" w:themeFillTint="33"/>
          </w:tcPr>
          <w:p w14:paraId="125F5695" w14:textId="77777777" w:rsidR="00CE12D7" w:rsidRPr="00CE12D7" w:rsidRDefault="00CE12D7" w:rsidP="00CE12D7">
            <w:pPr>
              <w:pStyle w:val="Akapitzlist"/>
              <w:numPr>
                <w:ilvl w:val="0"/>
                <w:numId w:val="27"/>
              </w:numPr>
              <w:spacing w:after="160" w:line="240" w:lineRule="auto"/>
              <w:jc w:val="center"/>
              <w:rPr>
                <w:rFonts w:asciiTheme="majorHAnsi" w:hAnsiTheme="majorHAnsi"/>
              </w:rPr>
            </w:pPr>
          </w:p>
        </w:tc>
        <w:tc>
          <w:tcPr>
            <w:tcW w:w="1275" w:type="dxa"/>
            <w:shd w:val="clear" w:color="auto" w:fill="FDE9D9" w:themeFill="accent6" w:themeFillTint="33"/>
          </w:tcPr>
          <w:p w14:paraId="6E8956D6" w14:textId="77777777" w:rsidR="00CE12D7" w:rsidRPr="00CE12D7" w:rsidRDefault="00CE12D7" w:rsidP="00CE12D7">
            <w:pPr>
              <w:pStyle w:val="Akapitzlist"/>
              <w:numPr>
                <w:ilvl w:val="0"/>
                <w:numId w:val="27"/>
              </w:numPr>
              <w:spacing w:after="160" w:line="240" w:lineRule="auto"/>
              <w:jc w:val="center"/>
              <w:rPr>
                <w:rFonts w:asciiTheme="majorHAnsi" w:hAnsiTheme="majorHAnsi"/>
              </w:rPr>
            </w:pPr>
          </w:p>
        </w:tc>
        <w:tc>
          <w:tcPr>
            <w:tcW w:w="1418" w:type="dxa"/>
            <w:shd w:val="clear" w:color="auto" w:fill="FDE9D9" w:themeFill="accent6" w:themeFillTint="33"/>
          </w:tcPr>
          <w:p w14:paraId="25D53F3D" w14:textId="77777777" w:rsidR="00CE12D7" w:rsidRPr="00CE12D7" w:rsidRDefault="00CE12D7" w:rsidP="000147BB">
            <w:pPr>
              <w:spacing w:line="240" w:lineRule="auto"/>
              <w:rPr>
                <w:rFonts w:asciiTheme="majorHAnsi" w:hAnsiTheme="majorHAnsi"/>
              </w:rPr>
            </w:pPr>
            <w:r w:rsidRPr="00CE12D7">
              <w:rPr>
                <w:rFonts w:asciiTheme="majorHAnsi" w:hAnsiTheme="majorHAnsi"/>
              </w:rPr>
              <w:t>6 = 4 x 5</w:t>
            </w:r>
          </w:p>
        </w:tc>
      </w:tr>
      <w:tr w:rsidR="000147BB" w:rsidRPr="00CE12D7" w14:paraId="1E4AEC83" w14:textId="77777777" w:rsidTr="009B377B">
        <w:trPr>
          <w:trHeight w:val="1304"/>
        </w:trPr>
        <w:tc>
          <w:tcPr>
            <w:tcW w:w="709" w:type="dxa"/>
            <w:vAlign w:val="center"/>
          </w:tcPr>
          <w:p w14:paraId="568DBE43" w14:textId="77777777" w:rsidR="00CE12D7" w:rsidRPr="00CE12D7" w:rsidRDefault="00CE12D7" w:rsidP="000147BB">
            <w:pPr>
              <w:pStyle w:val="Akapitzlist"/>
              <w:numPr>
                <w:ilvl w:val="0"/>
                <w:numId w:val="26"/>
              </w:numPr>
              <w:spacing w:after="160" w:line="240" w:lineRule="auto"/>
              <w:rPr>
                <w:rFonts w:asciiTheme="majorHAnsi" w:hAnsiTheme="majorHAnsi"/>
              </w:rPr>
            </w:pPr>
          </w:p>
        </w:tc>
        <w:tc>
          <w:tcPr>
            <w:tcW w:w="1559" w:type="dxa"/>
            <w:vAlign w:val="center"/>
          </w:tcPr>
          <w:p w14:paraId="16C8FE1D" w14:textId="5C555BEB" w:rsidR="00CE12D7" w:rsidRPr="00CE12D7" w:rsidRDefault="000147BB" w:rsidP="00AE62E9">
            <w:pPr>
              <w:rPr>
                <w:rFonts w:asciiTheme="majorHAnsi" w:eastAsia="Times New Roman" w:hAnsiTheme="majorHAnsi"/>
              </w:rPr>
            </w:pPr>
            <w:r w:rsidRPr="00CE12D7">
              <w:rPr>
                <w:rFonts w:asciiTheme="majorHAnsi" w:hAnsiTheme="majorHAnsi"/>
              </w:rPr>
              <w:t>Zestaw 7 regałów dwustronnych samojezdnych 8 półkowych</w:t>
            </w:r>
            <w:r w:rsidRPr="00CE12D7">
              <w:rPr>
                <w:rFonts w:asciiTheme="majorHAnsi" w:eastAsia="Times New Roman" w:hAnsiTheme="majorHAnsi"/>
              </w:rPr>
              <w:t xml:space="preserve"> </w:t>
            </w:r>
          </w:p>
        </w:tc>
        <w:tc>
          <w:tcPr>
            <w:tcW w:w="1418" w:type="dxa"/>
          </w:tcPr>
          <w:p w14:paraId="37C96172" w14:textId="77777777" w:rsidR="00CE12D7" w:rsidRPr="00CE12D7" w:rsidRDefault="00CE12D7" w:rsidP="00AE62E9">
            <w:pPr>
              <w:spacing w:line="240" w:lineRule="auto"/>
              <w:rPr>
                <w:rFonts w:asciiTheme="majorHAnsi" w:hAnsiTheme="majorHAnsi"/>
              </w:rPr>
            </w:pPr>
          </w:p>
        </w:tc>
        <w:tc>
          <w:tcPr>
            <w:tcW w:w="3260" w:type="dxa"/>
          </w:tcPr>
          <w:p w14:paraId="43AC341F" w14:textId="77777777" w:rsidR="00CE12D7" w:rsidRPr="00CE12D7" w:rsidRDefault="00CE12D7" w:rsidP="00AE62E9">
            <w:pPr>
              <w:spacing w:line="240" w:lineRule="auto"/>
              <w:rPr>
                <w:rFonts w:asciiTheme="majorHAnsi" w:hAnsiTheme="majorHAnsi"/>
              </w:rPr>
            </w:pPr>
          </w:p>
        </w:tc>
        <w:tc>
          <w:tcPr>
            <w:tcW w:w="851" w:type="dxa"/>
            <w:vAlign w:val="center"/>
          </w:tcPr>
          <w:p w14:paraId="40585DB5" w14:textId="2CF0864D" w:rsidR="00CE12D7" w:rsidRPr="00CE12D7" w:rsidRDefault="009B377B" w:rsidP="009B377B">
            <w:pPr>
              <w:spacing w:line="240" w:lineRule="auto"/>
              <w:jc w:val="center"/>
              <w:rPr>
                <w:rFonts w:asciiTheme="majorHAnsi" w:hAnsiTheme="majorHAnsi"/>
              </w:rPr>
            </w:pPr>
            <w:r>
              <w:rPr>
                <w:rFonts w:asciiTheme="majorHAnsi" w:hAnsiTheme="majorHAnsi"/>
              </w:rPr>
              <w:t xml:space="preserve">Jeden zestaw </w:t>
            </w:r>
          </w:p>
        </w:tc>
        <w:tc>
          <w:tcPr>
            <w:tcW w:w="1275" w:type="dxa"/>
          </w:tcPr>
          <w:p w14:paraId="190FB76E" w14:textId="77777777" w:rsidR="00CE12D7" w:rsidRPr="00CE12D7" w:rsidRDefault="00CE12D7" w:rsidP="00AE62E9">
            <w:pPr>
              <w:spacing w:line="240" w:lineRule="auto"/>
              <w:rPr>
                <w:rFonts w:asciiTheme="majorHAnsi" w:hAnsiTheme="majorHAnsi"/>
              </w:rPr>
            </w:pPr>
          </w:p>
        </w:tc>
        <w:tc>
          <w:tcPr>
            <w:tcW w:w="1418" w:type="dxa"/>
          </w:tcPr>
          <w:p w14:paraId="0AFCC62A" w14:textId="77777777" w:rsidR="00CE12D7" w:rsidRPr="00CE12D7" w:rsidRDefault="00CE12D7" w:rsidP="00AE62E9">
            <w:pPr>
              <w:spacing w:line="240" w:lineRule="auto"/>
              <w:rPr>
                <w:rFonts w:asciiTheme="majorHAnsi" w:hAnsiTheme="majorHAnsi"/>
              </w:rPr>
            </w:pPr>
          </w:p>
        </w:tc>
      </w:tr>
      <w:tr w:rsidR="000147BB" w:rsidRPr="00CE12D7" w14:paraId="0540E4EF" w14:textId="77777777" w:rsidTr="009B377B">
        <w:trPr>
          <w:trHeight w:val="1015"/>
        </w:trPr>
        <w:tc>
          <w:tcPr>
            <w:tcW w:w="709" w:type="dxa"/>
            <w:vAlign w:val="center"/>
          </w:tcPr>
          <w:p w14:paraId="3B601A5B" w14:textId="77777777" w:rsidR="00CE12D7" w:rsidRPr="00CE12D7" w:rsidRDefault="00CE12D7" w:rsidP="000147BB">
            <w:pPr>
              <w:pStyle w:val="Akapitzlist"/>
              <w:numPr>
                <w:ilvl w:val="0"/>
                <w:numId w:val="26"/>
              </w:numPr>
              <w:spacing w:after="160" w:line="240" w:lineRule="auto"/>
              <w:rPr>
                <w:rFonts w:asciiTheme="majorHAnsi" w:hAnsiTheme="majorHAnsi"/>
              </w:rPr>
            </w:pPr>
          </w:p>
        </w:tc>
        <w:tc>
          <w:tcPr>
            <w:tcW w:w="1559" w:type="dxa"/>
            <w:vAlign w:val="center"/>
          </w:tcPr>
          <w:p w14:paraId="70DFFACF" w14:textId="1FA9CFB6" w:rsidR="00CE12D7" w:rsidRPr="00CE12D7" w:rsidRDefault="009B377B" w:rsidP="00AE62E9">
            <w:pPr>
              <w:rPr>
                <w:rFonts w:asciiTheme="majorHAnsi" w:eastAsia="Times New Roman" w:hAnsiTheme="majorHAnsi"/>
              </w:rPr>
            </w:pPr>
            <w:r w:rsidRPr="00CE12D7">
              <w:rPr>
                <w:rFonts w:asciiTheme="majorHAnsi" w:hAnsiTheme="majorHAnsi"/>
              </w:rPr>
              <w:t xml:space="preserve">Regał jednostronny </w:t>
            </w:r>
            <w:r w:rsidRPr="00CE12D7">
              <w:rPr>
                <w:rFonts w:asciiTheme="majorHAnsi" w:hAnsiTheme="majorHAnsi"/>
              </w:rPr>
              <w:br/>
              <w:t>8 półkowy</w:t>
            </w:r>
          </w:p>
        </w:tc>
        <w:tc>
          <w:tcPr>
            <w:tcW w:w="1418" w:type="dxa"/>
          </w:tcPr>
          <w:p w14:paraId="5BA5CAAA" w14:textId="77777777" w:rsidR="00CE12D7" w:rsidRPr="00CE12D7" w:rsidRDefault="00CE12D7" w:rsidP="00AE62E9">
            <w:pPr>
              <w:spacing w:line="240" w:lineRule="auto"/>
              <w:rPr>
                <w:rFonts w:asciiTheme="majorHAnsi" w:hAnsiTheme="majorHAnsi"/>
              </w:rPr>
            </w:pPr>
          </w:p>
        </w:tc>
        <w:tc>
          <w:tcPr>
            <w:tcW w:w="3260" w:type="dxa"/>
          </w:tcPr>
          <w:p w14:paraId="025CB227" w14:textId="77777777" w:rsidR="00CE12D7" w:rsidRPr="00CE12D7" w:rsidRDefault="00CE12D7" w:rsidP="00AE62E9">
            <w:pPr>
              <w:spacing w:line="240" w:lineRule="auto"/>
              <w:rPr>
                <w:rFonts w:asciiTheme="majorHAnsi" w:hAnsiTheme="majorHAnsi"/>
              </w:rPr>
            </w:pPr>
          </w:p>
        </w:tc>
        <w:tc>
          <w:tcPr>
            <w:tcW w:w="851" w:type="dxa"/>
            <w:vAlign w:val="center"/>
          </w:tcPr>
          <w:p w14:paraId="392B4634" w14:textId="7B9A3DA5" w:rsidR="00CE12D7" w:rsidRPr="00CE12D7" w:rsidRDefault="004F7917" w:rsidP="00AE62E9">
            <w:pPr>
              <w:spacing w:line="240" w:lineRule="auto"/>
              <w:jc w:val="center"/>
              <w:rPr>
                <w:rFonts w:asciiTheme="majorHAnsi" w:hAnsiTheme="majorHAnsi"/>
              </w:rPr>
            </w:pPr>
            <w:r>
              <w:rPr>
                <w:rFonts w:asciiTheme="majorHAnsi" w:hAnsiTheme="majorHAnsi"/>
              </w:rPr>
              <w:t xml:space="preserve">1 </w:t>
            </w:r>
            <w:proofErr w:type="spellStart"/>
            <w:r>
              <w:rPr>
                <w:rFonts w:asciiTheme="majorHAnsi" w:hAnsiTheme="majorHAnsi"/>
              </w:rPr>
              <w:t>szt</w:t>
            </w:r>
            <w:proofErr w:type="spellEnd"/>
          </w:p>
        </w:tc>
        <w:tc>
          <w:tcPr>
            <w:tcW w:w="1275" w:type="dxa"/>
          </w:tcPr>
          <w:p w14:paraId="4C311009" w14:textId="77777777" w:rsidR="00CE12D7" w:rsidRPr="00CE12D7" w:rsidRDefault="00CE12D7" w:rsidP="00AE62E9">
            <w:pPr>
              <w:spacing w:line="240" w:lineRule="auto"/>
              <w:rPr>
                <w:rFonts w:asciiTheme="majorHAnsi" w:hAnsiTheme="majorHAnsi"/>
              </w:rPr>
            </w:pPr>
          </w:p>
        </w:tc>
        <w:tc>
          <w:tcPr>
            <w:tcW w:w="1418" w:type="dxa"/>
          </w:tcPr>
          <w:p w14:paraId="1140FD44" w14:textId="77777777" w:rsidR="00CE12D7" w:rsidRPr="00CE12D7" w:rsidRDefault="00CE12D7" w:rsidP="00AE62E9">
            <w:pPr>
              <w:spacing w:line="240" w:lineRule="auto"/>
              <w:rPr>
                <w:rFonts w:asciiTheme="majorHAnsi" w:hAnsiTheme="majorHAnsi"/>
              </w:rPr>
            </w:pPr>
          </w:p>
        </w:tc>
      </w:tr>
      <w:tr w:rsidR="000147BB" w:rsidRPr="00CE12D7" w14:paraId="7AF12C56" w14:textId="77777777" w:rsidTr="009B377B">
        <w:trPr>
          <w:trHeight w:val="1132"/>
        </w:trPr>
        <w:tc>
          <w:tcPr>
            <w:tcW w:w="709" w:type="dxa"/>
            <w:vAlign w:val="center"/>
          </w:tcPr>
          <w:p w14:paraId="259B6663" w14:textId="77777777" w:rsidR="00CE12D7" w:rsidRPr="00CE12D7" w:rsidRDefault="00CE12D7" w:rsidP="000147BB">
            <w:pPr>
              <w:pStyle w:val="Akapitzlist"/>
              <w:numPr>
                <w:ilvl w:val="0"/>
                <w:numId w:val="26"/>
              </w:numPr>
              <w:spacing w:after="160" w:line="240" w:lineRule="auto"/>
              <w:rPr>
                <w:rFonts w:asciiTheme="majorHAnsi" w:hAnsiTheme="majorHAnsi"/>
              </w:rPr>
            </w:pPr>
          </w:p>
        </w:tc>
        <w:tc>
          <w:tcPr>
            <w:tcW w:w="1559" w:type="dxa"/>
            <w:vAlign w:val="center"/>
          </w:tcPr>
          <w:p w14:paraId="55B3BB55" w14:textId="6F8C129A" w:rsidR="00CE12D7" w:rsidRPr="00CE12D7" w:rsidRDefault="009B377B" w:rsidP="00AE62E9">
            <w:pPr>
              <w:rPr>
                <w:rFonts w:asciiTheme="majorHAnsi" w:eastAsia="Times New Roman" w:hAnsiTheme="majorHAnsi"/>
              </w:rPr>
            </w:pPr>
            <w:r w:rsidRPr="00CE12D7">
              <w:rPr>
                <w:rFonts w:asciiTheme="majorHAnsi" w:hAnsiTheme="majorHAnsi"/>
              </w:rPr>
              <w:t xml:space="preserve">Regał jednostronny 7 półkowy  </w:t>
            </w:r>
          </w:p>
        </w:tc>
        <w:tc>
          <w:tcPr>
            <w:tcW w:w="1418" w:type="dxa"/>
          </w:tcPr>
          <w:p w14:paraId="6B267DC6" w14:textId="77777777" w:rsidR="00CE12D7" w:rsidRPr="00CE12D7" w:rsidRDefault="00CE12D7" w:rsidP="00AE62E9">
            <w:pPr>
              <w:spacing w:line="240" w:lineRule="auto"/>
              <w:rPr>
                <w:rFonts w:asciiTheme="majorHAnsi" w:hAnsiTheme="majorHAnsi"/>
              </w:rPr>
            </w:pPr>
          </w:p>
        </w:tc>
        <w:tc>
          <w:tcPr>
            <w:tcW w:w="3260" w:type="dxa"/>
          </w:tcPr>
          <w:p w14:paraId="3EB40339" w14:textId="77777777" w:rsidR="00CE12D7" w:rsidRPr="00CE12D7" w:rsidRDefault="00CE12D7" w:rsidP="00AE62E9">
            <w:pPr>
              <w:spacing w:line="240" w:lineRule="auto"/>
              <w:rPr>
                <w:rFonts w:asciiTheme="majorHAnsi" w:hAnsiTheme="majorHAnsi"/>
              </w:rPr>
            </w:pPr>
          </w:p>
        </w:tc>
        <w:tc>
          <w:tcPr>
            <w:tcW w:w="851" w:type="dxa"/>
            <w:vAlign w:val="center"/>
          </w:tcPr>
          <w:p w14:paraId="1AEC89EF" w14:textId="673BCBEA" w:rsidR="00CE12D7" w:rsidRPr="00CE12D7" w:rsidRDefault="004F7917" w:rsidP="00AE62E9">
            <w:pPr>
              <w:spacing w:line="240" w:lineRule="auto"/>
              <w:jc w:val="center"/>
              <w:rPr>
                <w:rFonts w:asciiTheme="majorHAnsi" w:hAnsiTheme="majorHAnsi"/>
              </w:rPr>
            </w:pPr>
            <w:r>
              <w:rPr>
                <w:rFonts w:asciiTheme="majorHAnsi" w:hAnsiTheme="majorHAnsi"/>
              </w:rPr>
              <w:t>1 szt</w:t>
            </w:r>
            <w:bookmarkStart w:id="2" w:name="_GoBack"/>
            <w:bookmarkEnd w:id="2"/>
          </w:p>
        </w:tc>
        <w:tc>
          <w:tcPr>
            <w:tcW w:w="1275" w:type="dxa"/>
          </w:tcPr>
          <w:p w14:paraId="7F7462B2" w14:textId="77777777" w:rsidR="00CE12D7" w:rsidRPr="00CE12D7" w:rsidRDefault="00CE12D7" w:rsidP="00AE62E9">
            <w:pPr>
              <w:spacing w:line="240" w:lineRule="auto"/>
              <w:rPr>
                <w:rFonts w:asciiTheme="majorHAnsi" w:hAnsiTheme="majorHAnsi"/>
              </w:rPr>
            </w:pPr>
          </w:p>
        </w:tc>
        <w:tc>
          <w:tcPr>
            <w:tcW w:w="1418" w:type="dxa"/>
          </w:tcPr>
          <w:p w14:paraId="2EFB54CE" w14:textId="77777777" w:rsidR="00CE12D7" w:rsidRPr="00CE12D7" w:rsidRDefault="00CE12D7" w:rsidP="00AE62E9">
            <w:pPr>
              <w:spacing w:line="240" w:lineRule="auto"/>
              <w:rPr>
                <w:rFonts w:asciiTheme="majorHAnsi" w:hAnsiTheme="majorHAnsi"/>
              </w:rPr>
            </w:pPr>
          </w:p>
        </w:tc>
      </w:tr>
      <w:tr w:rsidR="009B377B" w:rsidRPr="00CE12D7" w14:paraId="47C05F5F" w14:textId="77777777" w:rsidTr="009B377B">
        <w:trPr>
          <w:trHeight w:val="678"/>
        </w:trPr>
        <w:tc>
          <w:tcPr>
            <w:tcW w:w="9072" w:type="dxa"/>
            <w:gridSpan w:val="6"/>
            <w:vAlign w:val="center"/>
          </w:tcPr>
          <w:p w14:paraId="27CD11CE" w14:textId="4FB3C1AD" w:rsidR="009B377B" w:rsidRPr="009B377B" w:rsidRDefault="009B377B" w:rsidP="009B377B">
            <w:pPr>
              <w:spacing w:line="240" w:lineRule="auto"/>
              <w:jc w:val="right"/>
              <w:rPr>
                <w:rFonts w:asciiTheme="majorHAnsi" w:hAnsiTheme="majorHAnsi"/>
                <w:b/>
                <w:highlight w:val="yellow"/>
              </w:rPr>
            </w:pPr>
            <w:r w:rsidRPr="009B377B">
              <w:rPr>
                <w:rFonts w:asciiTheme="majorHAnsi" w:hAnsiTheme="majorHAnsi"/>
                <w:b/>
                <w:highlight w:val="yellow"/>
              </w:rPr>
              <w:t>CENA BRUTTO za cały przedmiot zamówienia</w:t>
            </w:r>
          </w:p>
        </w:tc>
        <w:tc>
          <w:tcPr>
            <w:tcW w:w="1418" w:type="dxa"/>
          </w:tcPr>
          <w:p w14:paraId="0130C9F5" w14:textId="77777777" w:rsidR="009B377B" w:rsidRPr="009B377B" w:rsidRDefault="009B377B" w:rsidP="00AE62E9">
            <w:pPr>
              <w:spacing w:line="240" w:lineRule="auto"/>
              <w:rPr>
                <w:rFonts w:asciiTheme="majorHAnsi" w:hAnsiTheme="majorHAnsi"/>
                <w:highlight w:val="yellow"/>
              </w:rPr>
            </w:pPr>
          </w:p>
        </w:tc>
      </w:tr>
    </w:tbl>
    <w:p w14:paraId="61784174" w14:textId="77777777" w:rsidR="00CE12D7" w:rsidRPr="00CE12D7" w:rsidRDefault="00CE12D7" w:rsidP="00CE12D7">
      <w:pPr>
        <w:spacing w:after="60" w:line="240" w:lineRule="auto"/>
        <w:ind w:left="360"/>
        <w:jc w:val="both"/>
        <w:rPr>
          <w:rFonts w:asciiTheme="majorHAnsi" w:hAnsiTheme="majorHAnsi"/>
          <w:sz w:val="20"/>
          <w:szCs w:val="20"/>
        </w:rPr>
      </w:pPr>
    </w:p>
    <w:p w14:paraId="4BC54763" w14:textId="4DC18B38" w:rsidR="00A51F49" w:rsidRPr="00CE12D7" w:rsidRDefault="00A51F49" w:rsidP="00191F19">
      <w:pPr>
        <w:numPr>
          <w:ilvl w:val="0"/>
          <w:numId w:val="8"/>
        </w:numPr>
        <w:spacing w:after="60" w:line="240" w:lineRule="auto"/>
        <w:jc w:val="both"/>
        <w:rPr>
          <w:rFonts w:asciiTheme="majorHAnsi" w:hAnsiTheme="majorHAnsi"/>
          <w:sz w:val="20"/>
          <w:szCs w:val="20"/>
        </w:rPr>
      </w:pPr>
      <w:r w:rsidRPr="00CE12D7">
        <w:rPr>
          <w:rFonts w:asciiTheme="majorHAnsi" w:hAnsiTheme="majorHAnsi"/>
          <w:sz w:val="20"/>
          <w:szCs w:val="20"/>
        </w:rPr>
        <w:lastRenderedPageBreak/>
        <w:t xml:space="preserve">oświadczam, że cena brutto obejmuje </w:t>
      </w:r>
      <w:r w:rsidR="00606F0B" w:rsidRPr="00CE12D7">
        <w:rPr>
          <w:rFonts w:asciiTheme="majorHAnsi" w:hAnsiTheme="majorHAnsi"/>
          <w:sz w:val="20"/>
          <w:szCs w:val="20"/>
        </w:rPr>
        <w:t>wszystkie koszty realizacji w tym</w:t>
      </w:r>
      <w:r w:rsidR="00236D3A" w:rsidRPr="00CE12D7">
        <w:rPr>
          <w:rFonts w:asciiTheme="majorHAnsi" w:hAnsiTheme="majorHAnsi"/>
          <w:sz w:val="20"/>
          <w:szCs w:val="20"/>
        </w:rPr>
        <w:t>:</w:t>
      </w:r>
      <w:r w:rsidR="00606F0B" w:rsidRPr="00CE12D7">
        <w:rPr>
          <w:rFonts w:asciiTheme="majorHAnsi" w:hAnsiTheme="majorHAnsi"/>
          <w:sz w:val="20"/>
          <w:szCs w:val="20"/>
        </w:rPr>
        <w:t xml:space="preserve"> </w:t>
      </w:r>
      <w:r w:rsidR="000147BB">
        <w:rPr>
          <w:rFonts w:asciiTheme="majorHAnsi" w:hAnsiTheme="majorHAnsi"/>
          <w:sz w:val="20"/>
          <w:szCs w:val="20"/>
        </w:rPr>
        <w:t>koszty do</w:t>
      </w:r>
      <w:r w:rsidR="007868E3" w:rsidRPr="00CE12D7">
        <w:rPr>
          <w:rFonts w:asciiTheme="majorHAnsi" w:hAnsiTheme="majorHAnsi"/>
          <w:sz w:val="20"/>
          <w:szCs w:val="20"/>
        </w:rPr>
        <w:t>s</w:t>
      </w:r>
      <w:r w:rsidR="005841A3" w:rsidRPr="00CE12D7">
        <w:rPr>
          <w:rFonts w:asciiTheme="majorHAnsi" w:hAnsiTheme="majorHAnsi"/>
          <w:sz w:val="20"/>
          <w:szCs w:val="20"/>
        </w:rPr>
        <w:t>tawy</w:t>
      </w:r>
      <w:r w:rsidR="00CA04B0" w:rsidRPr="00CE12D7">
        <w:rPr>
          <w:rFonts w:asciiTheme="majorHAnsi" w:hAnsiTheme="majorHAnsi"/>
          <w:sz w:val="20"/>
          <w:szCs w:val="20"/>
        </w:rPr>
        <w:t xml:space="preserve">, transportu </w:t>
      </w:r>
      <w:r w:rsidR="00236D3A" w:rsidRPr="00CE12D7">
        <w:rPr>
          <w:rFonts w:asciiTheme="majorHAnsi" w:hAnsiTheme="majorHAnsi"/>
          <w:sz w:val="20"/>
          <w:szCs w:val="20"/>
        </w:rPr>
        <w:t>i montażu,</w:t>
      </w:r>
    </w:p>
    <w:p w14:paraId="6A508810" w14:textId="77777777" w:rsidR="00A51F49" w:rsidRPr="00CE12D7" w:rsidRDefault="00A51F49" w:rsidP="00191F19">
      <w:pPr>
        <w:numPr>
          <w:ilvl w:val="0"/>
          <w:numId w:val="8"/>
        </w:numPr>
        <w:spacing w:after="60" w:line="240" w:lineRule="auto"/>
        <w:jc w:val="both"/>
        <w:rPr>
          <w:rFonts w:asciiTheme="majorHAnsi" w:hAnsiTheme="majorHAnsi"/>
          <w:sz w:val="20"/>
          <w:szCs w:val="20"/>
        </w:rPr>
      </w:pPr>
      <w:r w:rsidRPr="00CE12D7">
        <w:rPr>
          <w:rFonts w:asciiTheme="majorHAnsi" w:hAnsiTheme="majorHAnsi"/>
          <w:sz w:val="20"/>
          <w:szCs w:val="20"/>
        </w:rPr>
        <w:t xml:space="preserve">oświadczam, że posiadam stosowne uprawnienia do </w:t>
      </w:r>
      <w:r w:rsidRPr="00CE12D7">
        <w:rPr>
          <w:rFonts w:asciiTheme="majorHAnsi" w:hAnsiTheme="majorHAnsi" w:cs="Arial"/>
          <w:sz w:val="20"/>
          <w:szCs w:val="20"/>
        </w:rPr>
        <w:t>wykonywania określonej działalności lub czynności</w:t>
      </w:r>
      <w:r w:rsidRPr="00CE12D7">
        <w:rPr>
          <w:rFonts w:asciiTheme="majorHAnsi" w:hAnsiTheme="majorHAnsi"/>
          <w:sz w:val="20"/>
          <w:szCs w:val="20"/>
        </w:rPr>
        <w:t xml:space="preserve"> objętej projektem umowy,</w:t>
      </w:r>
    </w:p>
    <w:p w14:paraId="2E80CB9E" w14:textId="7B7145CA" w:rsidR="00A51F49" w:rsidRPr="00CE12D7" w:rsidRDefault="00A51F49" w:rsidP="00191F19">
      <w:pPr>
        <w:numPr>
          <w:ilvl w:val="0"/>
          <w:numId w:val="9"/>
        </w:numPr>
        <w:spacing w:after="60" w:line="240" w:lineRule="auto"/>
        <w:jc w:val="both"/>
        <w:rPr>
          <w:rFonts w:asciiTheme="majorHAnsi" w:hAnsiTheme="majorHAnsi"/>
          <w:sz w:val="20"/>
          <w:szCs w:val="20"/>
        </w:rPr>
      </w:pPr>
      <w:r w:rsidRPr="00CE12D7">
        <w:rPr>
          <w:rFonts w:asciiTheme="majorHAnsi" w:hAnsiTheme="majorHAnsi"/>
          <w:sz w:val="20"/>
          <w:szCs w:val="20"/>
        </w:rPr>
        <w:t>oświadczam, że uzyskałem od Zamawiającego wszelkie informacje niezbędne do rzetelnego sporządzenia niniejszej oferty zgodnie z wymogami określonymi w</w:t>
      </w:r>
      <w:r w:rsidR="000D73A2" w:rsidRPr="00CE12D7">
        <w:rPr>
          <w:rFonts w:asciiTheme="majorHAnsi" w:hAnsiTheme="majorHAnsi"/>
          <w:sz w:val="20"/>
          <w:szCs w:val="20"/>
        </w:rPr>
        <w:t xml:space="preserve"> Zaproszeniu oraz</w:t>
      </w:r>
      <w:r w:rsidR="007C58DE" w:rsidRPr="00CE12D7">
        <w:rPr>
          <w:rFonts w:asciiTheme="majorHAnsi" w:hAnsiTheme="majorHAnsi"/>
          <w:sz w:val="20"/>
          <w:szCs w:val="20"/>
        </w:rPr>
        <w:t xml:space="preserve"> projekci</w:t>
      </w:r>
      <w:r w:rsidRPr="00CE12D7">
        <w:rPr>
          <w:rFonts w:asciiTheme="majorHAnsi" w:hAnsiTheme="majorHAnsi"/>
          <w:sz w:val="20"/>
          <w:szCs w:val="20"/>
        </w:rPr>
        <w:t>e umowy,</w:t>
      </w:r>
    </w:p>
    <w:p w14:paraId="1E104544" w14:textId="77777777" w:rsidR="00A51F49" w:rsidRPr="00CE12D7" w:rsidRDefault="00A51F49" w:rsidP="00191F19">
      <w:pPr>
        <w:numPr>
          <w:ilvl w:val="0"/>
          <w:numId w:val="9"/>
        </w:numPr>
        <w:spacing w:after="60" w:line="240" w:lineRule="auto"/>
        <w:jc w:val="both"/>
        <w:rPr>
          <w:rFonts w:asciiTheme="majorHAnsi" w:hAnsiTheme="majorHAnsi"/>
          <w:sz w:val="20"/>
          <w:szCs w:val="20"/>
        </w:rPr>
      </w:pPr>
      <w:r w:rsidRPr="00CE12D7">
        <w:rPr>
          <w:rFonts w:asciiTheme="majorHAnsi" w:hAnsiTheme="majorHAnsi"/>
          <w:sz w:val="20"/>
          <w:szCs w:val="20"/>
        </w:rPr>
        <w:t>oświadczam, że zapoznałem się z projektem umowy i nie wnoszę żadnych zastrzeżeń oraz uznaję się za związanego określonymi w niej zasadami, przez okres 30 dni od daty złożenia oferty,</w:t>
      </w:r>
    </w:p>
    <w:p w14:paraId="713E0583" w14:textId="73DB3CCE" w:rsidR="00A51F49" w:rsidRPr="00CE12D7" w:rsidRDefault="00045D10" w:rsidP="00191F19">
      <w:pPr>
        <w:numPr>
          <w:ilvl w:val="0"/>
          <w:numId w:val="9"/>
        </w:numPr>
        <w:spacing w:after="60" w:line="240" w:lineRule="auto"/>
        <w:jc w:val="both"/>
        <w:rPr>
          <w:rFonts w:asciiTheme="majorHAnsi" w:hAnsiTheme="majorHAnsi"/>
          <w:sz w:val="20"/>
          <w:szCs w:val="20"/>
        </w:rPr>
      </w:pPr>
      <w:r w:rsidRPr="00CE12D7">
        <w:rPr>
          <w:rFonts w:asciiTheme="majorHAnsi" w:hAnsiTheme="majorHAnsi"/>
          <w:sz w:val="20"/>
          <w:szCs w:val="20"/>
        </w:rPr>
        <w:t>oświadczam, że zobowiązuję</w:t>
      </w:r>
      <w:r w:rsidR="00A51F49" w:rsidRPr="00CE12D7">
        <w:rPr>
          <w:rFonts w:asciiTheme="majorHAnsi" w:hAnsiTheme="majorHAnsi"/>
          <w:sz w:val="20"/>
          <w:szCs w:val="20"/>
        </w:rPr>
        <w:t xml:space="preserve"> się w przypadku wyboru mojej oferty do zawarcia umowy na warunkach, w miejscu i terminie określonych przez Zamawiającego.</w:t>
      </w:r>
    </w:p>
    <w:p w14:paraId="08CCC3AF" w14:textId="77777777" w:rsidR="006F4A61" w:rsidRPr="00CE12D7" w:rsidRDefault="006F4A61" w:rsidP="00191F19">
      <w:pPr>
        <w:numPr>
          <w:ilvl w:val="0"/>
          <w:numId w:val="9"/>
        </w:numPr>
        <w:spacing w:after="60" w:line="240" w:lineRule="auto"/>
        <w:jc w:val="both"/>
        <w:rPr>
          <w:rFonts w:asciiTheme="majorHAnsi" w:hAnsiTheme="majorHAnsi"/>
          <w:sz w:val="20"/>
          <w:szCs w:val="20"/>
        </w:rPr>
      </w:pPr>
      <w:r w:rsidRPr="00CE12D7">
        <w:rPr>
          <w:rFonts w:asciiTheme="majorHAnsi" w:hAnsiTheme="majorHAnsi"/>
          <w:sz w:val="20"/>
          <w:szCs w:val="20"/>
        </w:rPr>
        <w:t>Wskazujemy dostępność odpisu z właściwego rejestru lub z centralnej ewidencji i informacji o działalności gospodarczej w formie elektronicznej pod następującym adresem internetowym:</w:t>
      </w:r>
    </w:p>
    <w:p w14:paraId="327BC254" w14:textId="71E6578A" w:rsidR="006F4A61" w:rsidRPr="00CE12D7" w:rsidRDefault="00095BA3" w:rsidP="00693741">
      <w:pPr>
        <w:spacing w:after="60" w:line="240" w:lineRule="auto"/>
        <w:ind w:left="360"/>
        <w:jc w:val="both"/>
        <w:rPr>
          <w:rFonts w:asciiTheme="majorHAnsi" w:hAnsiTheme="majorHAnsi"/>
          <w:sz w:val="20"/>
          <w:szCs w:val="20"/>
        </w:rPr>
      </w:pPr>
      <w:r w:rsidRPr="00CE12D7">
        <w:rPr>
          <w:rFonts w:asciiTheme="majorHAnsi" w:hAnsiTheme="majorHAnsi"/>
          <w:sz w:val="20"/>
          <w:szCs w:val="20"/>
        </w:rPr>
        <w:t>https://pr</w:t>
      </w:r>
      <w:r w:rsidR="006F4A61" w:rsidRPr="00CE12D7">
        <w:rPr>
          <w:rFonts w:asciiTheme="majorHAnsi" w:hAnsiTheme="majorHAnsi"/>
          <w:sz w:val="20"/>
          <w:szCs w:val="20"/>
        </w:rPr>
        <w:t>s.ms.gov.pl - dla odpisu z Krajowego Rejestru Sądowego*)</w:t>
      </w:r>
    </w:p>
    <w:p w14:paraId="50DADB5E" w14:textId="3EC8EF85" w:rsidR="006F4A61" w:rsidRPr="00CE12D7" w:rsidRDefault="006F4A61" w:rsidP="00693741">
      <w:pPr>
        <w:spacing w:after="60" w:line="240" w:lineRule="auto"/>
        <w:ind w:left="360"/>
        <w:jc w:val="both"/>
        <w:rPr>
          <w:rFonts w:asciiTheme="majorHAnsi" w:hAnsiTheme="majorHAnsi"/>
          <w:sz w:val="20"/>
          <w:szCs w:val="20"/>
        </w:rPr>
      </w:pPr>
      <w:r w:rsidRPr="00CE12D7">
        <w:rPr>
          <w:rFonts w:asciiTheme="majorHAnsi" w:hAnsiTheme="majorHAnsi"/>
          <w:sz w:val="20"/>
          <w:szCs w:val="20"/>
        </w:rPr>
        <w:t xml:space="preserve">https://www.ceidg.gov.pl - dla odpisu z </w:t>
      </w:r>
      <w:proofErr w:type="spellStart"/>
      <w:r w:rsidRPr="00CE12D7">
        <w:rPr>
          <w:rFonts w:asciiTheme="majorHAnsi" w:hAnsiTheme="majorHAnsi"/>
          <w:sz w:val="20"/>
          <w:szCs w:val="20"/>
        </w:rPr>
        <w:t>CE</w:t>
      </w:r>
      <w:r w:rsidR="00D274A9" w:rsidRPr="00CE12D7">
        <w:rPr>
          <w:rFonts w:asciiTheme="majorHAnsi" w:hAnsiTheme="majorHAnsi"/>
          <w:sz w:val="20"/>
          <w:szCs w:val="20"/>
        </w:rPr>
        <w:t>iD</w:t>
      </w:r>
      <w:r w:rsidRPr="00CE12D7">
        <w:rPr>
          <w:rFonts w:asciiTheme="majorHAnsi" w:hAnsiTheme="majorHAnsi"/>
          <w:sz w:val="20"/>
          <w:szCs w:val="20"/>
        </w:rPr>
        <w:t>G</w:t>
      </w:r>
      <w:proofErr w:type="spellEnd"/>
      <w:r w:rsidRPr="00CE12D7">
        <w:rPr>
          <w:rFonts w:asciiTheme="majorHAnsi" w:hAnsiTheme="majorHAnsi"/>
          <w:sz w:val="20"/>
          <w:szCs w:val="20"/>
        </w:rPr>
        <w:t>*)</w:t>
      </w:r>
    </w:p>
    <w:p w14:paraId="3BEAAAFF" w14:textId="4D24822D" w:rsidR="006F4A61" w:rsidRPr="00CE12D7" w:rsidRDefault="006F4A61" w:rsidP="00693741">
      <w:pPr>
        <w:spacing w:after="60" w:line="240" w:lineRule="auto"/>
        <w:ind w:left="360"/>
        <w:jc w:val="both"/>
        <w:rPr>
          <w:rFonts w:asciiTheme="majorHAnsi" w:hAnsiTheme="majorHAnsi"/>
          <w:sz w:val="20"/>
          <w:szCs w:val="20"/>
        </w:rPr>
      </w:pPr>
      <w:r w:rsidRPr="00CE12D7">
        <w:rPr>
          <w:rFonts w:asciiTheme="majorHAnsi" w:hAnsiTheme="majorHAnsi"/>
          <w:sz w:val="20"/>
          <w:szCs w:val="20"/>
        </w:rPr>
        <w:t>https://…………………………. - inny dokument*)</w:t>
      </w:r>
    </w:p>
    <w:p w14:paraId="73665B30" w14:textId="77777777" w:rsidR="00A51F49" w:rsidRPr="00CE12D7" w:rsidRDefault="00A51F49" w:rsidP="00191F19">
      <w:pPr>
        <w:numPr>
          <w:ilvl w:val="0"/>
          <w:numId w:val="9"/>
        </w:numPr>
        <w:spacing w:after="60" w:line="240" w:lineRule="auto"/>
        <w:jc w:val="both"/>
        <w:rPr>
          <w:rFonts w:asciiTheme="majorHAnsi" w:hAnsiTheme="majorHAnsi" w:cs="Calibri"/>
          <w:sz w:val="20"/>
          <w:szCs w:val="20"/>
        </w:rPr>
      </w:pPr>
      <w:r w:rsidRPr="00CE12D7">
        <w:rPr>
          <w:rFonts w:asciiTheme="majorHAnsi" w:hAnsiTheme="majorHAnsi" w:cs="Calibri"/>
          <w:sz w:val="20"/>
          <w:szCs w:val="20"/>
        </w:rPr>
        <w:t>Oświadczam, że wypełniłem obowiązki informacyjne przewidziane w art. 13 lub art. 14 RODO</w:t>
      </w:r>
      <w:r w:rsidRPr="00CE12D7">
        <w:rPr>
          <w:rFonts w:asciiTheme="majorHAnsi" w:hAnsiTheme="majorHAnsi" w:cs="Calibri"/>
          <w:sz w:val="20"/>
          <w:szCs w:val="20"/>
          <w:vertAlign w:val="superscript"/>
        </w:rPr>
        <w:t>1)</w:t>
      </w:r>
      <w:r w:rsidRPr="00CE12D7">
        <w:rPr>
          <w:rFonts w:asciiTheme="majorHAnsi" w:hAnsiTheme="majorHAnsi" w:cs="Calibri"/>
          <w:sz w:val="20"/>
          <w:szCs w:val="20"/>
        </w:rPr>
        <w:t xml:space="preserve"> wobec osób fizycznych, od których dane osobowe bezpośrednio lub pośrednio pozyskałem w celu ubiegania się o udzielenie zamówienia publicznego w niniejszym postępowaniu.**</w:t>
      </w:r>
    </w:p>
    <w:p w14:paraId="028AB369" w14:textId="77777777" w:rsidR="005841A3" w:rsidRPr="00CE12D7" w:rsidRDefault="005841A3" w:rsidP="005841A3">
      <w:pPr>
        <w:spacing w:after="60" w:line="240" w:lineRule="auto"/>
        <w:ind w:left="360"/>
        <w:jc w:val="both"/>
        <w:rPr>
          <w:rFonts w:asciiTheme="majorHAnsi" w:hAnsiTheme="majorHAnsi" w:cs="Calibri"/>
          <w:sz w:val="20"/>
          <w:szCs w:val="20"/>
        </w:rPr>
      </w:pPr>
    </w:p>
    <w:p w14:paraId="38C53028" w14:textId="77777777" w:rsidR="00A51F49" w:rsidRPr="00CE12D7" w:rsidRDefault="00A51F49" w:rsidP="00693741">
      <w:pPr>
        <w:spacing w:after="60" w:line="240" w:lineRule="auto"/>
        <w:ind w:left="360"/>
        <w:jc w:val="both"/>
        <w:rPr>
          <w:rFonts w:asciiTheme="majorHAnsi" w:hAnsiTheme="majorHAnsi" w:cs="Calibri"/>
          <w:sz w:val="20"/>
          <w:szCs w:val="20"/>
        </w:rPr>
      </w:pPr>
      <w:r w:rsidRPr="00CE12D7">
        <w:rPr>
          <w:rFonts w:asciiTheme="majorHAnsi" w:hAnsiTheme="majorHAnsi" w:cs="Calibr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FD541C6" w14:textId="77777777" w:rsidR="00A51F49" w:rsidRPr="00CE12D7" w:rsidRDefault="00A51F49" w:rsidP="00693741">
      <w:pPr>
        <w:spacing w:after="60" w:line="240" w:lineRule="auto"/>
        <w:ind w:left="360"/>
        <w:jc w:val="both"/>
        <w:rPr>
          <w:rFonts w:asciiTheme="majorHAnsi" w:hAnsiTheme="majorHAnsi" w:cs="Calibri"/>
          <w:sz w:val="20"/>
          <w:szCs w:val="20"/>
        </w:rPr>
      </w:pPr>
      <w:r w:rsidRPr="00CE12D7">
        <w:rPr>
          <w:rFonts w:asciiTheme="majorHAnsi" w:hAnsiTheme="majorHAnsi" w:cs="Calibri"/>
          <w:sz w:val="20"/>
          <w:szCs w:val="20"/>
          <w:vertAlign w:val="superscript"/>
        </w:rPr>
        <w:t>1)</w:t>
      </w:r>
      <w:r w:rsidRPr="00CE12D7">
        <w:rPr>
          <w:rFonts w:asciiTheme="majorHAnsi" w:hAnsiTheme="majorHAnsi" w:cs="Calibr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3494191" w14:textId="77777777" w:rsidR="00A51F49" w:rsidRPr="00CE12D7" w:rsidRDefault="00A51F49" w:rsidP="00693741">
      <w:pPr>
        <w:spacing w:after="60" w:line="240" w:lineRule="auto"/>
        <w:ind w:left="360" w:hanging="12"/>
        <w:jc w:val="right"/>
        <w:rPr>
          <w:rFonts w:asciiTheme="majorHAnsi" w:hAnsiTheme="majorHAnsi"/>
          <w:sz w:val="20"/>
          <w:szCs w:val="20"/>
        </w:rPr>
      </w:pPr>
    </w:p>
    <w:p w14:paraId="1306AF95" w14:textId="77777777" w:rsidR="005841A3" w:rsidRPr="00CE12D7" w:rsidRDefault="005841A3" w:rsidP="00693741">
      <w:pPr>
        <w:spacing w:after="60" w:line="240" w:lineRule="auto"/>
        <w:ind w:left="360" w:hanging="12"/>
        <w:jc w:val="right"/>
        <w:rPr>
          <w:rFonts w:asciiTheme="majorHAnsi" w:hAnsiTheme="majorHAnsi"/>
          <w:sz w:val="20"/>
          <w:szCs w:val="20"/>
        </w:rPr>
      </w:pPr>
    </w:p>
    <w:p w14:paraId="6DF90B5A" w14:textId="6EF6A16C" w:rsidR="00607D23" w:rsidRPr="00CE12D7" w:rsidRDefault="005841A3" w:rsidP="00CE12D7">
      <w:pPr>
        <w:spacing w:after="60" w:line="240" w:lineRule="auto"/>
        <w:ind w:left="360" w:hanging="12"/>
        <w:rPr>
          <w:rFonts w:asciiTheme="majorHAnsi" w:hAnsiTheme="majorHAnsi"/>
          <w:sz w:val="20"/>
          <w:szCs w:val="20"/>
        </w:rPr>
      </w:pPr>
      <w:r w:rsidRPr="00CE12D7">
        <w:rPr>
          <w:rFonts w:asciiTheme="majorHAnsi" w:hAnsiTheme="majorHAnsi"/>
          <w:sz w:val="20"/>
          <w:szCs w:val="20"/>
        </w:rPr>
        <w:t>.........</w:t>
      </w:r>
      <w:r w:rsidR="00A51F49" w:rsidRPr="00CE12D7">
        <w:rPr>
          <w:rFonts w:asciiTheme="majorHAnsi" w:hAnsiTheme="majorHAnsi"/>
          <w:sz w:val="20"/>
          <w:szCs w:val="20"/>
        </w:rPr>
        <w:t>............................... dnia .........................................</w:t>
      </w:r>
    </w:p>
    <w:p w14:paraId="06356892" w14:textId="1E7C4963" w:rsidR="00A51F49" w:rsidRPr="00CE12D7" w:rsidRDefault="005841A3" w:rsidP="00693741">
      <w:pPr>
        <w:spacing w:line="240" w:lineRule="auto"/>
        <w:ind w:left="5245"/>
        <w:jc w:val="center"/>
        <w:rPr>
          <w:rFonts w:asciiTheme="majorHAnsi" w:hAnsiTheme="majorHAnsi"/>
          <w:sz w:val="20"/>
          <w:szCs w:val="20"/>
        </w:rPr>
      </w:pPr>
      <w:r w:rsidRPr="00CE12D7">
        <w:rPr>
          <w:rFonts w:asciiTheme="majorHAnsi" w:hAnsiTheme="majorHAnsi"/>
          <w:sz w:val="20"/>
          <w:szCs w:val="20"/>
        </w:rPr>
        <w:t>……………………………………………………………</w:t>
      </w:r>
    </w:p>
    <w:p w14:paraId="49F959AB" w14:textId="77777777" w:rsidR="00A51F49" w:rsidRPr="00CE12D7" w:rsidRDefault="00A51F49" w:rsidP="00693741">
      <w:pPr>
        <w:tabs>
          <w:tab w:val="center" w:pos="4536"/>
          <w:tab w:val="left" w:pos="5160"/>
          <w:tab w:val="right" w:pos="9072"/>
        </w:tabs>
        <w:spacing w:line="240" w:lineRule="auto"/>
        <w:ind w:left="5245"/>
        <w:jc w:val="center"/>
        <w:rPr>
          <w:rFonts w:asciiTheme="majorHAnsi" w:hAnsiTheme="majorHAnsi"/>
          <w:sz w:val="20"/>
          <w:szCs w:val="20"/>
        </w:rPr>
      </w:pPr>
      <w:r w:rsidRPr="00CE12D7">
        <w:rPr>
          <w:rFonts w:asciiTheme="majorHAnsi" w:hAnsiTheme="majorHAnsi"/>
          <w:sz w:val="20"/>
          <w:szCs w:val="20"/>
        </w:rPr>
        <w:t>imię i nazwisko, podpis osoby/ osób upoważnionych do składania oświadczeń woli</w:t>
      </w:r>
    </w:p>
    <w:p w14:paraId="492C6D04" w14:textId="77777777" w:rsidR="004B6C86" w:rsidRPr="00CE12D7" w:rsidRDefault="004B6C86" w:rsidP="00693741">
      <w:pPr>
        <w:spacing w:after="60" w:line="240" w:lineRule="auto"/>
        <w:jc w:val="right"/>
        <w:rPr>
          <w:rFonts w:asciiTheme="majorHAnsi" w:hAnsiTheme="majorHAnsi" w:cs="Calibri"/>
          <w:b/>
          <w:sz w:val="20"/>
          <w:szCs w:val="20"/>
          <w:u w:val="single"/>
        </w:rPr>
      </w:pPr>
    </w:p>
    <w:p w14:paraId="673D9AE9" w14:textId="77777777" w:rsidR="00B86B66" w:rsidRPr="00CE12D7" w:rsidRDefault="00B86B66" w:rsidP="00693741">
      <w:pPr>
        <w:spacing w:after="60" w:line="240" w:lineRule="auto"/>
        <w:jc w:val="right"/>
        <w:rPr>
          <w:rFonts w:asciiTheme="majorHAnsi" w:hAnsiTheme="majorHAnsi" w:cs="Calibri"/>
          <w:b/>
          <w:sz w:val="20"/>
          <w:szCs w:val="20"/>
          <w:u w:val="single"/>
        </w:rPr>
      </w:pPr>
    </w:p>
    <w:p w14:paraId="416CDCB2" w14:textId="77777777" w:rsidR="00B86B66" w:rsidRPr="00CE12D7" w:rsidRDefault="00B86B66" w:rsidP="00693741">
      <w:pPr>
        <w:spacing w:after="60" w:line="240" w:lineRule="auto"/>
        <w:jc w:val="right"/>
        <w:rPr>
          <w:rFonts w:asciiTheme="majorHAnsi" w:hAnsiTheme="majorHAnsi" w:cs="Calibri"/>
          <w:b/>
          <w:sz w:val="20"/>
          <w:szCs w:val="20"/>
          <w:u w:val="single"/>
        </w:rPr>
      </w:pPr>
    </w:p>
    <w:p w14:paraId="085B82C4" w14:textId="77777777" w:rsidR="00B86B66" w:rsidRPr="00CE12D7" w:rsidRDefault="00B86B66" w:rsidP="00693741">
      <w:pPr>
        <w:spacing w:after="60" w:line="240" w:lineRule="auto"/>
        <w:jc w:val="right"/>
        <w:rPr>
          <w:rFonts w:asciiTheme="majorHAnsi" w:hAnsiTheme="majorHAnsi" w:cs="Calibri"/>
          <w:b/>
          <w:sz w:val="20"/>
          <w:szCs w:val="20"/>
          <w:u w:val="single"/>
        </w:rPr>
      </w:pPr>
    </w:p>
    <w:p w14:paraId="39B45479" w14:textId="77777777" w:rsidR="00B86B66" w:rsidRPr="00CE12D7" w:rsidRDefault="00B86B66" w:rsidP="00693741">
      <w:pPr>
        <w:spacing w:after="60" w:line="240" w:lineRule="auto"/>
        <w:jc w:val="right"/>
        <w:rPr>
          <w:rFonts w:asciiTheme="majorHAnsi" w:hAnsiTheme="majorHAnsi" w:cs="Calibri"/>
          <w:b/>
          <w:sz w:val="20"/>
          <w:szCs w:val="20"/>
          <w:u w:val="single"/>
        </w:rPr>
      </w:pPr>
    </w:p>
    <w:p w14:paraId="5619736F" w14:textId="77777777" w:rsidR="00B86B66" w:rsidRPr="00CE12D7" w:rsidRDefault="00B86B66" w:rsidP="00693741">
      <w:pPr>
        <w:spacing w:after="60" w:line="240" w:lineRule="auto"/>
        <w:jc w:val="right"/>
        <w:rPr>
          <w:rFonts w:asciiTheme="majorHAnsi" w:hAnsiTheme="majorHAnsi" w:cs="Calibri"/>
          <w:b/>
          <w:sz w:val="20"/>
          <w:szCs w:val="20"/>
          <w:u w:val="single"/>
        </w:rPr>
      </w:pPr>
    </w:p>
    <w:p w14:paraId="296E3C1F" w14:textId="77777777" w:rsidR="00B86B66" w:rsidRPr="00CE12D7" w:rsidRDefault="00B86B66" w:rsidP="00693741">
      <w:pPr>
        <w:spacing w:after="60" w:line="240" w:lineRule="auto"/>
        <w:jc w:val="right"/>
        <w:rPr>
          <w:rFonts w:asciiTheme="majorHAnsi" w:hAnsiTheme="majorHAnsi" w:cs="Calibri"/>
          <w:b/>
          <w:sz w:val="20"/>
          <w:szCs w:val="20"/>
          <w:u w:val="single"/>
        </w:rPr>
      </w:pPr>
    </w:p>
    <w:p w14:paraId="05054017" w14:textId="77777777" w:rsidR="00B86B66" w:rsidRPr="00CE12D7" w:rsidRDefault="00B86B66" w:rsidP="00693741">
      <w:pPr>
        <w:spacing w:after="60" w:line="240" w:lineRule="auto"/>
        <w:jc w:val="right"/>
        <w:rPr>
          <w:rFonts w:asciiTheme="majorHAnsi" w:hAnsiTheme="majorHAnsi" w:cs="Calibri"/>
          <w:b/>
          <w:sz w:val="20"/>
          <w:szCs w:val="20"/>
          <w:u w:val="single"/>
        </w:rPr>
      </w:pPr>
    </w:p>
    <w:p w14:paraId="35786921" w14:textId="77777777" w:rsidR="00B86B66" w:rsidRPr="00CE12D7" w:rsidRDefault="00B86B66" w:rsidP="00693741">
      <w:pPr>
        <w:spacing w:after="60" w:line="240" w:lineRule="auto"/>
        <w:jc w:val="right"/>
        <w:rPr>
          <w:rFonts w:asciiTheme="majorHAnsi" w:hAnsiTheme="majorHAnsi" w:cs="Calibri"/>
          <w:b/>
          <w:sz w:val="20"/>
          <w:szCs w:val="20"/>
          <w:u w:val="single"/>
        </w:rPr>
      </w:pPr>
    </w:p>
    <w:p w14:paraId="6765E85C" w14:textId="77777777" w:rsidR="00B86B66" w:rsidRPr="00CE12D7" w:rsidRDefault="00B86B66" w:rsidP="00693741">
      <w:pPr>
        <w:spacing w:after="60" w:line="240" w:lineRule="auto"/>
        <w:jc w:val="right"/>
        <w:rPr>
          <w:rFonts w:asciiTheme="majorHAnsi" w:hAnsiTheme="majorHAnsi" w:cs="Calibri"/>
          <w:b/>
          <w:sz w:val="20"/>
          <w:szCs w:val="20"/>
          <w:u w:val="single"/>
        </w:rPr>
      </w:pPr>
    </w:p>
    <w:p w14:paraId="4B8FF54D" w14:textId="77777777" w:rsidR="00B86B66" w:rsidRPr="00CE12D7" w:rsidRDefault="00B86B66" w:rsidP="00693741">
      <w:pPr>
        <w:spacing w:after="60" w:line="240" w:lineRule="auto"/>
        <w:jc w:val="right"/>
        <w:rPr>
          <w:rFonts w:asciiTheme="majorHAnsi" w:hAnsiTheme="majorHAnsi" w:cs="Calibri"/>
          <w:b/>
          <w:sz w:val="20"/>
          <w:szCs w:val="20"/>
          <w:u w:val="single"/>
        </w:rPr>
      </w:pPr>
    </w:p>
    <w:p w14:paraId="6CC269AE" w14:textId="77777777" w:rsidR="00B86B66" w:rsidRPr="00CE12D7" w:rsidRDefault="00B86B66" w:rsidP="00693741">
      <w:pPr>
        <w:spacing w:after="60" w:line="240" w:lineRule="auto"/>
        <w:jc w:val="right"/>
        <w:rPr>
          <w:rFonts w:asciiTheme="majorHAnsi" w:hAnsiTheme="majorHAnsi" w:cs="Calibri"/>
          <w:b/>
          <w:sz w:val="20"/>
          <w:szCs w:val="20"/>
          <w:u w:val="single"/>
        </w:rPr>
      </w:pPr>
    </w:p>
    <w:p w14:paraId="795D28D3" w14:textId="77777777" w:rsidR="00B86B66" w:rsidRPr="00CE12D7" w:rsidRDefault="00B86B66" w:rsidP="00693741">
      <w:pPr>
        <w:spacing w:after="60" w:line="240" w:lineRule="auto"/>
        <w:jc w:val="right"/>
        <w:rPr>
          <w:rFonts w:asciiTheme="majorHAnsi" w:hAnsiTheme="majorHAnsi" w:cs="Calibri"/>
          <w:b/>
          <w:sz w:val="20"/>
          <w:szCs w:val="20"/>
          <w:u w:val="single"/>
        </w:rPr>
      </w:pPr>
    </w:p>
    <w:p w14:paraId="42604DA3" w14:textId="77777777" w:rsidR="00095BA3" w:rsidRDefault="00095BA3" w:rsidP="009B377B">
      <w:pPr>
        <w:spacing w:after="60" w:line="240" w:lineRule="auto"/>
        <w:rPr>
          <w:rFonts w:asciiTheme="majorHAnsi" w:hAnsiTheme="majorHAnsi" w:cs="Calibri"/>
          <w:b/>
          <w:sz w:val="20"/>
          <w:szCs w:val="20"/>
          <w:u w:val="single"/>
        </w:rPr>
      </w:pPr>
    </w:p>
    <w:p w14:paraId="038F436E" w14:textId="77777777" w:rsidR="00095BA3" w:rsidRPr="00CE12D7" w:rsidRDefault="00095BA3" w:rsidP="009B377B">
      <w:pPr>
        <w:spacing w:after="60" w:line="240" w:lineRule="auto"/>
        <w:rPr>
          <w:rFonts w:asciiTheme="majorHAnsi" w:hAnsiTheme="majorHAnsi" w:cs="Calibri"/>
          <w:b/>
          <w:sz w:val="20"/>
          <w:szCs w:val="20"/>
          <w:u w:val="single"/>
        </w:rPr>
      </w:pPr>
    </w:p>
    <w:p w14:paraId="1B08BAC9" w14:textId="54A64988" w:rsidR="00754F7F" w:rsidRPr="009B377B" w:rsidRDefault="00754F7F" w:rsidP="009B377B">
      <w:pPr>
        <w:spacing w:after="60" w:line="240" w:lineRule="auto"/>
        <w:jc w:val="right"/>
        <w:rPr>
          <w:rFonts w:asciiTheme="majorHAnsi" w:hAnsiTheme="majorHAnsi" w:cs="Calibri"/>
          <w:b/>
          <w:sz w:val="20"/>
          <w:szCs w:val="20"/>
          <w:u w:val="single"/>
        </w:rPr>
      </w:pPr>
      <w:r w:rsidRPr="00CE12D7">
        <w:rPr>
          <w:rFonts w:asciiTheme="majorHAnsi" w:hAnsiTheme="majorHAnsi" w:cs="Calibri"/>
          <w:b/>
          <w:sz w:val="20"/>
          <w:szCs w:val="20"/>
          <w:u w:val="single"/>
        </w:rPr>
        <w:t>Załącznik nr 3</w:t>
      </w:r>
    </w:p>
    <w:p w14:paraId="3C6E870F" w14:textId="4F801DA1" w:rsidR="00754F7F" w:rsidRPr="00CE12D7" w:rsidRDefault="00754F7F" w:rsidP="00693741">
      <w:pPr>
        <w:spacing w:after="0" w:line="240" w:lineRule="auto"/>
        <w:jc w:val="center"/>
        <w:rPr>
          <w:rFonts w:asciiTheme="majorHAnsi" w:eastAsia="Times New Roman" w:hAnsiTheme="majorHAnsi" w:cs="Times New Roman"/>
          <w:b/>
          <w:sz w:val="20"/>
          <w:szCs w:val="20"/>
          <w:u w:val="single"/>
        </w:rPr>
      </w:pPr>
      <w:r w:rsidRPr="00CE12D7">
        <w:rPr>
          <w:rFonts w:asciiTheme="majorHAnsi" w:eastAsia="Times New Roman" w:hAnsiTheme="majorHAnsi" w:cs="Times New Roman"/>
          <w:b/>
          <w:sz w:val="20"/>
          <w:szCs w:val="20"/>
          <w:u w:val="single"/>
        </w:rPr>
        <w:t xml:space="preserve">UMOWA </w:t>
      </w:r>
      <w:r w:rsidR="00095BA3" w:rsidRPr="00CE12D7">
        <w:rPr>
          <w:rFonts w:asciiTheme="majorHAnsi" w:eastAsia="Times New Roman" w:hAnsiTheme="majorHAnsi" w:cs="Times New Roman"/>
          <w:b/>
          <w:sz w:val="20"/>
          <w:szCs w:val="20"/>
          <w:u w:val="single"/>
        </w:rPr>
        <w:t>(projekt)</w:t>
      </w:r>
    </w:p>
    <w:p w14:paraId="77400D5B" w14:textId="77777777" w:rsidR="00754F7F" w:rsidRPr="00CE12D7" w:rsidRDefault="00754F7F" w:rsidP="00693741">
      <w:pPr>
        <w:spacing w:after="60" w:line="240" w:lineRule="auto"/>
        <w:jc w:val="center"/>
        <w:outlineLvl w:val="1"/>
        <w:rPr>
          <w:rFonts w:asciiTheme="majorHAnsi" w:eastAsia="Times New Roman" w:hAnsiTheme="majorHAnsi" w:cs="Times New Roman"/>
          <w:b/>
          <w:color w:val="FF0000"/>
          <w:sz w:val="20"/>
          <w:szCs w:val="20"/>
          <w:u w:val="single"/>
          <w:lang w:eastAsia="ar-SA"/>
        </w:rPr>
      </w:pPr>
    </w:p>
    <w:p w14:paraId="6F4D6420" w14:textId="0B76A7A0" w:rsidR="00754F7F" w:rsidRPr="00CE12D7" w:rsidRDefault="00862539" w:rsidP="00693741">
      <w:pPr>
        <w:spacing w:after="60" w:line="240" w:lineRule="auto"/>
        <w:jc w:val="both"/>
        <w:rPr>
          <w:rFonts w:asciiTheme="majorHAnsi" w:eastAsia="Calibri" w:hAnsiTheme="majorHAnsi" w:cs="Times New Roman"/>
          <w:bCs/>
          <w:sz w:val="20"/>
          <w:szCs w:val="20"/>
        </w:rPr>
      </w:pPr>
      <w:r w:rsidRPr="00CE12D7">
        <w:rPr>
          <w:rFonts w:asciiTheme="majorHAnsi" w:eastAsia="Calibri" w:hAnsiTheme="majorHAnsi" w:cs="Times New Roman"/>
          <w:bCs/>
          <w:sz w:val="20"/>
          <w:szCs w:val="20"/>
        </w:rPr>
        <w:t>zawarta w dniu ……………… 2024 roku</w:t>
      </w:r>
      <w:r w:rsidR="00754F7F" w:rsidRPr="00CE12D7">
        <w:rPr>
          <w:rFonts w:asciiTheme="majorHAnsi" w:eastAsia="Calibri" w:hAnsiTheme="majorHAnsi" w:cs="Times New Roman"/>
          <w:bCs/>
          <w:sz w:val="20"/>
          <w:szCs w:val="20"/>
        </w:rPr>
        <w:t xml:space="preserve"> między:</w:t>
      </w:r>
    </w:p>
    <w:p w14:paraId="07071A70" w14:textId="77777777" w:rsidR="00754F7F" w:rsidRPr="00CE12D7" w:rsidRDefault="00754F7F" w:rsidP="00693741">
      <w:pPr>
        <w:keepNext/>
        <w:spacing w:after="60" w:line="240" w:lineRule="auto"/>
        <w:jc w:val="both"/>
        <w:outlineLvl w:val="2"/>
        <w:rPr>
          <w:rFonts w:asciiTheme="majorHAnsi" w:eastAsia="Times New Roman" w:hAnsiTheme="majorHAnsi" w:cs="Times New Roman"/>
          <w:bCs/>
          <w:sz w:val="20"/>
          <w:szCs w:val="20"/>
        </w:rPr>
      </w:pPr>
      <w:r w:rsidRPr="00CE12D7">
        <w:rPr>
          <w:rFonts w:asciiTheme="majorHAnsi" w:eastAsia="Times New Roman" w:hAnsiTheme="majorHAnsi" w:cs="Times New Roman"/>
          <w:b/>
          <w:bCs/>
          <w:sz w:val="20"/>
          <w:szCs w:val="20"/>
        </w:rPr>
        <w:t>Zakładem Doskonalenia Zawodowego w Kielcach</w:t>
      </w:r>
      <w:r w:rsidRPr="00CE12D7">
        <w:rPr>
          <w:rFonts w:asciiTheme="majorHAnsi" w:eastAsia="Times New Roman" w:hAnsiTheme="majorHAnsi" w:cs="Times New Roman"/>
          <w:bCs/>
          <w:sz w:val="20"/>
          <w:szCs w:val="20"/>
        </w:rPr>
        <w:t xml:space="preserve"> </w:t>
      </w:r>
    </w:p>
    <w:p w14:paraId="368DE313" w14:textId="0AE45DA6" w:rsidR="00754F7F" w:rsidRPr="00CE12D7" w:rsidRDefault="00754F7F" w:rsidP="00693741">
      <w:pPr>
        <w:autoSpaceDE w:val="0"/>
        <w:autoSpaceDN w:val="0"/>
        <w:adjustRightInd w:val="0"/>
        <w:spacing w:after="0" w:line="240" w:lineRule="auto"/>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ul. Paderewskiego 55, 25-950 Kielce, wpisanym do</w:t>
      </w:r>
      <w:r w:rsidRPr="00CE12D7">
        <w:rPr>
          <w:rFonts w:asciiTheme="majorHAnsi" w:eastAsia="Calibri" w:hAnsiTheme="majorHAnsi" w:cs="Times New Roman"/>
          <w:b/>
          <w:bCs/>
          <w:sz w:val="20"/>
          <w:szCs w:val="20"/>
        </w:rPr>
        <w:t xml:space="preserve"> </w:t>
      </w:r>
      <w:r w:rsidRPr="00CE12D7">
        <w:rPr>
          <w:rFonts w:asciiTheme="majorHAnsi" w:eastAsia="Calibri" w:hAnsiTheme="majorHAnsi" w:cs="Times New Roman"/>
          <w:sz w:val="20"/>
          <w:szCs w:val="20"/>
        </w:rPr>
        <w:t>rejestru</w:t>
      </w:r>
      <w:r w:rsidRPr="00CE12D7">
        <w:rPr>
          <w:rFonts w:asciiTheme="majorHAnsi" w:eastAsia="Calibri" w:hAnsiTheme="majorHAnsi" w:cs="Tahoma"/>
          <w:b/>
          <w:bCs/>
          <w:sz w:val="20"/>
          <w:szCs w:val="20"/>
          <w:lang w:eastAsia="pl-PL"/>
        </w:rPr>
        <w:t xml:space="preserve"> </w:t>
      </w:r>
      <w:r w:rsidR="00191F19" w:rsidRPr="00CE12D7">
        <w:rPr>
          <w:rFonts w:asciiTheme="majorHAnsi" w:eastAsia="Calibri" w:hAnsiTheme="majorHAnsi" w:cs="Tahoma"/>
          <w:bCs/>
          <w:sz w:val="20"/>
          <w:szCs w:val="20"/>
          <w:lang w:eastAsia="pl-PL"/>
        </w:rPr>
        <w:t>stowarzyszeń, innych organizacji społecznych i zawodowych, fundacji oraz samodzielnych publicznych zakładów opieki zdrowotnej</w:t>
      </w:r>
      <w:r w:rsidRPr="00CE12D7">
        <w:rPr>
          <w:rFonts w:asciiTheme="majorHAnsi" w:eastAsia="Calibri" w:hAnsiTheme="majorHAnsi" w:cs="Times New Roman"/>
          <w:sz w:val="20"/>
          <w:szCs w:val="20"/>
        </w:rPr>
        <w:t xml:space="preserve"> pod</w:t>
      </w:r>
      <w:r w:rsidRPr="00CE12D7">
        <w:rPr>
          <w:rFonts w:asciiTheme="majorHAnsi" w:eastAsia="Calibri" w:hAnsiTheme="majorHAnsi" w:cs="Times New Roman"/>
          <w:b/>
          <w:sz w:val="20"/>
          <w:szCs w:val="20"/>
        </w:rPr>
        <w:t xml:space="preserve"> </w:t>
      </w:r>
      <w:r w:rsidRPr="00CE12D7">
        <w:rPr>
          <w:rFonts w:asciiTheme="majorHAnsi" w:eastAsia="Calibri" w:hAnsiTheme="majorHAnsi" w:cs="Times New Roman"/>
          <w:sz w:val="20"/>
          <w:szCs w:val="20"/>
        </w:rPr>
        <w:t>numerem KRS 0000067987,</w:t>
      </w:r>
      <w:r w:rsidRPr="00CE12D7">
        <w:rPr>
          <w:rFonts w:asciiTheme="majorHAnsi" w:eastAsia="Calibri" w:hAnsiTheme="majorHAnsi" w:cs="Times New Roman"/>
          <w:b/>
          <w:sz w:val="20"/>
          <w:szCs w:val="20"/>
        </w:rPr>
        <w:t xml:space="preserve"> </w:t>
      </w:r>
      <w:r w:rsidRPr="00CE12D7">
        <w:rPr>
          <w:rFonts w:asciiTheme="majorHAnsi" w:eastAsia="Calibri" w:hAnsiTheme="majorHAnsi" w:cs="Times New Roman"/>
          <w:sz w:val="20"/>
          <w:szCs w:val="20"/>
        </w:rPr>
        <w:t>NIP 657-000-88-69, REGON 000512562</w:t>
      </w:r>
    </w:p>
    <w:p w14:paraId="7C4D2611" w14:textId="77777777" w:rsidR="00754F7F" w:rsidRPr="00CE12D7" w:rsidRDefault="00754F7F" w:rsidP="00693741">
      <w:pPr>
        <w:spacing w:after="60" w:line="240" w:lineRule="auto"/>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reprezentowanym  przez:</w:t>
      </w:r>
    </w:p>
    <w:p w14:paraId="26F499D3" w14:textId="19FE2B82" w:rsidR="009923EE" w:rsidRPr="00CE12D7" w:rsidRDefault="009923EE" w:rsidP="00693741">
      <w:pPr>
        <w:spacing w:after="60" w:line="240" w:lineRule="auto"/>
        <w:rPr>
          <w:rFonts w:asciiTheme="majorHAnsi" w:eastAsia="Calibri" w:hAnsiTheme="majorHAnsi" w:cs="Times New Roman"/>
          <w:sz w:val="20"/>
          <w:szCs w:val="20"/>
        </w:rPr>
      </w:pPr>
      <w:r w:rsidRPr="00CE12D7">
        <w:rPr>
          <w:rFonts w:asciiTheme="majorHAnsi" w:eastAsia="Calibri" w:hAnsiTheme="majorHAnsi" w:cs="Times New Roman"/>
          <w:sz w:val="20"/>
          <w:szCs w:val="20"/>
        </w:rPr>
        <w:t>……………………………………………………………..</w:t>
      </w:r>
    </w:p>
    <w:p w14:paraId="3A4D023F" w14:textId="77777777" w:rsidR="00754F7F" w:rsidRPr="00CE12D7" w:rsidRDefault="00754F7F" w:rsidP="00693741">
      <w:pPr>
        <w:spacing w:after="60" w:line="240" w:lineRule="auto"/>
        <w:rPr>
          <w:rFonts w:asciiTheme="majorHAnsi" w:eastAsia="Calibri" w:hAnsiTheme="majorHAnsi" w:cs="Times New Roman"/>
          <w:sz w:val="20"/>
          <w:szCs w:val="20"/>
        </w:rPr>
      </w:pPr>
      <w:r w:rsidRPr="00CE12D7">
        <w:rPr>
          <w:rFonts w:asciiTheme="majorHAnsi" w:eastAsia="Calibri" w:hAnsiTheme="majorHAnsi" w:cs="Times New Roman"/>
          <w:sz w:val="20"/>
          <w:szCs w:val="20"/>
        </w:rPr>
        <w:t xml:space="preserve">zwanym w treści umowy </w:t>
      </w:r>
      <w:r w:rsidRPr="00CE12D7">
        <w:rPr>
          <w:rFonts w:asciiTheme="majorHAnsi" w:eastAsia="Calibri" w:hAnsiTheme="majorHAnsi" w:cs="Times New Roman"/>
          <w:b/>
          <w:sz w:val="20"/>
          <w:szCs w:val="20"/>
        </w:rPr>
        <w:t>Zamawiającym</w:t>
      </w:r>
    </w:p>
    <w:p w14:paraId="375C05A0" w14:textId="77777777" w:rsidR="00754F7F" w:rsidRPr="00CE12D7" w:rsidRDefault="00754F7F" w:rsidP="00693741">
      <w:pPr>
        <w:spacing w:after="60" w:line="240" w:lineRule="auto"/>
        <w:rPr>
          <w:rFonts w:asciiTheme="majorHAnsi" w:eastAsia="Calibri" w:hAnsiTheme="majorHAnsi" w:cs="Times New Roman"/>
          <w:sz w:val="20"/>
          <w:szCs w:val="20"/>
        </w:rPr>
      </w:pPr>
      <w:r w:rsidRPr="00CE12D7">
        <w:rPr>
          <w:rFonts w:asciiTheme="majorHAnsi" w:eastAsia="Calibri" w:hAnsiTheme="majorHAnsi" w:cs="Times New Roman"/>
          <w:sz w:val="20"/>
          <w:szCs w:val="20"/>
        </w:rPr>
        <w:t>a</w:t>
      </w:r>
    </w:p>
    <w:p w14:paraId="21C81D4B" w14:textId="78F99D55" w:rsidR="00754F7F" w:rsidRPr="00CE12D7" w:rsidRDefault="00754F7F" w:rsidP="00693741">
      <w:pPr>
        <w:spacing w:after="60" w:line="240" w:lineRule="auto"/>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w:t>
      </w:r>
    </w:p>
    <w:p w14:paraId="10A48B9B" w14:textId="77777777" w:rsidR="00754F7F" w:rsidRPr="00CE12D7" w:rsidRDefault="00754F7F" w:rsidP="00693741">
      <w:pPr>
        <w:spacing w:after="60" w:line="240" w:lineRule="auto"/>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reprezentowaną przez</w:t>
      </w:r>
    </w:p>
    <w:p w14:paraId="1B15AF75" w14:textId="679527B5" w:rsidR="00754F7F" w:rsidRPr="00CE12D7" w:rsidRDefault="00754F7F" w:rsidP="00693741">
      <w:pPr>
        <w:spacing w:after="60" w:line="240" w:lineRule="auto"/>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w:t>
      </w:r>
    </w:p>
    <w:p w14:paraId="0C2518FB" w14:textId="77777777" w:rsidR="00754F7F" w:rsidRPr="00CE12D7" w:rsidRDefault="00754F7F" w:rsidP="00693741">
      <w:pPr>
        <w:spacing w:after="60" w:line="240" w:lineRule="auto"/>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 xml:space="preserve">zwanym w treści umowy </w:t>
      </w:r>
      <w:r w:rsidRPr="00CE12D7">
        <w:rPr>
          <w:rFonts w:asciiTheme="majorHAnsi" w:eastAsia="Calibri" w:hAnsiTheme="majorHAnsi" w:cs="Times New Roman"/>
          <w:b/>
          <w:sz w:val="20"/>
          <w:szCs w:val="20"/>
        </w:rPr>
        <w:t>Wykonawcą</w:t>
      </w:r>
    </w:p>
    <w:p w14:paraId="1008C7A4" w14:textId="75E94D6B" w:rsidR="002311CE" w:rsidRPr="00CE12D7" w:rsidRDefault="00754F7F" w:rsidP="00693741">
      <w:pPr>
        <w:spacing w:after="60" w:line="240" w:lineRule="auto"/>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o następującej treści:</w:t>
      </w:r>
    </w:p>
    <w:p w14:paraId="4941A043" w14:textId="77777777" w:rsidR="00754F7F" w:rsidRPr="00CE12D7" w:rsidRDefault="00754F7F" w:rsidP="00693741">
      <w:pPr>
        <w:keepLines/>
        <w:autoSpaceDE w:val="0"/>
        <w:spacing w:after="60" w:line="240" w:lineRule="auto"/>
        <w:jc w:val="center"/>
        <w:rPr>
          <w:rFonts w:asciiTheme="majorHAnsi" w:eastAsia="Calibri" w:hAnsiTheme="majorHAnsi" w:cs="Times New Roman"/>
          <w:b/>
          <w:bCs/>
          <w:sz w:val="20"/>
          <w:szCs w:val="20"/>
        </w:rPr>
      </w:pPr>
      <w:r w:rsidRPr="00CE12D7">
        <w:rPr>
          <w:rFonts w:asciiTheme="majorHAnsi" w:eastAsia="Calibri" w:hAnsiTheme="majorHAnsi" w:cs="Times New Roman"/>
          <w:b/>
          <w:bCs/>
          <w:sz w:val="20"/>
          <w:szCs w:val="20"/>
        </w:rPr>
        <w:t>§ 1</w:t>
      </w:r>
    </w:p>
    <w:p w14:paraId="75AE11BD" w14:textId="68B2C044" w:rsidR="00754F7F" w:rsidRPr="00CE12D7" w:rsidRDefault="00754F7F" w:rsidP="00191F19">
      <w:pPr>
        <w:keepLines/>
        <w:numPr>
          <w:ilvl w:val="0"/>
          <w:numId w:val="12"/>
        </w:numPr>
        <w:autoSpaceDE w:val="0"/>
        <w:spacing w:after="60" w:line="240" w:lineRule="auto"/>
        <w:ind w:left="357" w:hanging="357"/>
        <w:jc w:val="both"/>
        <w:rPr>
          <w:rFonts w:asciiTheme="majorHAnsi" w:hAnsiTheme="majorHAnsi"/>
          <w:bCs/>
          <w:sz w:val="20"/>
          <w:szCs w:val="20"/>
        </w:rPr>
      </w:pPr>
      <w:r w:rsidRPr="00CE12D7">
        <w:rPr>
          <w:rFonts w:asciiTheme="majorHAnsi" w:hAnsiTheme="majorHAnsi"/>
          <w:bCs/>
          <w:sz w:val="20"/>
          <w:szCs w:val="20"/>
        </w:rPr>
        <w:t>Zamawiający kupuje, a Wykonawca sprzedaje</w:t>
      </w:r>
      <w:r w:rsidR="006F6B6D" w:rsidRPr="00CE12D7">
        <w:rPr>
          <w:rFonts w:asciiTheme="majorHAnsi" w:hAnsiTheme="majorHAnsi"/>
          <w:bCs/>
          <w:sz w:val="20"/>
          <w:szCs w:val="20"/>
        </w:rPr>
        <w:t xml:space="preserve"> wyposażenie </w:t>
      </w:r>
      <w:proofErr w:type="spellStart"/>
      <w:r w:rsidR="006F6B6D" w:rsidRPr="00CE12D7">
        <w:rPr>
          <w:rFonts w:asciiTheme="majorHAnsi" w:hAnsiTheme="majorHAnsi"/>
          <w:bCs/>
          <w:sz w:val="20"/>
          <w:szCs w:val="20"/>
        </w:rPr>
        <w:t>meblowe</w:t>
      </w:r>
      <w:r w:rsidR="009B377B">
        <w:rPr>
          <w:rFonts w:asciiTheme="majorHAnsi" w:hAnsiTheme="majorHAnsi"/>
          <w:bCs/>
          <w:sz w:val="20"/>
          <w:szCs w:val="20"/>
        </w:rPr>
        <w:t>-regały</w:t>
      </w:r>
      <w:proofErr w:type="spellEnd"/>
      <w:r w:rsidR="009B377B">
        <w:rPr>
          <w:rFonts w:asciiTheme="majorHAnsi" w:hAnsiTheme="majorHAnsi"/>
          <w:bCs/>
          <w:sz w:val="20"/>
          <w:szCs w:val="20"/>
        </w:rPr>
        <w:t xml:space="preserve"> </w:t>
      </w:r>
      <w:r w:rsidRPr="00CE12D7">
        <w:rPr>
          <w:rFonts w:asciiTheme="majorHAnsi" w:hAnsiTheme="majorHAnsi"/>
          <w:bCs/>
          <w:sz w:val="20"/>
          <w:szCs w:val="20"/>
        </w:rPr>
        <w:t xml:space="preserve"> zwane w dalszej części umowy materiałami w ilościach i rodzajach oraz zgodnie z wymogami określonymi w charakterystyce przedmiotu zamówienia, stanowiącej załącznik nr 1 do Zaproszen</w:t>
      </w:r>
      <w:r w:rsidR="009B377B">
        <w:rPr>
          <w:rFonts w:asciiTheme="majorHAnsi" w:hAnsiTheme="majorHAnsi"/>
          <w:bCs/>
          <w:sz w:val="20"/>
          <w:szCs w:val="20"/>
        </w:rPr>
        <w:t>ia, zwaną dalej charakterystyką oraz ofertą wykonawcy.</w:t>
      </w:r>
    </w:p>
    <w:p w14:paraId="31EB72FA" w14:textId="77777777" w:rsidR="00754F7F" w:rsidRPr="00CE12D7" w:rsidRDefault="00754F7F" w:rsidP="00191F19">
      <w:pPr>
        <w:keepLines/>
        <w:numPr>
          <w:ilvl w:val="0"/>
          <w:numId w:val="12"/>
        </w:numPr>
        <w:autoSpaceDE w:val="0"/>
        <w:spacing w:after="0" w:line="240" w:lineRule="auto"/>
        <w:ind w:left="357" w:hanging="357"/>
        <w:jc w:val="both"/>
        <w:rPr>
          <w:rFonts w:asciiTheme="majorHAnsi" w:eastAsia="Calibri" w:hAnsiTheme="majorHAnsi" w:cs="Times New Roman"/>
          <w:b/>
          <w:bCs/>
          <w:sz w:val="20"/>
          <w:szCs w:val="20"/>
        </w:rPr>
      </w:pPr>
      <w:r w:rsidRPr="00CE12D7">
        <w:rPr>
          <w:rFonts w:asciiTheme="majorHAnsi" w:eastAsia="Calibri" w:hAnsiTheme="majorHAnsi" w:cs="Times New Roman"/>
          <w:bCs/>
          <w:sz w:val="20"/>
          <w:szCs w:val="20"/>
        </w:rPr>
        <w:t>Wykonawca oświadcza, że przedmiot sprzedaży, o którym mowa w ust. 1 spełnia wymogi określone przez Zamawiającego w charakterystyce przedmiotu zamówienia.</w:t>
      </w:r>
    </w:p>
    <w:p w14:paraId="30A6A947" w14:textId="77777777" w:rsidR="00754F7F" w:rsidRPr="00CE12D7" w:rsidRDefault="00754F7F" w:rsidP="00693741">
      <w:pPr>
        <w:keepLines/>
        <w:autoSpaceDE w:val="0"/>
        <w:spacing w:after="0" w:line="240" w:lineRule="auto"/>
        <w:rPr>
          <w:rFonts w:asciiTheme="majorHAnsi" w:eastAsia="Calibri" w:hAnsiTheme="majorHAnsi" w:cs="Times New Roman"/>
          <w:b/>
          <w:bCs/>
          <w:sz w:val="20"/>
          <w:szCs w:val="20"/>
        </w:rPr>
      </w:pPr>
    </w:p>
    <w:p w14:paraId="04B8D513" w14:textId="77777777" w:rsidR="00754F7F" w:rsidRPr="00CE12D7" w:rsidRDefault="00754F7F" w:rsidP="00693741">
      <w:pPr>
        <w:keepLines/>
        <w:autoSpaceDE w:val="0"/>
        <w:spacing w:after="60" w:line="240" w:lineRule="auto"/>
        <w:jc w:val="center"/>
        <w:rPr>
          <w:rFonts w:asciiTheme="majorHAnsi" w:eastAsia="Calibri" w:hAnsiTheme="majorHAnsi" w:cs="Times New Roman"/>
          <w:b/>
          <w:bCs/>
          <w:color w:val="000000"/>
          <w:sz w:val="20"/>
          <w:szCs w:val="20"/>
        </w:rPr>
      </w:pPr>
      <w:r w:rsidRPr="00CE12D7">
        <w:rPr>
          <w:rFonts w:asciiTheme="majorHAnsi" w:eastAsia="Calibri" w:hAnsiTheme="majorHAnsi" w:cs="Times New Roman"/>
          <w:b/>
          <w:bCs/>
          <w:color w:val="000000"/>
          <w:sz w:val="20"/>
          <w:szCs w:val="20"/>
        </w:rPr>
        <w:t>§ 2</w:t>
      </w:r>
    </w:p>
    <w:p w14:paraId="41D2E9EE" w14:textId="2A105E56" w:rsidR="00754F7F" w:rsidRPr="00CE12D7" w:rsidRDefault="003E499C" w:rsidP="00191F19">
      <w:pPr>
        <w:numPr>
          <w:ilvl w:val="0"/>
          <w:numId w:val="11"/>
        </w:numPr>
        <w:spacing w:after="60" w:line="240" w:lineRule="auto"/>
        <w:jc w:val="both"/>
        <w:rPr>
          <w:rFonts w:asciiTheme="majorHAnsi" w:eastAsia="Calibri" w:hAnsiTheme="majorHAnsi" w:cs="Arial"/>
          <w:sz w:val="20"/>
          <w:szCs w:val="20"/>
        </w:rPr>
      </w:pPr>
      <w:r w:rsidRPr="00CE12D7">
        <w:rPr>
          <w:rFonts w:asciiTheme="majorHAnsi" w:eastAsia="Calibri" w:hAnsiTheme="majorHAnsi" w:cs="Times New Roman"/>
          <w:color w:val="000000"/>
          <w:sz w:val="20"/>
          <w:szCs w:val="20"/>
        </w:rPr>
        <w:t>Wykonawca d</w:t>
      </w:r>
      <w:r w:rsidR="00DF5781" w:rsidRPr="00CE12D7">
        <w:rPr>
          <w:rFonts w:asciiTheme="majorHAnsi" w:eastAsia="Calibri" w:hAnsiTheme="majorHAnsi" w:cs="Times New Roman"/>
          <w:color w:val="000000"/>
          <w:sz w:val="20"/>
          <w:szCs w:val="20"/>
        </w:rPr>
        <w:t>ostarczy</w:t>
      </w:r>
      <w:r w:rsidR="006F6B6D" w:rsidRPr="00CE12D7">
        <w:rPr>
          <w:rFonts w:asciiTheme="majorHAnsi" w:eastAsia="Calibri" w:hAnsiTheme="majorHAnsi" w:cs="Times New Roman"/>
          <w:color w:val="000000"/>
          <w:sz w:val="20"/>
          <w:szCs w:val="20"/>
        </w:rPr>
        <w:t xml:space="preserve"> i</w:t>
      </w:r>
      <w:r w:rsidR="009B377B">
        <w:rPr>
          <w:rFonts w:asciiTheme="majorHAnsi" w:eastAsia="Calibri" w:hAnsiTheme="majorHAnsi" w:cs="Times New Roman"/>
          <w:color w:val="000000"/>
          <w:sz w:val="20"/>
          <w:szCs w:val="20"/>
        </w:rPr>
        <w:t xml:space="preserve"> zamontuje materiały w miejscu wskazanym</w:t>
      </w:r>
      <w:r w:rsidR="006F6B6D" w:rsidRPr="00CE12D7">
        <w:rPr>
          <w:rFonts w:asciiTheme="majorHAnsi" w:eastAsia="Calibri" w:hAnsiTheme="majorHAnsi" w:cs="Times New Roman"/>
          <w:color w:val="000000"/>
          <w:sz w:val="20"/>
          <w:szCs w:val="20"/>
        </w:rPr>
        <w:t xml:space="preserve"> przez Zamawiającego                              </w:t>
      </w:r>
      <w:r w:rsidR="009B377B">
        <w:rPr>
          <w:rFonts w:asciiTheme="majorHAnsi" w:eastAsia="Calibri" w:hAnsiTheme="majorHAnsi" w:cs="Times New Roman"/>
          <w:color w:val="000000"/>
          <w:sz w:val="20"/>
          <w:szCs w:val="20"/>
        </w:rPr>
        <w:t>w budynku ZDZ w Chmielniku, ul. Mielczarskiego 7</w:t>
      </w:r>
      <w:r w:rsidR="00754F7F" w:rsidRPr="00CE12D7">
        <w:rPr>
          <w:rFonts w:asciiTheme="majorHAnsi" w:eastAsia="Calibri" w:hAnsiTheme="majorHAnsi" w:cs="Times New Roman"/>
          <w:sz w:val="20"/>
          <w:szCs w:val="20"/>
        </w:rPr>
        <w:t>.</w:t>
      </w:r>
      <w:r w:rsidR="00754F7F" w:rsidRPr="00CE12D7">
        <w:rPr>
          <w:rFonts w:asciiTheme="majorHAnsi" w:eastAsia="Calibri" w:hAnsiTheme="majorHAnsi" w:cs="Arial"/>
          <w:sz w:val="20"/>
          <w:szCs w:val="20"/>
        </w:rPr>
        <w:t xml:space="preserve"> </w:t>
      </w:r>
    </w:p>
    <w:p w14:paraId="5D0DCB1B" w14:textId="77777777" w:rsidR="007003BF" w:rsidRDefault="00754F7F" w:rsidP="00191F19">
      <w:pPr>
        <w:numPr>
          <w:ilvl w:val="0"/>
          <w:numId w:val="11"/>
        </w:numPr>
        <w:spacing w:after="60" w:line="240" w:lineRule="auto"/>
        <w:jc w:val="both"/>
        <w:rPr>
          <w:rFonts w:asciiTheme="majorHAnsi" w:eastAsia="Calibri" w:hAnsiTheme="majorHAnsi" w:cs="Arial"/>
          <w:sz w:val="20"/>
          <w:szCs w:val="20"/>
        </w:rPr>
      </w:pPr>
      <w:r w:rsidRPr="00CE12D7">
        <w:rPr>
          <w:rFonts w:asciiTheme="majorHAnsi" w:eastAsia="Calibri" w:hAnsiTheme="majorHAnsi" w:cs="Arial"/>
          <w:sz w:val="20"/>
          <w:szCs w:val="20"/>
        </w:rPr>
        <w:t xml:space="preserve">Wykonawca dostarczy </w:t>
      </w:r>
      <w:r w:rsidR="00F03B7E" w:rsidRPr="00CE12D7">
        <w:rPr>
          <w:rFonts w:asciiTheme="majorHAnsi" w:eastAsia="Calibri" w:hAnsiTheme="majorHAnsi" w:cs="Arial"/>
          <w:sz w:val="20"/>
          <w:szCs w:val="20"/>
        </w:rPr>
        <w:t xml:space="preserve">i zamontuje </w:t>
      </w:r>
      <w:r w:rsidRPr="00CE12D7">
        <w:rPr>
          <w:rFonts w:asciiTheme="majorHAnsi" w:eastAsia="Calibri" w:hAnsiTheme="majorHAnsi" w:cs="Arial"/>
          <w:sz w:val="20"/>
          <w:szCs w:val="20"/>
        </w:rPr>
        <w:t xml:space="preserve">materiały </w:t>
      </w:r>
      <w:r w:rsidR="007E0B2C" w:rsidRPr="007003BF">
        <w:rPr>
          <w:rFonts w:asciiTheme="majorHAnsi" w:eastAsia="Calibri" w:hAnsiTheme="majorHAnsi" w:cs="Arial"/>
          <w:b/>
          <w:sz w:val="20"/>
          <w:szCs w:val="20"/>
        </w:rPr>
        <w:t xml:space="preserve">do dnia </w:t>
      </w:r>
      <w:r w:rsidR="00191F19" w:rsidRPr="007003BF">
        <w:rPr>
          <w:rFonts w:asciiTheme="majorHAnsi" w:eastAsia="Calibri" w:hAnsiTheme="majorHAnsi" w:cs="Arial"/>
          <w:b/>
          <w:sz w:val="20"/>
          <w:szCs w:val="20"/>
        </w:rPr>
        <w:t>31 stycznia 2025</w:t>
      </w:r>
      <w:r w:rsidR="007E0B2C" w:rsidRPr="007003BF">
        <w:rPr>
          <w:rFonts w:asciiTheme="majorHAnsi" w:eastAsia="Calibri" w:hAnsiTheme="majorHAnsi" w:cs="Arial"/>
          <w:b/>
          <w:sz w:val="20"/>
          <w:szCs w:val="20"/>
        </w:rPr>
        <w:t xml:space="preserve"> roku</w:t>
      </w:r>
      <w:r w:rsidR="007003BF">
        <w:rPr>
          <w:rFonts w:asciiTheme="majorHAnsi" w:eastAsia="Calibri" w:hAnsiTheme="majorHAnsi" w:cs="Arial"/>
          <w:sz w:val="20"/>
          <w:szCs w:val="20"/>
        </w:rPr>
        <w:t>.</w:t>
      </w:r>
    </w:p>
    <w:p w14:paraId="536539DC" w14:textId="25538D7B" w:rsidR="00754F7F" w:rsidRPr="00CE12D7" w:rsidRDefault="00754F7F" w:rsidP="00191F19">
      <w:pPr>
        <w:numPr>
          <w:ilvl w:val="0"/>
          <w:numId w:val="11"/>
        </w:numPr>
        <w:spacing w:after="60" w:line="240" w:lineRule="auto"/>
        <w:jc w:val="both"/>
        <w:rPr>
          <w:rFonts w:asciiTheme="majorHAnsi" w:eastAsia="Calibri" w:hAnsiTheme="majorHAnsi" w:cs="Arial"/>
          <w:sz w:val="20"/>
          <w:szCs w:val="20"/>
        </w:rPr>
      </w:pPr>
      <w:r w:rsidRPr="00CE12D7">
        <w:rPr>
          <w:rFonts w:asciiTheme="majorHAnsi" w:eastAsia="Calibri" w:hAnsiTheme="majorHAnsi" w:cs="Arial"/>
          <w:sz w:val="20"/>
          <w:szCs w:val="20"/>
        </w:rPr>
        <w:t>Wyk</w:t>
      </w:r>
      <w:r w:rsidR="00F03B7E" w:rsidRPr="00CE12D7">
        <w:rPr>
          <w:rFonts w:asciiTheme="majorHAnsi" w:eastAsia="Calibri" w:hAnsiTheme="majorHAnsi" w:cs="Arial"/>
          <w:sz w:val="20"/>
          <w:szCs w:val="20"/>
        </w:rPr>
        <w:t xml:space="preserve">onawca powiadomi Zamawiającego </w:t>
      </w:r>
      <w:r w:rsidRPr="00CE12D7">
        <w:rPr>
          <w:rFonts w:asciiTheme="majorHAnsi" w:eastAsia="Calibri" w:hAnsiTheme="majorHAnsi" w:cs="Arial"/>
          <w:sz w:val="20"/>
          <w:szCs w:val="20"/>
        </w:rPr>
        <w:t>co najmniej z dwudniowym wyprzedzeniem o terminie dostawy</w:t>
      </w:r>
      <w:r w:rsidR="007003BF">
        <w:rPr>
          <w:rFonts w:asciiTheme="majorHAnsi" w:eastAsia="Calibri" w:hAnsiTheme="majorHAnsi" w:cs="Arial"/>
          <w:sz w:val="20"/>
          <w:szCs w:val="20"/>
        </w:rPr>
        <w:t xml:space="preserve"> i montażu</w:t>
      </w:r>
      <w:r w:rsidRPr="00CE12D7">
        <w:rPr>
          <w:rFonts w:asciiTheme="majorHAnsi" w:eastAsia="Calibri" w:hAnsiTheme="majorHAnsi" w:cs="Arial"/>
          <w:sz w:val="20"/>
          <w:szCs w:val="20"/>
        </w:rPr>
        <w:t xml:space="preserve">. </w:t>
      </w:r>
    </w:p>
    <w:p w14:paraId="6D698410" w14:textId="77777777" w:rsidR="00754F7F" w:rsidRPr="00CE12D7" w:rsidRDefault="00754F7F" w:rsidP="00191F19">
      <w:pPr>
        <w:numPr>
          <w:ilvl w:val="0"/>
          <w:numId w:val="11"/>
        </w:numPr>
        <w:tabs>
          <w:tab w:val="num" w:pos="1440"/>
        </w:tabs>
        <w:spacing w:after="60" w:line="240" w:lineRule="auto"/>
        <w:jc w:val="both"/>
        <w:rPr>
          <w:rFonts w:asciiTheme="majorHAnsi" w:eastAsia="Calibri" w:hAnsiTheme="majorHAnsi" w:cs="Times New Roman"/>
          <w:color w:val="000000"/>
          <w:sz w:val="20"/>
          <w:szCs w:val="20"/>
        </w:rPr>
      </w:pPr>
      <w:r w:rsidRPr="00CE12D7">
        <w:rPr>
          <w:rFonts w:asciiTheme="majorHAnsi" w:eastAsia="Calibri" w:hAnsiTheme="majorHAnsi" w:cs="Times New Roman"/>
          <w:sz w:val="20"/>
          <w:szCs w:val="20"/>
        </w:rPr>
        <w:t xml:space="preserve">Wykonawca zapewni takie opakowanie materiałów, jakie jest wymagane, by nie dopuścić do ich </w:t>
      </w:r>
      <w:r w:rsidRPr="00CE12D7">
        <w:rPr>
          <w:rFonts w:asciiTheme="majorHAnsi" w:eastAsia="Calibri" w:hAnsiTheme="majorHAnsi" w:cs="Times New Roman"/>
          <w:color w:val="000000"/>
          <w:sz w:val="20"/>
          <w:szCs w:val="20"/>
        </w:rPr>
        <w:t xml:space="preserve">uszkodzenia lub pogorszenia ich jakości w trakcie transportu do miejsca dostawy. </w:t>
      </w:r>
    </w:p>
    <w:p w14:paraId="03FC3D2C" w14:textId="6E4F99CD" w:rsidR="00754F7F" w:rsidRPr="00CE12D7" w:rsidRDefault="00754F7F" w:rsidP="00191F19">
      <w:pPr>
        <w:numPr>
          <w:ilvl w:val="0"/>
          <w:numId w:val="11"/>
        </w:numPr>
        <w:spacing w:after="60" w:line="240" w:lineRule="auto"/>
        <w:jc w:val="both"/>
        <w:rPr>
          <w:rFonts w:asciiTheme="majorHAnsi" w:eastAsia="Calibri" w:hAnsiTheme="majorHAnsi" w:cs="Arial"/>
          <w:color w:val="000000"/>
          <w:sz w:val="20"/>
          <w:szCs w:val="20"/>
        </w:rPr>
      </w:pPr>
      <w:r w:rsidRPr="00CE12D7">
        <w:rPr>
          <w:rFonts w:asciiTheme="majorHAnsi" w:eastAsia="Calibri" w:hAnsiTheme="majorHAnsi" w:cs="Times New Roman"/>
          <w:color w:val="000000"/>
          <w:sz w:val="20"/>
          <w:szCs w:val="20"/>
        </w:rPr>
        <w:t>Wykonawca umożliwi Zamawiającemu sprawdzenie materiałów w celu ich odbioru w miejscach dostawy. Sprawdzenie będzie polegało na upewnieniu si</w:t>
      </w:r>
      <w:r w:rsidR="00191F19" w:rsidRPr="00CE12D7">
        <w:rPr>
          <w:rFonts w:asciiTheme="majorHAnsi" w:eastAsia="Calibri" w:hAnsiTheme="majorHAnsi" w:cs="Times New Roman"/>
          <w:color w:val="000000"/>
          <w:sz w:val="20"/>
          <w:szCs w:val="20"/>
        </w:rPr>
        <w:t xml:space="preserve">ę, że materiały są wolne od wad fizycznych, </w:t>
      </w:r>
      <w:r w:rsidRPr="00CE12D7">
        <w:rPr>
          <w:rFonts w:asciiTheme="majorHAnsi" w:eastAsia="Calibri" w:hAnsiTheme="majorHAnsi" w:cs="Times New Roman"/>
          <w:color w:val="000000"/>
          <w:sz w:val="20"/>
          <w:szCs w:val="20"/>
        </w:rPr>
        <w:t xml:space="preserve">a w szczególności, że odpowiada wymogom określonym w charakterystyce. </w:t>
      </w:r>
      <w:r w:rsidRPr="00CE12D7">
        <w:rPr>
          <w:rFonts w:asciiTheme="majorHAnsi" w:eastAsia="Calibri" w:hAnsiTheme="majorHAnsi" w:cs="Arial"/>
          <w:color w:val="000000"/>
          <w:sz w:val="20"/>
          <w:szCs w:val="20"/>
        </w:rPr>
        <w:t>Na okoliczność odbioru zostanie sporządzony dokument.</w:t>
      </w:r>
    </w:p>
    <w:p w14:paraId="7EC36F10" w14:textId="77777777" w:rsidR="00754F7F" w:rsidRPr="00CE12D7" w:rsidRDefault="00754F7F" w:rsidP="00191F19">
      <w:pPr>
        <w:numPr>
          <w:ilvl w:val="0"/>
          <w:numId w:val="11"/>
        </w:numPr>
        <w:spacing w:after="60" w:line="240" w:lineRule="auto"/>
        <w:jc w:val="both"/>
        <w:rPr>
          <w:rFonts w:asciiTheme="majorHAnsi" w:eastAsia="Calibri" w:hAnsiTheme="majorHAnsi" w:cs="Arial"/>
          <w:sz w:val="20"/>
          <w:szCs w:val="20"/>
        </w:rPr>
      </w:pPr>
      <w:r w:rsidRPr="00CE12D7">
        <w:rPr>
          <w:rFonts w:asciiTheme="majorHAnsi" w:eastAsia="Calibri" w:hAnsiTheme="majorHAnsi" w:cs="Arial"/>
          <w:sz w:val="20"/>
          <w:szCs w:val="20"/>
        </w:rPr>
        <w:t xml:space="preserve">Korzyści i ciężary związane z materiałami oraz niebezpieczeństwo przypadkowej utraty lub uszkodzenia materiałów przechodzą na Zamawiającego z chwilą wydania go Zamawiającemu. </w:t>
      </w:r>
      <w:r w:rsidRPr="00CE12D7">
        <w:rPr>
          <w:rFonts w:asciiTheme="majorHAnsi" w:eastAsia="Calibri" w:hAnsiTheme="majorHAnsi" w:cs="Arial"/>
          <w:sz w:val="20"/>
          <w:szCs w:val="20"/>
        </w:rPr>
        <w:br/>
        <w:t>Za dzień wydania materiałów zamawiającemu uważa się dzień, w którym zostały odebrane przez Zamawiającego zgodnie z procedurą określoną w ust. 4.</w:t>
      </w:r>
    </w:p>
    <w:p w14:paraId="2A88ADDA" w14:textId="77777777" w:rsidR="00754F7F" w:rsidRPr="00CE12D7" w:rsidRDefault="00754F7F" w:rsidP="00191F19">
      <w:pPr>
        <w:numPr>
          <w:ilvl w:val="0"/>
          <w:numId w:val="11"/>
        </w:numPr>
        <w:spacing w:after="0" w:line="240" w:lineRule="auto"/>
        <w:jc w:val="both"/>
        <w:rPr>
          <w:rFonts w:asciiTheme="majorHAnsi" w:eastAsia="Calibri" w:hAnsiTheme="majorHAnsi" w:cs="Arial"/>
          <w:sz w:val="20"/>
          <w:szCs w:val="20"/>
        </w:rPr>
      </w:pPr>
      <w:r w:rsidRPr="00CE12D7">
        <w:rPr>
          <w:rFonts w:asciiTheme="majorHAnsi" w:eastAsia="Calibri" w:hAnsiTheme="majorHAnsi" w:cs="Arial"/>
          <w:sz w:val="20"/>
          <w:szCs w:val="20"/>
        </w:rPr>
        <w:t xml:space="preserve">Odbiór jakościowy i ilościowy nastąpi w dniu dostawy, na podstawie dokumentu sporządzonego przez Wykonawcę, określającego nazwę i ilość przedmiotu zamówienia. </w:t>
      </w:r>
    </w:p>
    <w:p w14:paraId="5882538B" w14:textId="77777777" w:rsidR="00754F7F" w:rsidRPr="00CE12D7" w:rsidRDefault="00754F7F" w:rsidP="00693741">
      <w:pPr>
        <w:keepLines/>
        <w:autoSpaceDE w:val="0"/>
        <w:spacing w:after="0" w:line="240" w:lineRule="auto"/>
        <w:jc w:val="center"/>
        <w:rPr>
          <w:rFonts w:asciiTheme="majorHAnsi" w:eastAsia="Calibri" w:hAnsiTheme="majorHAnsi" w:cs="Times New Roman"/>
          <w:b/>
          <w:bCs/>
          <w:sz w:val="20"/>
          <w:szCs w:val="20"/>
        </w:rPr>
      </w:pPr>
    </w:p>
    <w:p w14:paraId="1ACBE30D" w14:textId="77777777" w:rsidR="00754F7F" w:rsidRPr="00CE12D7" w:rsidRDefault="00754F7F" w:rsidP="00693741">
      <w:pPr>
        <w:keepLines/>
        <w:autoSpaceDE w:val="0"/>
        <w:spacing w:after="60" w:line="240" w:lineRule="auto"/>
        <w:jc w:val="center"/>
        <w:rPr>
          <w:rFonts w:asciiTheme="majorHAnsi" w:eastAsia="Calibri" w:hAnsiTheme="majorHAnsi" w:cs="Times New Roman"/>
          <w:b/>
          <w:bCs/>
          <w:sz w:val="20"/>
          <w:szCs w:val="20"/>
        </w:rPr>
      </w:pPr>
      <w:r w:rsidRPr="00CE12D7">
        <w:rPr>
          <w:rFonts w:asciiTheme="majorHAnsi" w:eastAsia="Calibri" w:hAnsiTheme="majorHAnsi" w:cs="Times New Roman"/>
          <w:b/>
          <w:bCs/>
          <w:sz w:val="20"/>
          <w:szCs w:val="20"/>
        </w:rPr>
        <w:t>§ 3</w:t>
      </w:r>
    </w:p>
    <w:p w14:paraId="1AD21E40" w14:textId="395D5781" w:rsidR="00754F7F" w:rsidRPr="00CE12D7" w:rsidRDefault="00754F7F" w:rsidP="00191F19">
      <w:pPr>
        <w:keepLines/>
        <w:numPr>
          <w:ilvl w:val="0"/>
          <w:numId w:val="10"/>
        </w:numPr>
        <w:autoSpaceDE w:val="0"/>
        <w:spacing w:after="60" w:line="240" w:lineRule="auto"/>
        <w:jc w:val="both"/>
        <w:rPr>
          <w:rFonts w:asciiTheme="majorHAnsi" w:eastAsia="Calibri" w:hAnsiTheme="majorHAnsi" w:cs="Times New Roman"/>
          <w:color w:val="000000"/>
          <w:sz w:val="20"/>
          <w:szCs w:val="20"/>
        </w:rPr>
      </w:pPr>
      <w:r w:rsidRPr="00CE12D7">
        <w:rPr>
          <w:rFonts w:asciiTheme="majorHAnsi" w:eastAsia="Calibri" w:hAnsiTheme="majorHAnsi" w:cs="Times New Roman"/>
          <w:color w:val="000000"/>
          <w:sz w:val="20"/>
          <w:szCs w:val="20"/>
        </w:rPr>
        <w:t xml:space="preserve">Strony ustalają cenę brutto za przedmiot zamówienia w kwocie: </w:t>
      </w:r>
      <w:r w:rsidR="001351D0" w:rsidRPr="00CE12D7">
        <w:rPr>
          <w:rFonts w:asciiTheme="majorHAnsi" w:eastAsia="Calibri" w:hAnsiTheme="majorHAnsi" w:cs="Times New Roman"/>
          <w:b/>
          <w:color w:val="000000"/>
          <w:sz w:val="20"/>
          <w:szCs w:val="20"/>
        </w:rPr>
        <w:t>………………………………</w:t>
      </w:r>
      <w:r w:rsidRPr="00CE12D7">
        <w:rPr>
          <w:rFonts w:asciiTheme="majorHAnsi" w:eastAsia="Calibri" w:hAnsiTheme="majorHAnsi" w:cs="Times New Roman"/>
          <w:b/>
          <w:color w:val="000000"/>
          <w:sz w:val="20"/>
          <w:szCs w:val="20"/>
        </w:rPr>
        <w:t xml:space="preserve"> brutto, </w:t>
      </w:r>
      <w:r w:rsidR="001351D0" w:rsidRPr="00CE12D7">
        <w:rPr>
          <w:rFonts w:asciiTheme="majorHAnsi" w:eastAsia="Calibri" w:hAnsiTheme="majorHAnsi" w:cs="Times New Roman"/>
          <w:color w:val="000000"/>
          <w:sz w:val="20"/>
          <w:szCs w:val="20"/>
        </w:rPr>
        <w:t>słownie: ……………………………………………………………</w:t>
      </w:r>
      <w:r w:rsidRPr="00CE12D7">
        <w:rPr>
          <w:rFonts w:asciiTheme="majorHAnsi" w:eastAsia="Calibri" w:hAnsiTheme="majorHAnsi" w:cs="Times New Roman"/>
          <w:color w:val="000000"/>
          <w:sz w:val="20"/>
          <w:szCs w:val="20"/>
        </w:rPr>
        <w:t xml:space="preserve">. Cena obejmuje koszty </w:t>
      </w:r>
      <w:r w:rsidR="007003BF">
        <w:rPr>
          <w:rFonts w:asciiTheme="majorHAnsi" w:eastAsia="Calibri" w:hAnsiTheme="majorHAnsi" w:cs="Times New Roman"/>
          <w:color w:val="000000"/>
          <w:sz w:val="20"/>
          <w:szCs w:val="20"/>
        </w:rPr>
        <w:t>dostaw wraz z transportem i montażem</w:t>
      </w:r>
      <w:r w:rsidRPr="00CE12D7">
        <w:rPr>
          <w:rFonts w:asciiTheme="majorHAnsi" w:eastAsia="Calibri" w:hAnsiTheme="majorHAnsi" w:cs="Times New Roman"/>
          <w:color w:val="000000"/>
          <w:sz w:val="20"/>
          <w:szCs w:val="20"/>
        </w:rPr>
        <w:t>.</w:t>
      </w:r>
      <w:r w:rsidR="007003BF">
        <w:rPr>
          <w:rFonts w:asciiTheme="majorHAnsi" w:eastAsia="Calibri" w:hAnsiTheme="majorHAnsi" w:cs="Times New Roman"/>
          <w:color w:val="000000"/>
          <w:sz w:val="20"/>
          <w:szCs w:val="20"/>
        </w:rPr>
        <w:t xml:space="preserve"> </w:t>
      </w:r>
      <w:r w:rsidRPr="00CE12D7">
        <w:rPr>
          <w:rFonts w:asciiTheme="majorHAnsi" w:eastAsia="Calibri" w:hAnsiTheme="majorHAnsi" w:cs="Times New Roman"/>
          <w:color w:val="000000"/>
          <w:sz w:val="20"/>
          <w:szCs w:val="20"/>
        </w:rPr>
        <w:t xml:space="preserve"> Zapłata nastąpi po </w:t>
      </w:r>
      <w:r w:rsidR="007003BF">
        <w:rPr>
          <w:rFonts w:asciiTheme="majorHAnsi" w:eastAsia="Calibri" w:hAnsiTheme="majorHAnsi" w:cs="Times New Roman"/>
          <w:color w:val="000000"/>
          <w:sz w:val="20"/>
          <w:szCs w:val="20"/>
        </w:rPr>
        <w:t xml:space="preserve">wykonaniu przedmiotu umowy  i jego </w:t>
      </w:r>
      <w:r w:rsidRPr="00CE12D7">
        <w:rPr>
          <w:rFonts w:asciiTheme="majorHAnsi" w:eastAsia="Calibri" w:hAnsiTheme="majorHAnsi" w:cs="Times New Roman"/>
          <w:color w:val="000000"/>
          <w:sz w:val="20"/>
          <w:szCs w:val="20"/>
        </w:rPr>
        <w:t>odbiorze oraz po otrzymaniu przez Zamawiającego faktury/rachunku wraz z dokume</w:t>
      </w:r>
      <w:r w:rsidR="007003BF">
        <w:rPr>
          <w:rFonts w:asciiTheme="majorHAnsi" w:eastAsia="Calibri" w:hAnsiTheme="majorHAnsi" w:cs="Times New Roman"/>
          <w:color w:val="000000"/>
          <w:sz w:val="20"/>
          <w:szCs w:val="20"/>
        </w:rPr>
        <w:t>ntem, o którym mowa w § 2 ust. 7</w:t>
      </w:r>
      <w:r w:rsidRPr="00CE12D7">
        <w:rPr>
          <w:rFonts w:asciiTheme="majorHAnsi" w:eastAsia="Calibri" w:hAnsiTheme="majorHAnsi" w:cs="Times New Roman"/>
          <w:color w:val="000000"/>
          <w:sz w:val="20"/>
          <w:szCs w:val="20"/>
        </w:rPr>
        <w:t>, przelewem na konto bankowe Wykonawcy wskazane w fakturze/rachunku.</w:t>
      </w:r>
    </w:p>
    <w:p w14:paraId="09DF3D64" w14:textId="77777777" w:rsidR="00754F7F" w:rsidRPr="00CE12D7" w:rsidRDefault="00754F7F" w:rsidP="00191F19">
      <w:pPr>
        <w:keepLines/>
        <w:numPr>
          <w:ilvl w:val="0"/>
          <w:numId w:val="10"/>
        </w:numPr>
        <w:autoSpaceDE w:val="0"/>
        <w:spacing w:after="60" w:line="240" w:lineRule="auto"/>
        <w:jc w:val="both"/>
        <w:rPr>
          <w:rFonts w:asciiTheme="majorHAnsi" w:eastAsia="Calibri" w:hAnsiTheme="majorHAnsi" w:cs="Times New Roman"/>
          <w:color w:val="000000"/>
          <w:sz w:val="20"/>
          <w:szCs w:val="20"/>
        </w:rPr>
      </w:pPr>
      <w:r w:rsidRPr="00CE12D7">
        <w:rPr>
          <w:rFonts w:asciiTheme="majorHAnsi" w:eastAsia="Calibri" w:hAnsiTheme="majorHAnsi" w:cs="Times New Roman"/>
          <w:color w:val="000000"/>
          <w:sz w:val="20"/>
          <w:szCs w:val="20"/>
        </w:rPr>
        <w:lastRenderedPageBreak/>
        <w:t>Faktura będzie zawierać szczegółowe pozycje zawarte w charakterystyce.</w:t>
      </w:r>
    </w:p>
    <w:p w14:paraId="5442EB63" w14:textId="77777777" w:rsidR="00754F7F" w:rsidRPr="00CE12D7" w:rsidRDefault="00754F7F" w:rsidP="00191F19">
      <w:pPr>
        <w:keepLines/>
        <w:numPr>
          <w:ilvl w:val="0"/>
          <w:numId w:val="10"/>
        </w:numPr>
        <w:autoSpaceDE w:val="0"/>
        <w:spacing w:after="60" w:line="240" w:lineRule="auto"/>
        <w:jc w:val="both"/>
        <w:rPr>
          <w:rFonts w:asciiTheme="majorHAnsi" w:eastAsia="Calibri" w:hAnsiTheme="majorHAnsi" w:cs="Times New Roman"/>
          <w:color w:val="000000"/>
          <w:sz w:val="20"/>
          <w:szCs w:val="20"/>
        </w:rPr>
      </w:pPr>
      <w:r w:rsidRPr="00CE12D7">
        <w:rPr>
          <w:rFonts w:asciiTheme="majorHAnsi" w:eastAsia="Calibri" w:hAnsiTheme="majorHAnsi" w:cs="Times New Roman"/>
          <w:color w:val="000000"/>
          <w:sz w:val="20"/>
          <w:szCs w:val="20"/>
        </w:rPr>
        <w:t>Zamawiający dokona zapłaty w terminie do 30 dni od daty otrzymania faktury/rachunku.</w:t>
      </w:r>
    </w:p>
    <w:p w14:paraId="264D0870" w14:textId="77777777" w:rsidR="00754F7F" w:rsidRPr="00CE12D7" w:rsidRDefault="00754F7F" w:rsidP="00191F19">
      <w:pPr>
        <w:keepLines/>
        <w:numPr>
          <w:ilvl w:val="0"/>
          <w:numId w:val="10"/>
        </w:numPr>
        <w:autoSpaceDE w:val="0"/>
        <w:spacing w:after="0" w:line="240" w:lineRule="auto"/>
        <w:jc w:val="both"/>
        <w:rPr>
          <w:rFonts w:asciiTheme="majorHAnsi" w:eastAsia="Calibri" w:hAnsiTheme="majorHAnsi" w:cs="Times New Roman"/>
          <w:color w:val="000000"/>
          <w:sz w:val="20"/>
          <w:szCs w:val="20"/>
        </w:rPr>
      </w:pPr>
      <w:r w:rsidRPr="00CE12D7">
        <w:rPr>
          <w:rFonts w:asciiTheme="majorHAnsi" w:eastAsia="Calibri" w:hAnsiTheme="majorHAnsi" w:cs="Times New Roman"/>
          <w:color w:val="000000"/>
          <w:sz w:val="20"/>
          <w:szCs w:val="20"/>
        </w:rPr>
        <w:t>Za datę zapłaty strony przyjmują datę obciążenia rachunku Zamawiającego.</w:t>
      </w:r>
    </w:p>
    <w:p w14:paraId="7449717F" w14:textId="77777777" w:rsidR="00754F7F" w:rsidRPr="00CE12D7" w:rsidRDefault="00754F7F" w:rsidP="00693741">
      <w:pPr>
        <w:keepLines/>
        <w:autoSpaceDE w:val="0"/>
        <w:spacing w:after="60" w:line="240" w:lineRule="auto"/>
        <w:rPr>
          <w:rFonts w:asciiTheme="majorHAnsi" w:eastAsia="Calibri" w:hAnsiTheme="majorHAnsi" w:cs="Times New Roman"/>
          <w:b/>
          <w:sz w:val="20"/>
          <w:szCs w:val="20"/>
        </w:rPr>
      </w:pPr>
    </w:p>
    <w:p w14:paraId="409419E9" w14:textId="77777777" w:rsidR="00754F7F" w:rsidRPr="00CE12D7" w:rsidRDefault="00754F7F" w:rsidP="00693741">
      <w:pPr>
        <w:keepLines/>
        <w:autoSpaceDE w:val="0"/>
        <w:spacing w:after="60" w:line="240" w:lineRule="auto"/>
        <w:jc w:val="center"/>
        <w:rPr>
          <w:rFonts w:asciiTheme="majorHAnsi" w:eastAsia="Calibri" w:hAnsiTheme="majorHAnsi" w:cs="Times New Roman"/>
          <w:b/>
          <w:sz w:val="20"/>
          <w:szCs w:val="20"/>
        </w:rPr>
      </w:pPr>
      <w:r w:rsidRPr="00CE12D7">
        <w:rPr>
          <w:rFonts w:asciiTheme="majorHAnsi" w:eastAsia="Calibri" w:hAnsiTheme="majorHAnsi" w:cs="Times New Roman"/>
          <w:b/>
          <w:sz w:val="20"/>
          <w:szCs w:val="20"/>
        </w:rPr>
        <w:t>§ 4</w:t>
      </w:r>
    </w:p>
    <w:p w14:paraId="0CB2D464" w14:textId="77777777" w:rsidR="00754F7F" w:rsidRPr="00CE12D7" w:rsidRDefault="00754F7F" w:rsidP="00191F19">
      <w:pPr>
        <w:keepLines/>
        <w:numPr>
          <w:ilvl w:val="0"/>
          <w:numId w:val="17"/>
        </w:numPr>
        <w:autoSpaceDE w:val="0"/>
        <w:spacing w:after="60" w:line="240" w:lineRule="auto"/>
        <w:ind w:left="357" w:hanging="357"/>
        <w:jc w:val="both"/>
        <w:rPr>
          <w:rFonts w:asciiTheme="majorHAnsi" w:eastAsia="Calibri" w:hAnsiTheme="majorHAnsi" w:cs="Times New Roman"/>
          <w:color w:val="000000"/>
          <w:sz w:val="20"/>
          <w:szCs w:val="20"/>
        </w:rPr>
      </w:pPr>
      <w:r w:rsidRPr="00CE12D7">
        <w:rPr>
          <w:rFonts w:asciiTheme="majorHAnsi" w:eastAsia="Calibri" w:hAnsiTheme="majorHAnsi" w:cs="Times New Roman"/>
          <w:color w:val="000000"/>
          <w:sz w:val="20"/>
          <w:szCs w:val="20"/>
        </w:rPr>
        <w:t xml:space="preserve">Wykonawca udziela rękojmi na materiały będące przedmiotem umowy na okres 24 miesięcy od dnia dostawy. Wykonawca udziela gwarancji na materiały określone w charakterystyce na okres </w:t>
      </w:r>
      <w:r w:rsidRPr="00CE12D7">
        <w:rPr>
          <w:rFonts w:asciiTheme="majorHAnsi" w:eastAsia="Calibri" w:hAnsiTheme="majorHAnsi" w:cs="Times New Roman"/>
          <w:color w:val="000000"/>
          <w:sz w:val="20"/>
          <w:szCs w:val="20"/>
        </w:rPr>
        <w:br/>
        <w:t xml:space="preserve">24 miesięcy oraz zgodnie z zaleceniami producenta. Warunki gwarancji nie mogą nakładać </w:t>
      </w:r>
      <w:r w:rsidRPr="00CE12D7">
        <w:rPr>
          <w:rFonts w:asciiTheme="majorHAnsi" w:eastAsia="Calibri" w:hAnsiTheme="majorHAnsi" w:cs="Times New Roman"/>
          <w:color w:val="000000"/>
          <w:sz w:val="20"/>
          <w:szCs w:val="20"/>
        </w:rPr>
        <w:br/>
        <w:t xml:space="preserve">na zamawiającego żadnych obowiązków finansowych, od których uzależnia się warunki gwarancji. </w:t>
      </w:r>
    </w:p>
    <w:p w14:paraId="438AC483" w14:textId="77777777" w:rsidR="00754F7F" w:rsidRPr="00CE12D7" w:rsidRDefault="00754F7F" w:rsidP="00191F19">
      <w:pPr>
        <w:keepLines/>
        <w:numPr>
          <w:ilvl w:val="0"/>
          <w:numId w:val="17"/>
        </w:numPr>
        <w:autoSpaceDE w:val="0"/>
        <w:spacing w:after="60" w:line="240" w:lineRule="auto"/>
        <w:ind w:left="357" w:hanging="357"/>
        <w:jc w:val="both"/>
        <w:rPr>
          <w:rFonts w:asciiTheme="majorHAnsi" w:eastAsia="Calibri" w:hAnsiTheme="majorHAnsi" w:cs="Times New Roman"/>
          <w:color w:val="000000"/>
          <w:sz w:val="20"/>
          <w:szCs w:val="20"/>
        </w:rPr>
      </w:pPr>
      <w:r w:rsidRPr="00CE12D7">
        <w:rPr>
          <w:rFonts w:asciiTheme="majorHAnsi" w:eastAsia="Calibri" w:hAnsiTheme="majorHAnsi" w:cs="Times New Roman"/>
          <w:color w:val="000000"/>
          <w:sz w:val="20"/>
          <w:szCs w:val="20"/>
        </w:rPr>
        <w:t>Odpowiedzialność z tytułu gwarancji obejmuje zarówno wady powstałe z przyczyn tkwiących w materiałach w chwili dokonania odbioru przez Zamawiającego jak i wszelkie inne wady fizyczne materiałów powstałe po jego odbiorze, pod warunkiem, że wady te ujawnią się w ciągu terminu obowiązywania gwarancji.</w:t>
      </w:r>
    </w:p>
    <w:p w14:paraId="3DA1BAAB" w14:textId="77777777" w:rsidR="00754F7F" w:rsidRPr="00CE12D7" w:rsidRDefault="00754F7F" w:rsidP="00191F19">
      <w:pPr>
        <w:keepLines/>
        <w:numPr>
          <w:ilvl w:val="0"/>
          <w:numId w:val="17"/>
        </w:numPr>
        <w:autoSpaceDE w:val="0"/>
        <w:spacing w:after="60" w:line="240" w:lineRule="auto"/>
        <w:ind w:left="357" w:hanging="357"/>
        <w:jc w:val="both"/>
        <w:rPr>
          <w:rFonts w:asciiTheme="majorHAnsi" w:eastAsia="Calibri" w:hAnsiTheme="majorHAnsi" w:cs="Times New Roman"/>
          <w:color w:val="000000"/>
          <w:sz w:val="20"/>
          <w:szCs w:val="20"/>
        </w:rPr>
      </w:pPr>
      <w:r w:rsidRPr="00CE12D7">
        <w:rPr>
          <w:rFonts w:asciiTheme="majorHAnsi" w:eastAsia="Calibri" w:hAnsiTheme="majorHAnsi" w:cs="Times New Roman"/>
          <w:color w:val="000000"/>
          <w:sz w:val="20"/>
          <w:szCs w:val="20"/>
        </w:rPr>
        <w:t>W ramach gwarancji, Wykonawca zapewni bezpłatny serwis materiałów. W przypadku awarii wymagającej naprawy Wykonawca odbierze materiały wadliwe z miejsca użytkowania, następnie dostarczy w to miejsce materiały naprawione lub wolne od wad. Wykonawca dokona powyższego odbioru i zwrotu na własny koszt. Czas naprawy lub wymiany na wolny od wad wynosi do 21 dni.</w:t>
      </w:r>
    </w:p>
    <w:p w14:paraId="00830D3D" w14:textId="77777777" w:rsidR="00754F7F" w:rsidRPr="00CE12D7" w:rsidRDefault="00754F7F" w:rsidP="00191F19">
      <w:pPr>
        <w:keepLines/>
        <w:numPr>
          <w:ilvl w:val="0"/>
          <w:numId w:val="17"/>
        </w:numPr>
        <w:autoSpaceDE w:val="0"/>
        <w:spacing w:after="0" w:line="240" w:lineRule="auto"/>
        <w:jc w:val="both"/>
        <w:rPr>
          <w:rFonts w:asciiTheme="majorHAnsi" w:eastAsia="Calibri" w:hAnsiTheme="majorHAnsi" w:cs="Times New Roman"/>
          <w:color w:val="000000"/>
          <w:sz w:val="20"/>
          <w:szCs w:val="20"/>
        </w:rPr>
      </w:pPr>
      <w:r w:rsidRPr="00CE12D7">
        <w:rPr>
          <w:rFonts w:asciiTheme="majorHAnsi" w:eastAsia="Calibri" w:hAnsiTheme="majorHAnsi" w:cs="Times New Roman"/>
          <w:color w:val="000000"/>
          <w:sz w:val="20"/>
          <w:szCs w:val="20"/>
        </w:rPr>
        <w:t>Uprawnienia z tytułu rękojmi określają przepisy K.C.</w:t>
      </w:r>
    </w:p>
    <w:p w14:paraId="3E9F8BD7" w14:textId="77777777" w:rsidR="00754F7F" w:rsidRPr="00CE12D7" w:rsidRDefault="00754F7F" w:rsidP="00693741">
      <w:pPr>
        <w:keepLines/>
        <w:autoSpaceDE w:val="0"/>
        <w:spacing w:after="0" w:line="240" w:lineRule="auto"/>
        <w:jc w:val="center"/>
        <w:rPr>
          <w:rFonts w:asciiTheme="majorHAnsi" w:eastAsia="Calibri" w:hAnsiTheme="majorHAnsi" w:cs="Times New Roman"/>
          <w:b/>
          <w:bCs/>
          <w:sz w:val="20"/>
          <w:szCs w:val="20"/>
        </w:rPr>
      </w:pPr>
    </w:p>
    <w:p w14:paraId="09C4972B" w14:textId="77777777" w:rsidR="00754F7F" w:rsidRPr="00CE12D7" w:rsidRDefault="00754F7F" w:rsidP="00693741">
      <w:pPr>
        <w:keepLines/>
        <w:autoSpaceDE w:val="0"/>
        <w:spacing w:after="60" w:line="240" w:lineRule="auto"/>
        <w:jc w:val="center"/>
        <w:rPr>
          <w:rFonts w:asciiTheme="majorHAnsi" w:eastAsia="Calibri" w:hAnsiTheme="majorHAnsi" w:cs="Times New Roman"/>
          <w:b/>
          <w:bCs/>
          <w:sz w:val="20"/>
          <w:szCs w:val="20"/>
        </w:rPr>
      </w:pPr>
      <w:r w:rsidRPr="00CE12D7">
        <w:rPr>
          <w:rFonts w:asciiTheme="majorHAnsi" w:eastAsia="Calibri" w:hAnsiTheme="majorHAnsi" w:cs="Times New Roman"/>
          <w:b/>
          <w:bCs/>
          <w:sz w:val="20"/>
          <w:szCs w:val="20"/>
        </w:rPr>
        <w:t>§ 5</w:t>
      </w:r>
    </w:p>
    <w:p w14:paraId="55E80651" w14:textId="77777777" w:rsidR="00754F7F" w:rsidRPr="00CE12D7" w:rsidRDefault="00754F7F" w:rsidP="00191F19">
      <w:pPr>
        <w:keepLines/>
        <w:numPr>
          <w:ilvl w:val="0"/>
          <w:numId w:val="13"/>
        </w:numPr>
        <w:autoSpaceDE w:val="0"/>
        <w:spacing w:after="60" w:line="240" w:lineRule="auto"/>
        <w:ind w:left="360"/>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W przypadku nie wykonania lub nienależytego wykonania umowy przez Wykonawcę Zamawiający może naliczyć karę umowną w następujących przypadkach i wysokościach:</w:t>
      </w:r>
    </w:p>
    <w:p w14:paraId="41472605" w14:textId="77777777" w:rsidR="00754F7F" w:rsidRPr="00CE12D7" w:rsidRDefault="00754F7F" w:rsidP="007003BF">
      <w:pPr>
        <w:keepLines/>
        <w:numPr>
          <w:ilvl w:val="1"/>
          <w:numId w:val="13"/>
        </w:numPr>
        <w:tabs>
          <w:tab w:val="clear" w:pos="972"/>
          <w:tab w:val="num" w:pos="709"/>
        </w:tabs>
        <w:autoSpaceDE w:val="0"/>
        <w:spacing w:after="60" w:line="240" w:lineRule="auto"/>
        <w:ind w:left="709" w:hanging="425"/>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za opóźnienie w dostawie materiałów w wysokości 0,5 % ceny określonej w § 3 ust.1 za każdy dzień opóźnienia,</w:t>
      </w:r>
    </w:p>
    <w:p w14:paraId="618A6A6D" w14:textId="77777777" w:rsidR="00754F7F" w:rsidRPr="00CE12D7" w:rsidRDefault="00754F7F" w:rsidP="007003BF">
      <w:pPr>
        <w:keepLines/>
        <w:numPr>
          <w:ilvl w:val="1"/>
          <w:numId w:val="13"/>
        </w:numPr>
        <w:tabs>
          <w:tab w:val="clear" w:pos="972"/>
          <w:tab w:val="num" w:pos="709"/>
        </w:tabs>
        <w:autoSpaceDE w:val="0"/>
        <w:spacing w:after="60" w:line="240" w:lineRule="auto"/>
        <w:ind w:left="709" w:hanging="425"/>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 xml:space="preserve">za opóźnienie w usunięciu wad stwierdzonych przy odbiorze lub w okresie gwarancji/rękojmi w wysokości 0,5 % ceny określonej w § 3 ust.1za każdy dzień opóźnienia licząc od dnia wyznaczonego na usunięcie wad. </w:t>
      </w:r>
    </w:p>
    <w:p w14:paraId="1621C4EC" w14:textId="15F21571" w:rsidR="00754F7F" w:rsidRPr="00CE12D7" w:rsidRDefault="00754F7F" w:rsidP="007003BF">
      <w:pPr>
        <w:keepLines/>
        <w:numPr>
          <w:ilvl w:val="1"/>
          <w:numId w:val="13"/>
        </w:numPr>
        <w:tabs>
          <w:tab w:val="clear" w:pos="972"/>
          <w:tab w:val="left" w:pos="360"/>
          <w:tab w:val="num" w:pos="709"/>
        </w:tabs>
        <w:autoSpaceDE w:val="0"/>
        <w:spacing w:after="60" w:line="240" w:lineRule="auto"/>
        <w:ind w:left="709" w:hanging="425"/>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za odstąpienie od umowy przez Zamawiającego z przyczyn leżących po</w:t>
      </w:r>
      <w:r w:rsidR="007003BF">
        <w:rPr>
          <w:rFonts w:asciiTheme="majorHAnsi" w:eastAsia="Calibri" w:hAnsiTheme="majorHAnsi" w:cs="Times New Roman"/>
          <w:sz w:val="20"/>
          <w:szCs w:val="20"/>
        </w:rPr>
        <w:t xml:space="preserve"> stronie Wykonawcy w wysokości 1</w:t>
      </w:r>
      <w:r w:rsidRPr="00CE12D7">
        <w:rPr>
          <w:rFonts w:asciiTheme="majorHAnsi" w:eastAsia="Calibri" w:hAnsiTheme="majorHAnsi" w:cs="Times New Roman"/>
          <w:sz w:val="20"/>
          <w:szCs w:val="20"/>
        </w:rPr>
        <w:t>0 % ceny, o której mowa w § 3 ust.1.</w:t>
      </w:r>
    </w:p>
    <w:p w14:paraId="288C45BD" w14:textId="77777777" w:rsidR="00754F7F" w:rsidRPr="00CE12D7" w:rsidRDefault="00754F7F" w:rsidP="00191F19">
      <w:pPr>
        <w:keepLines/>
        <w:numPr>
          <w:ilvl w:val="0"/>
          <w:numId w:val="14"/>
        </w:numPr>
        <w:tabs>
          <w:tab w:val="left" w:pos="360"/>
        </w:tabs>
        <w:autoSpaceDE w:val="0"/>
        <w:spacing w:after="60" w:line="240" w:lineRule="auto"/>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O nałożeniu kary umownej, jej wysokości i podstawie jej nałożenia Zamawiający będzie informował Wykonawcę pisemnie w terminie 14 dni od zaistnienia zdarzenia stanowiącego podstawę nałożenia kary.</w:t>
      </w:r>
    </w:p>
    <w:p w14:paraId="285C1963" w14:textId="77777777" w:rsidR="00754F7F" w:rsidRPr="00CE12D7" w:rsidRDefault="00754F7F" w:rsidP="00191F19">
      <w:pPr>
        <w:keepLines/>
        <w:numPr>
          <w:ilvl w:val="0"/>
          <w:numId w:val="14"/>
        </w:numPr>
        <w:autoSpaceDE w:val="0"/>
        <w:spacing w:after="60" w:line="240" w:lineRule="auto"/>
        <w:jc w:val="both"/>
        <w:rPr>
          <w:rFonts w:asciiTheme="majorHAnsi" w:eastAsia="Calibri" w:hAnsiTheme="majorHAnsi" w:cs="Times New Roman"/>
          <w:sz w:val="20"/>
          <w:szCs w:val="20"/>
        </w:rPr>
      </w:pPr>
      <w:r w:rsidRPr="00CE12D7">
        <w:rPr>
          <w:rFonts w:asciiTheme="majorHAnsi" w:eastAsia="Times New Roman" w:hAnsiTheme="majorHAnsi" w:cs="Times New Roman"/>
          <w:sz w:val="20"/>
          <w:szCs w:val="20"/>
        </w:rPr>
        <w:t>Zamawiający może odstąpić od naliczenia kar umownych, jeżeli niewykonanie lub nienależyte wykonanie umowy nastąpi z przyczyn niezależnych od Wykonawcy.</w:t>
      </w:r>
    </w:p>
    <w:p w14:paraId="7046A781" w14:textId="77777777" w:rsidR="00754F7F" w:rsidRPr="00CE12D7" w:rsidRDefault="00754F7F" w:rsidP="00191F19">
      <w:pPr>
        <w:keepLines/>
        <w:numPr>
          <w:ilvl w:val="0"/>
          <w:numId w:val="14"/>
        </w:numPr>
        <w:tabs>
          <w:tab w:val="left" w:pos="360"/>
        </w:tabs>
        <w:autoSpaceDE w:val="0"/>
        <w:spacing w:after="60" w:line="240" w:lineRule="auto"/>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 xml:space="preserve">Wykonawca wyraża zgodę na potrącenie kwoty należnych kar umownych z kwoty cen określonych </w:t>
      </w:r>
      <w:r w:rsidRPr="00CE12D7">
        <w:rPr>
          <w:rFonts w:asciiTheme="majorHAnsi" w:eastAsia="Calibri" w:hAnsiTheme="majorHAnsi" w:cs="Times New Roman"/>
          <w:sz w:val="20"/>
          <w:szCs w:val="20"/>
        </w:rPr>
        <w:br/>
        <w:t>w wystawionej przez niego fakturze/rachunku.</w:t>
      </w:r>
    </w:p>
    <w:p w14:paraId="6194F713" w14:textId="77777777" w:rsidR="00754F7F" w:rsidRPr="00CE12D7" w:rsidRDefault="00754F7F" w:rsidP="00191F19">
      <w:pPr>
        <w:keepLines/>
        <w:numPr>
          <w:ilvl w:val="0"/>
          <w:numId w:val="14"/>
        </w:numPr>
        <w:tabs>
          <w:tab w:val="left" w:pos="360"/>
        </w:tabs>
        <w:autoSpaceDE w:val="0"/>
        <w:spacing w:after="0" w:line="240" w:lineRule="auto"/>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Zamawiający zastrzega sobie prawo dochodzenia odszkodowania uzupełniającego na zasadach ogólnych Kodeksu Cywilnego, jeżeli wartość powstałej szkody przekroczy wysokość kary umownej.</w:t>
      </w:r>
    </w:p>
    <w:p w14:paraId="2AD76D71" w14:textId="77777777" w:rsidR="00754F7F" w:rsidRPr="00CE12D7" w:rsidRDefault="00754F7F" w:rsidP="00693741">
      <w:pPr>
        <w:keepLines/>
        <w:autoSpaceDE w:val="0"/>
        <w:spacing w:after="0" w:line="240" w:lineRule="auto"/>
        <w:jc w:val="center"/>
        <w:rPr>
          <w:rFonts w:asciiTheme="majorHAnsi" w:eastAsia="Calibri" w:hAnsiTheme="majorHAnsi" w:cs="Times New Roman"/>
          <w:b/>
          <w:sz w:val="20"/>
          <w:szCs w:val="20"/>
        </w:rPr>
      </w:pPr>
    </w:p>
    <w:p w14:paraId="258E6437" w14:textId="77777777" w:rsidR="00754F7F" w:rsidRPr="00CE12D7" w:rsidRDefault="00754F7F" w:rsidP="00693741">
      <w:pPr>
        <w:keepLines/>
        <w:autoSpaceDE w:val="0"/>
        <w:spacing w:after="60" w:line="240" w:lineRule="auto"/>
        <w:jc w:val="center"/>
        <w:rPr>
          <w:rFonts w:asciiTheme="majorHAnsi" w:eastAsia="Calibri" w:hAnsiTheme="majorHAnsi" w:cs="Times New Roman"/>
          <w:b/>
          <w:sz w:val="20"/>
          <w:szCs w:val="20"/>
        </w:rPr>
      </w:pPr>
      <w:r w:rsidRPr="00CE12D7">
        <w:rPr>
          <w:rFonts w:asciiTheme="majorHAnsi" w:eastAsia="Calibri" w:hAnsiTheme="majorHAnsi" w:cs="Times New Roman"/>
          <w:b/>
          <w:sz w:val="20"/>
          <w:szCs w:val="20"/>
        </w:rPr>
        <w:t>§ 6</w:t>
      </w:r>
    </w:p>
    <w:p w14:paraId="62A7557D" w14:textId="77777777" w:rsidR="00754F7F" w:rsidRPr="00CE12D7" w:rsidRDefault="00754F7F" w:rsidP="00191F19">
      <w:pPr>
        <w:numPr>
          <w:ilvl w:val="0"/>
          <w:numId w:val="15"/>
        </w:numPr>
        <w:spacing w:after="60" w:line="240" w:lineRule="auto"/>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Zamawiającemu przysługuje prawo odstąpienia od umowy w przypadku niewykonania lub nienależytego wykonania przez Wykonawcę obowiązków, a w szczególności w przypadku:</w:t>
      </w:r>
    </w:p>
    <w:p w14:paraId="48878F80" w14:textId="77777777" w:rsidR="00754F7F" w:rsidRPr="00CE12D7" w:rsidRDefault="00754F7F" w:rsidP="007003BF">
      <w:pPr>
        <w:numPr>
          <w:ilvl w:val="1"/>
          <w:numId w:val="15"/>
        </w:numPr>
        <w:tabs>
          <w:tab w:val="clear" w:pos="1440"/>
          <w:tab w:val="num" w:pos="851"/>
        </w:tabs>
        <w:spacing w:after="60" w:line="240" w:lineRule="auto"/>
        <w:ind w:hanging="1014"/>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opóźnienie w dostawie materiałów trwającej ponad 7 dni,</w:t>
      </w:r>
    </w:p>
    <w:p w14:paraId="1398FB58" w14:textId="77777777" w:rsidR="00754F7F" w:rsidRPr="00CE12D7" w:rsidRDefault="00754F7F" w:rsidP="007003BF">
      <w:pPr>
        <w:numPr>
          <w:ilvl w:val="1"/>
          <w:numId w:val="15"/>
        </w:numPr>
        <w:tabs>
          <w:tab w:val="clear" w:pos="1440"/>
          <w:tab w:val="num" w:pos="851"/>
        </w:tabs>
        <w:spacing w:after="60" w:line="240" w:lineRule="auto"/>
        <w:ind w:hanging="1014"/>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opóźnienie w wymianie wadliwych materiałów trwającej ponad 7 dni,</w:t>
      </w:r>
    </w:p>
    <w:p w14:paraId="6EEF0A46" w14:textId="77777777" w:rsidR="00754F7F" w:rsidRPr="00CE12D7" w:rsidRDefault="00754F7F" w:rsidP="00191F19">
      <w:pPr>
        <w:numPr>
          <w:ilvl w:val="0"/>
          <w:numId w:val="15"/>
        </w:numPr>
        <w:spacing w:after="60" w:line="240" w:lineRule="auto"/>
        <w:jc w:val="both"/>
        <w:rPr>
          <w:rFonts w:asciiTheme="majorHAnsi" w:eastAsia="Calibri" w:hAnsiTheme="majorHAnsi" w:cs="Times New Roman"/>
          <w:sz w:val="20"/>
          <w:szCs w:val="20"/>
        </w:rPr>
      </w:pPr>
      <w:r w:rsidRPr="00CE12D7">
        <w:rPr>
          <w:rFonts w:asciiTheme="majorHAnsi" w:eastAsia="Calibri" w:hAnsiTheme="majorHAnsi" w:cs="Times New Roman"/>
          <w:color w:val="000000"/>
          <w:sz w:val="20"/>
          <w:szCs w:val="20"/>
        </w:rPr>
        <w:t xml:space="preserve">W przypadku, o którym mowa w ust.1 Zamawiający może odstąpić od umowy w terminie 30 dni od daty powzięcia informacji o zaistnieniu zdarzenia będącego podstawą odstąpienia. Wykonawca ma prawo do wynagrodzenia za materiały dostarczone zgodnie z umową do dnia odstąpienia od umowy. </w:t>
      </w:r>
    </w:p>
    <w:p w14:paraId="636A1F2E" w14:textId="77777777" w:rsidR="00754F7F" w:rsidRPr="00CE12D7" w:rsidRDefault="00754F7F" w:rsidP="00191F19">
      <w:pPr>
        <w:numPr>
          <w:ilvl w:val="0"/>
          <w:numId w:val="15"/>
        </w:numPr>
        <w:spacing w:after="0" w:line="240" w:lineRule="auto"/>
        <w:ind w:left="357"/>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Oświadczenie o odstąpieniu od umowy powinno mieć formę pisemną.</w:t>
      </w:r>
    </w:p>
    <w:p w14:paraId="793B1C5F" w14:textId="77777777" w:rsidR="00754F7F" w:rsidRPr="00CE12D7" w:rsidRDefault="00754F7F" w:rsidP="00693741">
      <w:pPr>
        <w:keepLines/>
        <w:autoSpaceDE w:val="0"/>
        <w:spacing w:after="0" w:line="240" w:lineRule="auto"/>
        <w:ind w:left="357"/>
        <w:jc w:val="center"/>
        <w:rPr>
          <w:rFonts w:asciiTheme="majorHAnsi" w:eastAsia="Calibri" w:hAnsiTheme="majorHAnsi" w:cs="Times New Roman"/>
          <w:b/>
          <w:sz w:val="20"/>
          <w:szCs w:val="20"/>
        </w:rPr>
      </w:pPr>
    </w:p>
    <w:p w14:paraId="6BBC6198" w14:textId="77777777" w:rsidR="00754F7F" w:rsidRPr="00CE12D7" w:rsidRDefault="00754F7F" w:rsidP="00693741">
      <w:pPr>
        <w:keepLines/>
        <w:autoSpaceDE w:val="0"/>
        <w:spacing w:after="60" w:line="240" w:lineRule="auto"/>
        <w:jc w:val="center"/>
        <w:rPr>
          <w:rFonts w:asciiTheme="majorHAnsi" w:eastAsia="Calibri" w:hAnsiTheme="majorHAnsi" w:cs="Times New Roman"/>
          <w:b/>
          <w:sz w:val="20"/>
          <w:szCs w:val="20"/>
        </w:rPr>
      </w:pPr>
      <w:r w:rsidRPr="00CE12D7">
        <w:rPr>
          <w:rFonts w:asciiTheme="majorHAnsi" w:eastAsia="Calibri" w:hAnsiTheme="majorHAnsi" w:cs="Times New Roman"/>
          <w:b/>
          <w:sz w:val="20"/>
          <w:szCs w:val="20"/>
        </w:rPr>
        <w:t>§ 7</w:t>
      </w:r>
    </w:p>
    <w:p w14:paraId="34F8F270" w14:textId="77777777" w:rsidR="00754F7F" w:rsidRPr="00CE12D7" w:rsidRDefault="00754F7F" w:rsidP="00693741">
      <w:pPr>
        <w:spacing w:after="60" w:line="240" w:lineRule="auto"/>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Stosownie do wymogu określonego w art. 13 ogólnego rozporządzenia o ochronie danych osobowych z dnia 27 kwietnia 2016 r. Wykonawca został poinformowany, że:</w:t>
      </w:r>
    </w:p>
    <w:p w14:paraId="4D799405" w14:textId="77777777" w:rsidR="00754F7F" w:rsidRPr="00CE12D7" w:rsidRDefault="00754F7F" w:rsidP="00191F19">
      <w:pPr>
        <w:numPr>
          <w:ilvl w:val="0"/>
          <w:numId w:val="18"/>
        </w:numPr>
        <w:spacing w:after="60" w:line="240" w:lineRule="auto"/>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lastRenderedPageBreak/>
        <w:t>administratorem jego danych osobowych jest Zakład Doskonalenia Zawodowego w Kielcach z siedzibą:   25-950 Kielce, ul. Paderewskiego 55,</w:t>
      </w:r>
    </w:p>
    <w:p w14:paraId="4C305BC8" w14:textId="77777777" w:rsidR="00754F7F" w:rsidRPr="00CE12D7" w:rsidRDefault="00754F7F" w:rsidP="00191F19">
      <w:pPr>
        <w:numPr>
          <w:ilvl w:val="0"/>
          <w:numId w:val="18"/>
        </w:numPr>
        <w:spacing w:after="60" w:line="240" w:lineRule="auto"/>
        <w:ind w:left="357"/>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kontakt z Inspektorem Ochrony Danych możliwy jest pod adresem: iod@zdz.kielce.pl,</w:t>
      </w:r>
    </w:p>
    <w:p w14:paraId="763DEAEF" w14:textId="77777777" w:rsidR="00754F7F" w:rsidRPr="00CE12D7" w:rsidRDefault="00754F7F" w:rsidP="00191F19">
      <w:pPr>
        <w:numPr>
          <w:ilvl w:val="0"/>
          <w:numId w:val="18"/>
        </w:numPr>
        <w:spacing w:after="60" w:line="240" w:lineRule="auto"/>
        <w:ind w:left="357"/>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dane osobowe Wykonawcy przetwarzane będą w celu realizacji umowy na podstawie art. 6 ust. 1 lit. b ogólnego rozporządzenia o ochronie danych osobowych z dnia 27 kwietnia 2016 r.,</w:t>
      </w:r>
    </w:p>
    <w:p w14:paraId="406AC684" w14:textId="77777777" w:rsidR="00754F7F" w:rsidRPr="00CE12D7" w:rsidRDefault="00754F7F" w:rsidP="00191F19">
      <w:pPr>
        <w:numPr>
          <w:ilvl w:val="0"/>
          <w:numId w:val="18"/>
        </w:numPr>
        <w:spacing w:after="60" w:line="240" w:lineRule="auto"/>
        <w:ind w:left="357"/>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 xml:space="preserve">dane osobowe mogą być przekazywane innym organom i podmiotom wyłącznie na podstawie obowiązujących przepisów prawa, </w:t>
      </w:r>
    </w:p>
    <w:p w14:paraId="5B4E7AD0" w14:textId="77777777" w:rsidR="00754F7F" w:rsidRPr="00CE12D7" w:rsidRDefault="00754F7F" w:rsidP="00191F19">
      <w:pPr>
        <w:numPr>
          <w:ilvl w:val="0"/>
          <w:numId w:val="18"/>
        </w:numPr>
        <w:spacing w:after="60" w:line="240" w:lineRule="auto"/>
        <w:ind w:left="357"/>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dane osobowe przechowywane będą przez okres 15 lat po ustaniu umowy,</w:t>
      </w:r>
    </w:p>
    <w:p w14:paraId="6CCA54A0" w14:textId="77777777" w:rsidR="00754F7F" w:rsidRPr="00CE12D7" w:rsidRDefault="00754F7F" w:rsidP="00191F19">
      <w:pPr>
        <w:numPr>
          <w:ilvl w:val="0"/>
          <w:numId w:val="18"/>
        </w:numPr>
        <w:spacing w:after="60" w:line="240" w:lineRule="auto"/>
        <w:ind w:left="357"/>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Wykonawca posiada prawo do dostępu do treści swoich danych, ich sprostowania, usunięcia lub ograniczenia przetwarzania,</w:t>
      </w:r>
    </w:p>
    <w:p w14:paraId="291D80E0" w14:textId="77777777" w:rsidR="00754F7F" w:rsidRPr="00CE12D7" w:rsidRDefault="00754F7F" w:rsidP="00191F19">
      <w:pPr>
        <w:numPr>
          <w:ilvl w:val="0"/>
          <w:numId w:val="18"/>
        </w:numPr>
        <w:spacing w:after="60" w:line="240" w:lineRule="auto"/>
        <w:ind w:left="357"/>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Wykonawca ma prawo wniesienia skargi do organu nadzorczego, gdy przetwarzanie danych osobowych dotyczących Wykonawcy naruszyłoby przepisy ogólnego rozporządzenia o ochronie danych osobowych z dnia 27 kwietnia 2016 roku,</w:t>
      </w:r>
    </w:p>
    <w:p w14:paraId="6BE5E9DD" w14:textId="77777777" w:rsidR="00754F7F" w:rsidRPr="00CE12D7" w:rsidRDefault="00754F7F" w:rsidP="00191F19">
      <w:pPr>
        <w:numPr>
          <w:ilvl w:val="0"/>
          <w:numId w:val="18"/>
        </w:numPr>
        <w:spacing w:after="60" w:line="240" w:lineRule="auto"/>
        <w:ind w:left="357"/>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podanie danych osobowych przez Wykonawcę jest dobrowolne, jednakże odmowa podania danych skutkuje odmową zawarcia umowy.</w:t>
      </w:r>
    </w:p>
    <w:p w14:paraId="6E49B0FA" w14:textId="77777777" w:rsidR="00754F7F" w:rsidRPr="00CE12D7" w:rsidRDefault="00754F7F" w:rsidP="00693741">
      <w:pPr>
        <w:keepLines/>
        <w:autoSpaceDE w:val="0"/>
        <w:spacing w:after="60" w:line="240" w:lineRule="auto"/>
        <w:jc w:val="center"/>
        <w:rPr>
          <w:rFonts w:asciiTheme="majorHAnsi" w:eastAsia="Calibri" w:hAnsiTheme="majorHAnsi" w:cs="Times New Roman"/>
          <w:b/>
          <w:bCs/>
          <w:sz w:val="20"/>
          <w:szCs w:val="20"/>
        </w:rPr>
      </w:pPr>
      <w:r w:rsidRPr="00CE12D7">
        <w:rPr>
          <w:rFonts w:asciiTheme="majorHAnsi" w:eastAsia="Calibri" w:hAnsiTheme="majorHAnsi" w:cs="Times New Roman"/>
          <w:b/>
          <w:bCs/>
          <w:sz w:val="20"/>
          <w:szCs w:val="20"/>
        </w:rPr>
        <w:t>§ 8</w:t>
      </w:r>
    </w:p>
    <w:p w14:paraId="56A5F99B" w14:textId="77777777" w:rsidR="00504D4A" w:rsidRPr="00CE12D7" w:rsidRDefault="00504D4A" w:rsidP="00693741">
      <w:pPr>
        <w:tabs>
          <w:tab w:val="left" w:pos="426"/>
        </w:tabs>
        <w:spacing w:after="120" w:line="240" w:lineRule="auto"/>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1.</w:t>
      </w:r>
      <w:r w:rsidRPr="00CE12D7">
        <w:rPr>
          <w:rFonts w:asciiTheme="majorHAnsi" w:eastAsia="Calibri" w:hAnsiTheme="majorHAnsi" w:cs="Times New Roman"/>
          <w:sz w:val="20"/>
          <w:szCs w:val="20"/>
        </w:rPr>
        <w:tab/>
        <w:t>Osobą upoważnioną przez Zamawiającego do spraw związanych z realizacją umowy jest ……….….</w:t>
      </w:r>
    </w:p>
    <w:p w14:paraId="386586AD" w14:textId="77777777" w:rsidR="00504D4A" w:rsidRPr="00CE12D7" w:rsidRDefault="00504D4A" w:rsidP="00693741">
      <w:pPr>
        <w:tabs>
          <w:tab w:val="left" w:pos="426"/>
        </w:tabs>
        <w:spacing w:after="120" w:line="240" w:lineRule="auto"/>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2.</w:t>
      </w:r>
      <w:r w:rsidRPr="00CE12D7">
        <w:rPr>
          <w:rFonts w:asciiTheme="majorHAnsi" w:eastAsia="Calibri" w:hAnsiTheme="majorHAnsi" w:cs="Times New Roman"/>
          <w:sz w:val="20"/>
          <w:szCs w:val="20"/>
        </w:rPr>
        <w:tab/>
        <w:t>Osobą upoważnioną przez Wykonawcę do spraw związanych z realizacją umowy jest ………..………</w:t>
      </w:r>
    </w:p>
    <w:p w14:paraId="61CD0809" w14:textId="29EC6CBF" w:rsidR="00504D4A" w:rsidRPr="00CE12D7" w:rsidRDefault="00504D4A" w:rsidP="00693741">
      <w:pPr>
        <w:keepLines/>
        <w:autoSpaceDE w:val="0"/>
        <w:spacing w:after="60" w:line="240" w:lineRule="auto"/>
        <w:jc w:val="center"/>
        <w:rPr>
          <w:rFonts w:asciiTheme="majorHAnsi" w:eastAsia="Calibri" w:hAnsiTheme="majorHAnsi" w:cs="Times New Roman"/>
          <w:b/>
          <w:bCs/>
          <w:sz w:val="20"/>
          <w:szCs w:val="20"/>
        </w:rPr>
      </w:pPr>
      <w:r w:rsidRPr="00CE12D7">
        <w:rPr>
          <w:rFonts w:asciiTheme="majorHAnsi" w:eastAsia="Calibri" w:hAnsiTheme="majorHAnsi" w:cs="Times New Roman"/>
          <w:b/>
          <w:bCs/>
          <w:sz w:val="20"/>
          <w:szCs w:val="20"/>
        </w:rPr>
        <w:t>§ 9</w:t>
      </w:r>
    </w:p>
    <w:p w14:paraId="1C176407" w14:textId="77777777" w:rsidR="00754F7F" w:rsidRPr="00CE12D7" w:rsidRDefault="00754F7F" w:rsidP="00693741">
      <w:pPr>
        <w:keepLines/>
        <w:autoSpaceDE w:val="0"/>
        <w:spacing w:after="60" w:line="240" w:lineRule="auto"/>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Zmiana postanowień niniejszej umowy może nastąpić za zgodą obu stron wyrażoną na piśmie pod rygorem nieważności takiej zmiany.</w:t>
      </w:r>
    </w:p>
    <w:p w14:paraId="48652819" w14:textId="726BCD9E" w:rsidR="00754F7F" w:rsidRPr="00CE12D7" w:rsidRDefault="00504D4A" w:rsidP="00693741">
      <w:pPr>
        <w:keepLines/>
        <w:spacing w:after="60" w:line="240" w:lineRule="auto"/>
        <w:jc w:val="center"/>
        <w:rPr>
          <w:rFonts w:asciiTheme="majorHAnsi" w:eastAsia="Calibri" w:hAnsiTheme="majorHAnsi" w:cs="Times New Roman"/>
          <w:b/>
          <w:bCs/>
          <w:sz w:val="20"/>
          <w:szCs w:val="20"/>
        </w:rPr>
      </w:pPr>
      <w:r w:rsidRPr="00CE12D7">
        <w:rPr>
          <w:rFonts w:asciiTheme="majorHAnsi" w:eastAsia="Calibri" w:hAnsiTheme="majorHAnsi" w:cs="Times New Roman"/>
          <w:b/>
          <w:bCs/>
          <w:sz w:val="20"/>
          <w:szCs w:val="20"/>
        </w:rPr>
        <w:t>§ 10</w:t>
      </w:r>
    </w:p>
    <w:p w14:paraId="6BC032D4" w14:textId="77777777" w:rsidR="00754F7F" w:rsidRPr="00CE12D7" w:rsidRDefault="00754F7F" w:rsidP="00693741">
      <w:pPr>
        <w:spacing w:after="0" w:line="240" w:lineRule="auto"/>
        <w:jc w:val="both"/>
        <w:rPr>
          <w:rFonts w:asciiTheme="majorHAnsi" w:eastAsia="Calibri" w:hAnsiTheme="majorHAnsi" w:cs="Times New Roman"/>
          <w:bCs/>
          <w:sz w:val="20"/>
          <w:szCs w:val="20"/>
        </w:rPr>
      </w:pPr>
      <w:r w:rsidRPr="00CE12D7">
        <w:rPr>
          <w:rFonts w:asciiTheme="majorHAnsi" w:eastAsia="Calibri" w:hAnsiTheme="majorHAnsi" w:cs="Times New Roman"/>
          <w:bCs/>
          <w:sz w:val="20"/>
          <w:szCs w:val="20"/>
        </w:rPr>
        <w:t>ZDZ w Kielcach oświadcza, że posiada status dużego przedsiębiorcy w rozumieniu art. 4 pkt 6) ustawy z dnia 8 marca 2013 roku o przeciwdziałaniu nadmiernym opóźnieniom w transakcjach handlowych (Dz. U. z 2019r. poz. 118)</w:t>
      </w:r>
    </w:p>
    <w:p w14:paraId="476AD07F" w14:textId="4EE3ED01" w:rsidR="00754F7F" w:rsidRPr="00CE12D7" w:rsidRDefault="00504D4A" w:rsidP="00693741">
      <w:pPr>
        <w:keepLines/>
        <w:autoSpaceDE w:val="0"/>
        <w:spacing w:after="60" w:line="240" w:lineRule="auto"/>
        <w:jc w:val="center"/>
        <w:rPr>
          <w:rFonts w:asciiTheme="majorHAnsi" w:eastAsia="Calibri" w:hAnsiTheme="majorHAnsi" w:cs="Times New Roman"/>
          <w:b/>
          <w:bCs/>
          <w:sz w:val="20"/>
          <w:szCs w:val="20"/>
        </w:rPr>
      </w:pPr>
      <w:r w:rsidRPr="00CE12D7">
        <w:rPr>
          <w:rFonts w:asciiTheme="majorHAnsi" w:eastAsia="Calibri" w:hAnsiTheme="majorHAnsi" w:cs="Times New Roman"/>
          <w:b/>
          <w:bCs/>
          <w:sz w:val="20"/>
          <w:szCs w:val="20"/>
        </w:rPr>
        <w:t>§ 11</w:t>
      </w:r>
    </w:p>
    <w:p w14:paraId="67CD7E1D" w14:textId="77777777" w:rsidR="00754F7F" w:rsidRPr="00CE12D7" w:rsidRDefault="00754F7F" w:rsidP="00693741">
      <w:pPr>
        <w:widowControl w:val="0"/>
        <w:suppressAutoHyphens/>
        <w:spacing w:after="60" w:line="240" w:lineRule="auto"/>
        <w:jc w:val="both"/>
        <w:rPr>
          <w:rFonts w:asciiTheme="majorHAnsi" w:eastAsia="Arial Unicode MS" w:hAnsiTheme="majorHAnsi" w:cs="Times New Roman"/>
          <w:kern w:val="1"/>
          <w:sz w:val="20"/>
          <w:szCs w:val="20"/>
        </w:rPr>
      </w:pPr>
      <w:r w:rsidRPr="00CE12D7">
        <w:rPr>
          <w:rFonts w:asciiTheme="majorHAnsi" w:eastAsia="Arial Unicode MS" w:hAnsiTheme="majorHAnsi" w:cs="Times New Roman"/>
          <w:kern w:val="1"/>
          <w:sz w:val="20"/>
          <w:szCs w:val="20"/>
        </w:rPr>
        <w:t>Właściwym do rozpoznania sporów wynikłych na tle realizacji niniejszej umowy jest sąd powszechny właściwy dla siedziby Zamawiającego.</w:t>
      </w:r>
    </w:p>
    <w:p w14:paraId="516C008A" w14:textId="72BF931C" w:rsidR="00754F7F" w:rsidRPr="00CE12D7" w:rsidRDefault="00504D4A" w:rsidP="00693741">
      <w:pPr>
        <w:keepNext/>
        <w:keepLines/>
        <w:autoSpaceDE w:val="0"/>
        <w:spacing w:after="60" w:line="240" w:lineRule="auto"/>
        <w:jc w:val="center"/>
        <w:rPr>
          <w:rFonts w:asciiTheme="majorHAnsi" w:eastAsia="Calibri" w:hAnsiTheme="majorHAnsi" w:cs="Times New Roman"/>
          <w:b/>
          <w:bCs/>
          <w:sz w:val="20"/>
          <w:szCs w:val="20"/>
        </w:rPr>
      </w:pPr>
      <w:r w:rsidRPr="00CE12D7">
        <w:rPr>
          <w:rFonts w:asciiTheme="majorHAnsi" w:eastAsia="Calibri" w:hAnsiTheme="majorHAnsi" w:cs="Times New Roman"/>
          <w:b/>
          <w:bCs/>
          <w:sz w:val="20"/>
          <w:szCs w:val="20"/>
        </w:rPr>
        <w:t>§ 12</w:t>
      </w:r>
    </w:p>
    <w:p w14:paraId="375D9E74" w14:textId="77777777" w:rsidR="00754F7F" w:rsidRPr="00CE12D7" w:rsidRDefault="00754F7F" w:rsidP="00191F19">
      <w:pPr>
        <w:keepNext/>
        <w:keepLines/>
        <w:numPr>
          <w:ilvl w:val="0"/>
          <w:numId w:val="16"/>
        </w:numPr>
        <w:autoSpaceDE w:val="0"/>
        <w:spacing w:after="60" w:line="240" w:lineRule="auto"/>
        <w:jc w:val="both"/>
        <w:rPr>
          <w:rFonts w:asciiTheme="majorHAnsi" w:eastAsia="Calibri" w:hAnsiTheme="majorHAnsi" w:cs="Times New Roman"/>
          <w:b/>
          <w:sz w:val="20"/>
          <w:szCs w:val="20"/>
        </w:rPr>
      </w:pPr>
      <w:r w:rsidRPr="00CE12D7">
        <w:rPr>
          <w:rFonts w:asciiTheme="majorHAnsi" w:eastAsia="Calibri" w:hAnsiTheme="majorHAnsi" w:cs="Times New Roman"/>
          <w:sz w:val="20"/>
          <w:szCs w:val="20"/>
        </w:rPr>
        <w:t>W sprawach nieuregulowanych niniejszą umową obowiązują przepisy Kodeksu Cywilnego.</w:t>
      </w:r>
    </w:p>
    <w:p w14:paraId="65F23B93" w14:textId="3B841A47" w:rsidR="00754F7F" w:rsidRPr="00CE12D7" w:rsidRDefault="00754F7F" w:rsidP="00191F19">
      <w:pPr>
        <w:keepNext/>
        <w:keepLines/>
        <w:numPr>
          <w:ilvl w:val="0"/>
          <w:numId w:val="16"/>
        </w:numPr>
        <w:tabs>
          <w:tab w:val="num" w:pos="720"/>
        </w:tabs>
        <w:autoSpaceDE w:val="0"/>
        <w:spacing w:after="60" w:line="240" w:lineRule="auto"/>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Integralną część niniejszej umowy stanowi oferta Wykonawcy oraz Zaproszenie do składania ofert wraz z załącznikami.</w:t>
      </w:r>
    </w:p>
    <w:p w14:paraId="18E4684C" w14:textId="4C12EDF8" w:rsidR="00754F7F" w:rsidRPr="00CE12D7" w:rsidRDefault="00504D4A" w:rsidP="00693741">
      <w:pPr>
        <w:keepLines/>
        <w:autoSpaceDE w:val="0"/>
        <w:spacing w:after="60" w:line="240" w:lineRule="auto"/>
        <w:jc w:val="center"/>
        <w:rPr>
          <w:rFonts w:asciiTheme="majorHAnsi" w:eastAsia="Calibri" w:hAnsiTheme="majorHAnsi" w:cs="Times New Roman"/>
          <w:b/>
          <w:bCs/>
          <w:sz w:val="20"/>
          <w:szCs w:val="20"/>
        </w:rPr>
      </w:pPr>
      <w:r w:rsidRPr="00CE12D7">
        <w:rPr>
          <w:rFonts w:asciiTheme="majorHAnsi" w:eastAsia="Calibri" w:hAnsiTheme="majorHAnsi" w:cs="Times New Roman"/>
          <w:b/>
          <w:bCs/>
          <w:sz w:val="20"/>
          <w:szCs w:val="20"/>
        </w:rPr>
        <w:t>§ 13</w:t>
      </w:r>
    </w:p>
    <w:p w14:paraId="0D81E2AF" w14:textId="77777777" w:rsidR="00754F7F" w:rsidRPr="00CE12D7" w:rsidRDefault="00754F7F" w:rsidP="00693741">
      <w:pPr>
        <w:keepLines/>
        <w:autoSpaceDE w:val="0"/>
        <w:spacing w:after="60" w:line="240" w:lineRule="auto"/>
        <w:jc w:val="both"/>
        <w:rPr>
          <w:rFonts w:asciiTheme="majorHAnsi" w:eastAsia="Calibri" w:hAnsiTheme="majorHAnsi" w:cs="Times New Roman"/>
          <w:sz w:val="20"/>
          <w:szCs w:val="20"/>
        </w:rPr>
      </w:pPr>
      <w:r w:rsidRPr="00CE12D7">
        <w:rPr>
          <w:rFonts w:asciiTheme="majorHAnsi" w:eastAsia="Calibri" w:hAnsiTheme="majorHAnsi" w:cs="Times New Roman"/>
          <w:sz w:val="20"/>
          <w:szCs w:val="20"/>
        </w:rPr>
        <w:t>Umowa niniejsza sporządzona została w 2 jednobrzmiących egzemplarzach, po 1 egzemplarzu dla każdej ze stron.</w:t>
      </w:r>
    </w:p>
    <w:p w14:paraId="4AE21A75" w14:textId="77777777" w:rsidR="00754F7F" w:rsidRPr="00CE12D7" w:rsidRDefault="00754F7F" w:rsidP="00693741">
      <w:pPr>
        <w:keepNext/>
        <w:keepLines/>
        <w:autoSpaceDE w:val="0"/>
        <w:spacing w:after="0" w:line="240" w:lineRule="auto"/>
        <w:jc w:val="center"/>
        <w:outlineLvl w:val="0"/>
        <w:rPr>
          <w:rFonts w:asciiTheme="majorHAnsi" w:eastAsia="Times New Roman" w:hAnsiTheme="majorHAnsi" w:cs="Times New Roman"/>
          <w:bCs/>
          <w:smallCaps/>
          <w:color w:val="000000"/>
          <w:sz w:val="20"/>
          <w:szCs w:val="20"/>
          <w:lang w:eastAsia="pl-PL"/>
        </w:rPr>
      </w:pPr>
    </w:p>
    <w:p w14:paraId="5FE8527C" w14:textId="365995AD" w:rsidR="00AF1320" w:rsidRPr="00CE12D7" w:rsidRDefault="00541C58" w:rsidP="00693741">
      <w:pPr>
        <w:spacing w:after="60" w:line="240" w:lineRule="auto"/>
        <w:jc w:val="center"/>
        <w:rPr>
          <w:rFonts w:asciiTheme="majorHAnsi" w:eastAsia="Calibri" w:hAnsiTheme="majorHAnsi" w:cs="Times New Roman"/>
          <w:b/>
          <w:sz w:val="20"/>
          <w:szCs w:val="20"/>
        </w:rPr>
      </w:pPr>
      <w:r w:rsidRPr="00CE12D7">
        <w:rPr>
          <w:rFonts w:asciiTheme="majorHAnsi" w:eastAsia="Calibri" w:hAnsiTheme="majorHAnsi" w:cs="Times New Roman"/>
          <w:b/>
          <w:sz w:val="20"/>
          <w:szCs w:val="20"/>
        </w:rPr>
        <w:t>WYKONAWCA</w:t>
      </w:r>
      <w:r w:rsidRPr="00CE12D7">
        <w:rPr>
          <w:rFonts w:asciiTheme="majorHAnsi" w:eastAsia="Calibri" w:hAnsiTheme="majorHAnsi" w:cs="Times New Roman"/>
          <w:b/>
          <w:sz w:val="20"/>
          <w:szCs w:val="20"/>
        </w:rPr>
        <w:tab/>
      </w:r>
      <w:r w:rsidRPr="00CE12D7">
        <w:rPr>
          <w:rFonts w:asciiTheme="majorHAnsi" w:eastAsia="Calibri" w:hAnsiTheme="majorHAnsi" w:cs="Times New Roman"/>
          <w:b/>
          <w:sz w:val="20"/>
          <w:szCs w:val="20"/>
        </w:rPr>
        <w:tab/>
      </w:r>
      <w:r w:rsidRPr="00CE12D7">
        <w:rPr>
          <w:rFonts w:asciiTheme="majorHAnsi" w:eastAsia="Calibri" w:hAnsiTheme="majorHAnsi" w:cs="Times New Roman"/>
          <w:b/>
          <w:sz w:val="20"/>
          <w:szCs w:val="20"/>
        </w:rPr>
        <w:tab/>
      </w:r>
      <w:r w:rsidRPr="00CE12D7">
        <w:rPr>
          <w:rFonts w:asciiTheme="majorHAnsi" w:eastAsia="Calibri" w:hAnsiTheme="majorHAnsi" w:cs="Times New Roman"/>
          <w:b/>
          <w:sz w:val="20"/>
          <w:szCs w:val="20"/>
        </w:rPr>
        <w:tab/>
      </w:r>
      <w:r w:rsidRPr="00CE12D7">
        <w:rPr>
          <w:rFonts w:asciiTheme="majorHAnsi" w:eastAsia="Calibri" w:hAnsiTheme="majorHAnsi" w:cs="Times New Roman"/>
          <w:b/>
          <w:sz w:val="20"/>
          <w:szCs w:val="20"/>
        </w:rPr>
        <w:tab/>
      </w:r>
      <w:r w:rsidRPr="00CE12D7">
        <w:rPr>
          <w:rFonts w:asciiTheme="majorHAnsi" w:eastAsia="Calibri" w:hAnsiTheme="majorHAnsi" w:cs="Times New Roman"/>
          <w:b/>
          <w:sz w:val="20"/>
          <w:szCs w:val="20"/>
        </w:rPr>
        <w:tab/>
      </w:r>
      <w:r w:rsidRPr="00CE12D7">
        <w:rPr>
          <w:rFonts w:asciiTheme="majorHAnsi" w:eastAsia="Calibri" w:hAnsiTheme="majorHAnsi" w:cs="Times New Roman"/>
          <w:b/>
          <w:sz w:val="20"/>
          <w:szCs w:val="20"/>
        </w:rPr>
        <w:tab/>
      </w:r>
      <w:r w:rsidRPr="00CE12D7">
        <w:rPr>
          <w:rFonts w:asciiTheme="majorHAnsi" w:eastAsia="Calibri" w:hAnsiTheme="majorHAnsi" w:cs="Times New Roman"/>
          <w:b/>
          <w:sz w:val="20"/>
          <w:szCs w:val="20"/>
        </w:rPr>
        <w:tab/>
        <w:t>ZAMAWIAJĄCY</w:t>
      </w:r>
    </w:p>
    <w:p w14:paraId="6EB1562E" w14:textId="77777777" w:rsidR="00AF1320" w:rsidRPr="00CE12D7" w:rsidRDefault="00AF1320" w:rsidP="00693741">
      <w:pPr>
        <w:spacing w:line="240" w:lineRule="auto"/>
        <w:rPr>
          <w:rFonts w:asciiTheme="majorHAnsi" w:hAnsiTheme="majorHAnsi"/>
          <w:sz w:val="20"/>
          <w:szCs w:val="20"/>
        </w:rPr>
      </w:pPr>
    </w:p>
    <w:p w14:paraId="24441B93" w14:textId="77777777" w:rsidR="00AF1320" w:rsidRPr="00CE12D7" w:rsidRDefault="00AF1320" w:rsidP="00693741">
      <w:pPr>
        <w:spacing w:line="240" w:lineRule="auto"/>
        <w:rPr>
          <w:rFonts w:asciiTheme="majorHAnsi" w:hAnsiTheme="majorHAnsi"/>
          <w:sz w:val="20"/>
          <w:szCs w:val="20"/>
        </w:rPr>
      </w:pPr>
    </w:p>
    <w:p w14:paraId="63E2896D" w14:textId="77777777" w:rsidR="00AF1320" w:rsidRPr="00CE12D7" w:rsidRDefault="00AF1320" w:rsidP="00693741">
      <w:pPr>
        <w:spacing w:line="240" w:lineRule="auto"/>
        <w:rPr>
          <w:rFonts w:asciiTheme="majorHAnsi" w:hAnsiTheme="majorHAnsi"/>
          <w:sz w:val="20"/>
          <w:szCs w:val="20"/>
        </w:rPr>
      </w:pPr>
    </w:p>
    <w:p w14:paraId="04BF0F31" w14:textId="77777777" w:rsidR="00AF1320" w:rsidRPr="00CE12D7" w:rsidRDefault="00AF1320" w:rsidP="00693741">
      <w:pPr>
        <w:spacing w:line="240" w:lineRule="auto"/>
        <w:rPr>
          <w:rFonts w:asciiTheme="majorHAnsi" w:hAnsiTheme="majorHAnsi"/>
          <w:sz w:val="20"/>
          <w:szCs w:val="20"/>
        </w:rPr>
      </w:pPr>
    </w:p>
    <w:p w14:paraId="30B67031" w14:textId="77777777" w:rsidR="00AF1320" w:rsidRPr="00CE12D7" w:rsidRDefault="00AF1320" w:rsidP="00693741">
      <w:pPr>
        <w:spacing w:line="240" w:lineRule="auto"/>
        <w:rPr>
          <w:rFonts w:asciiTheme="majorHAnsi" w:hAnsiTheme="majorHAnsi"/>
          <w:sz w:val="20"/>
          <w:szCs w:val="20"/>
        </w:rPr>
      </w:pPr>
    </w:p>
    <w:bookmarkEnd w:id="0"/>
    <w:p w14:paraId="375B844D" w14:textId="77777777" w:rsidR="00C503C3" w:rsidRPr="00CE12D7" w:rsidRDefault="00C503C3" w:rsidP="00693741">
      <w:pPr>
        <w:spacing w:line="240" w:lineRule="auto"/>
        <w:rPr>
          <w:rFonts w:asciiTheme="majorHAnsi" w:hAnsiTheme="majorHAnsi"/>
          <w:sz w:val="20"/>
          <w:szCs w:val="20"/>
        </w:rPr>
      </w:pPr>
    </w:p>
    <w:sectPr w:rsidR="00C503C3" w:rsidRPr="00CE12D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26D23" w14:textId="77777777" w:rsidR="00010C9F" w:rsidRDefault="00010C9F" w:rsidP="007F453D">
      <w:pPr>
        <w:spacing w:after="0" w:line="240" w:lineRule="auto"/>
      </w:pPr>
      <w:r>
        <w:separator/>
      </w:r>
    </w:p>
  </w:endnote>
  <w:endnote w:type="continuationSeparator" w:id="0">
    <w:p w14:paraId="5C6995E8" w14:textId="77777777" w:rsidR="00010C9F" w:rsidRDefault="00010C9F" w:rsidP="007F4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7F9B3" w14:textId="77777777" w:rsidR="00010C9F" w:rsidRDefault="00010C9F">
    <w:pPr>
      <w:pStyle w:val="Stopka"/>
    </w:pPr>
    <w:r>
      <w:rPr>
        <w:noProof/>
        <w:lang w:eastAsia="pl-PL"/>
      </w:rPr>
      <w:drawing>
        <wp:inline distT="0" distB="0" distL="0" distR="0" wp14:anchorId="32072014" wp14:editId="56667342">
          <wp:extent cx="5760720" cy="212090"/>
          <wp:effectExtent l="0" t="0" r="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120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96BD2" w14:textId="77777777" w:rsidR="00010C9F" w:rsidRDefault="00010C9F" w:rsidP="007F453D">
      <w:pPr>
        <w:spacing w:after="0" w:line="240" w:lineRule="auto"/>
      </w:pPr>
      <w:r>
        <w:separator/>
      </w:r>
    </w:p>
  </w:footnote>
  <w:footnote w:type="continuationSeparator" w:id="0">
    <w:p w14:paraId="713FAB80" w14:textId="77777777" w:rsidR="00010C9F" w:rsidRDefault="00010C9F" w:rsidP="007F4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37542" w14:textId="77777777" w:rsidR="00010C9F" w:rsidRDefault="00010C9F">
    <w:pPr>
      <w:pStyle w:val="Nagwek"/>
    </w:pPr>
    <w:r>
      <w:rPr>
        <w:noProof/>
        <w:lang w:eastAsia="pl-PL"/>
      </w:rPr>
      <w:drawing>
        <wp:inline distT="0" distB="0" distL="0" distR="0" wp14:anchorId="68D51023" wp14:editId="50D90E51">
          <wp:extent cx="5760720" cy="758825"/>
          <wp:effectExtent l="0" t="0" r="0" b="3175"/>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8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15:restartNumberingAfterBreak="0">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210872"/>
    <w:multiLevelType w:val="hybridMultilevel"/>
    <w:tmpl w:val="335CDF94"/>
    <w:lvl w:ilvl="0" w:tplc="CF64BD00">
      <w:start w:val="8"/>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1C37429"/>
    <w:multiLevelType w:val="hybridMultilevel"/>
    <w:tmpl w:val="2CD07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8C158D"/>
    <w:multiLevelType w:val="hybridMultilevel"/>
    <w:tmpl w:val="812AC49C"/>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DF572F"/>
    <w:multiLevelType w:val="hybridMultilevel"/>
    <w:tmpl w:val="4D48438E"/>
    <w:lvl w:ilvl="0" w:tplc="323A27AA">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0" w15:restartNumberingAfterBreak="0">
    <w:nsid w:val="28C70310"/>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1" w15:restartNumberingAfterBreak="0">
    <w:nsid w:val="2A496CC5"/>
    <w:multiLevelType w:val="hybridMultilevel"/>
    <w:tmpl w:val="9140CAD8"/>
    <w:lvl w:ilvl="0" w:tplc="A580B3BC">
      <w:start w:val="1"/>
      <w:numFmt w:val="decimal"/>
      <w:lvlText w:val="%1."/>
      <w:lvlJc w:val="left"/>
      <w:pPr>
        <w:tabs>
          <w:tab w:val="num" w:pos="360"/>
        </w:tabs>
        <w:ind w:left="360" w:hanging="360"/>
      </w:pPr>
      <w:rPr>
        <w:strike w:val="0"/>
        <w:dstrike w:val="0"/>
        <w:u w:val="none"/>
        <w:effect w:val="none"/>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AC4698A"/>
    <w:multiLevelType w:val="hybridMultilevel"/>
    <w:tmpl w:val="C6C61834"/>
    <w:lvl w:ilvl="0" w:tplc="06EE2A8E">
      <w:start w:val="1"/>
      <w:numFmt w:val="decimal"/>
      <w:lvlText w:val="%1)"/>
      <w:lvlJc w:val="left"/>
      <w:pPr>
        <w:ind w:left="1353" w:hanging="360"/>
      </w:pPr>
      <w:rPr>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 w15:restartNumberingAfterBreak="0">
    <w:nsid w:val="323A1400"/>
    <w:multiLevelType w:val="hybridMultilevel"/>
    <w:tmpl w:val="F4563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90E15DB"/>
    <w:multiLevelType w:val="hybridMultilevel"/>
    <w:tmpl w:val="5CA829D4"/>
    <w:lvl w:ilvl="0" w:tplc="31EECF8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E5D2B68"/>
    <w:multiLevelType w:val="hybridMultilevel"/>
    <w:tmpl w:val="4BC887B6"/>
    <w:lvl w:ilvl="0" w:tplc="562C2F7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975B0F"/>
    <w:multiLevelType w:val="hybridMultilevel"/>
    <w:tmpl w:val="CF5EEBE8"/>
    <w:lvl w:ilvl="0" w:tplc="B6AA0722">
      <w:start w:val="1"/>
      <w:numFmt w:val="decimal"/>
      <w:lvlText w:val="%1."/>
      <w:lvlJc w:val="left"/>
      <w:pPr>
        <w:tabs>
          <w:tab w:val="num" w:pos="360"/>
        </w:tabs>
        <w:ind w:left="360" w:hanging="360"/>
      </w:pPr>
      <w:rPr>
        <w:rFonts w:ascii="Cambria" w:eastAsia="Times New Roman" w:hAnsi="Cambria" w:cs="Times New Roman"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489B36F9"/>
    <w:multiLevelType w:val="hybridMultilevel"/>
    <w:tmpl w:val="77989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20" w15:restartNumberingAfterBreak="0">
    <w:nsid w:val="579C4D90"/>
    <w:multiLevelType w:val="hybridMultilevel"/>
    <w:tmpl w:val="BA781F3E"/>
    <w:lvl w:ilvl="0" w:tplc="04150017">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8724DE6"/>
    <w:multiLevelType w:val="hybridMultilevel"/>
    <w:tmpl w:val="C564037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CFC7668"/>
    <w:multiLevelType w:val="hybridMultilevel"/>
    <w:tmpl w:val="C89CC176"/>
    <w:lvl w:ilvl="0" w:tplc="725A57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63FA3F36"/>
    <w:multiLevelType w:val="hybridMultilevel"/>
    <w:tmpl w:val="5B54F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4B5868"/>
    <w:multiLevelType w:val="hybridMultilevel"/>
    <w:tmpl w:val="B64AB2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C2A5937"/>
    <w:multiLevelType w:val="hybridMultilevel"/>
    <w:tmpl w:val="DB1ECC90"/>
    <w:lvl w:ilvl="0" w:tplc="F8185F74">
      <w:start w:val="1"/>
      <w:numFmt w:val="decimal"/>
      <w:lvlText w:val="%1."/>
      <w:lvlJc w:val="left"/>
      <w:pPr>
        <w:tabs>
          <w:tab w:val="num" w:pos="252"/>
        </w:tabs>
        <w:ind w:left="252" w:hanging="360"/>
      </w:pPr>
      <w:rPr>
        <w:rFonts w:hint="default"/>
        <w:strike w:val="0"/>
      </w:rPr>
    </w:lvl>
    <w:lvl w:ilvl="1" w:tplc="04150011">
      <w:start w:val="1"/>
      <w:numFmt w:val="decimal"/>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26" w15:restartNumberingAfterBreak="0">
    <w:nsid w:val="75F45A88"/>
    <w:multiLevelType w:val="hybridMultilevel"/>
    <w:tmpl w:val="A60A5364"/>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num w:numId="1">
    <w:abstractNumId w:val="21"/>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 w:numId="10">
    <w:abstractNumId w:val="9"/>
  </w:num>
  <w:num w:numId="11">
    <w:abstractNumId w:val="17"/>
  </w:num>
  <w:num w:numId="12">
    <w:abstractNumId w:val="3"/>
  </w:num>
  <w:num w:numId="13">
    <w:abstractNumId w:val="25"/>
  </w:num>
  <w:num w:numId="14">
    <w:abstractNumId w:val="19"/>
  </w:num>
  <w:num w:numId="15">
    <w:abstractNumId w:val="11"/>
  </w:num>
  <w:num w:numId="16">
    <w:abstractNumId w:val="14"/>
  </w:num>
  <w:num w:numId="17">
    <w:abstractNumId w:val="10"/>
  </w:num>
  <w:num w:numId="18">
    <w:abstractNumId w:val="20"/>
  </w:num>
  <w:num w:numId="19">
    <w:abstractNumId w:val="16"/>
  </w:num>
  <w:num w:numId="20">
    <w:abstractNumId w:val="26"/>
  </w:num>
  <w:num w:numId="21">
    <w:abstractNumId w:val="6"/>
  </w:num>
  <w:num w:numId="22">
    <w:abstractNumId w:val="2"/>
  </w:num>
  <w:num w:numId="23">
    <w:abstractNumId w:val="24"/>
  </w:num>
  <w:num w:numId="24">
    <w:abstractNumId w:val="4"/>
  </w:num>
  <w:num w:numId="25">
    <w:abstractNumId w:val="13"/>
  </w:num>
  <w:num w:numId="26">
    <w:abstractNumId w:val="23"/>
  </w:num>
  <w:num w:numId="27">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995"/>
    <w:rsid w:val="0000796C"/>
    <w:rsid w:val="00010C9F"/>
    <w:rsid w:val="00012485"/>
    <w:rsid w:val="00013CCB"/>
    <w:rsid w:val="000147BB"/>
    <w:rsid w:val="0001589A"/>
    <w:rsid w:val="00034582"/>
    <w:rsid w:val="00037510"/>
    <w:rsid w:val="00040A50"/>
    <w:rsid w:val="00040A7D"/>
    <w:rsid w:val="00045D10"/>
    <w:rsid w:val="0004771C"/>
    <w:rsid w:val="0005087A"/>
    <w:rsid w:val="00052633"/>
    <w:rsid w:val="000564BA"/>
    <w:rsid w:val="000602E8"/>
    <w:rsid w:val="0006313D"/>
    <w:rsid w:val="00064784"/>
    <w:rsid w:val="00066840"/>
    <w:rsid w:val="00085F63"/>
    <w:rsid w:val="00094957"/>
    <w:rsid w:val="00095515"/>
    <w:rsid w:val="00095BA3"/>
    <w:rsid w:val="00095BE2"/>
    <w:rsid w:val="00096871"/>
    <w:rsid w:val="0009719B"/>
    <w:rsid w:val="000A37FC"/>
    <w:rsid w:val="000A3C41"/>
    <w:rsid w:val="000A797D"/>
    <w:rsid w:val="000A79EE"/>
    <w:rsid w:val="000B3BD4"/>
    <w:rsid w:val="000B595A"/>
    <w:rsid w:val="000B66E1"/>
    <w:rsid w:val="000B6D4D"/>
    <w:rsid w:val="000C2980"/>
    <w:rsid w:val="000C650C"/>
    <w:rsid w:val="000D02D2"/>
    <w:rsid w:val="000D5A22"/>
    <w:rsid w:val="000D73A2"/>
    <w:rsid w:val="000E404B"/>
    <w:rsid w:val="000E42C8"/>
    <w:rsid w:val="000E589E"/>
    <w:rsid w:val="000E638F"/>
    <w:rsid w:val="000F1C0F"/>
    <w:rsid w:val="00101A19"/>
    <w:rsid w:val="00107261"/>
    <w:rsid w:val="00107A00"/>
    <w:rsid w:val="00112715"/>
    <w:rsid w:val="001351D0"/>
    <w:rsid w:val="0013542E"/>
    <w:rsid w:val="001410CC"/>
    <w:rsid w:val="00141723"/>
    <w:rsid w:val="00154689"/>
    <w:rsid w:val="001560C2"/>
    <w:rsid w:val="001602CD"/>
    <w:rsid w:val="001648A1"/>
    <w:rsid w:val="00164BC9"/>
    <w:rsid w:val="001759CF"/>
    <w:rsid w:val="00177457"/>
    <w:rsid w:val="00183576"/>
    <w:rsid w:val="00191F19"/>
    <w:rsid w:val="00194FDD"/>
    <w:rsid w:val="0019627B"/>
    <w:rsid w:val="00196680"/>
    <w:rsid w:val="00196FA4"/>
    <w:rsid w:val="001B3891"/>
    <w:rsid w:val="001B6D48"/>
    <w:rsid w:val="001B6F7F"/>
    <w:rsid w:val="001D3874"/>
    <w:rsid w:val="001D65B6"/>
    <w:rsid w:val="001E4DC6"/>
    <w:rsid w:val="001E65F6"/>
    <w:rsid w:val="001F0967"/>
    <w:rsid w:val="001F1B26"/>
    <w:rsid w:val="00201A44"/>
    <w:rsid w:val="002045E9"/>
    <w:rsid w:val="0021034D"/>
    <w:rsid w:val="00212008"/>
    <w:rsid w:val="00212279"/>
    <w:rsid w:val="00222355"/>
    <w:rsid w:val="002258BD"/>
    <w:rsid w:val="00226228"/>
    <w:rsid w:val="0022716C"/>
    <w:rsid w:val="002311CE"/>
    <w:rsid w:val="00233C8F"/>
    <w:rsid w:val="00236D3A"/>
    <w:rsid w:val="00243A85"/>
    <w:rsid w:val="00244066"/>
    <w:rsid w:val="00251AD6"/>
    <w:rsid w:val="00253655"/>
    <w:rsid w:val="00256308"/>
    <w:rsid w:val="00257F68"/>
    <w:rsid w:val="00265C14"/>
    <w:rsid w:val="00273BDC"/>
    <w:rsid w:val="002750AC"/>
    <w:rsid w:val="002840CA"/>
    <w:rsid w:val="0028628C"/>
    <w:rsid w:val="00290082"/>
    <w:rsid w:val="00297A39"/>
    <w:rsid w:val="002A0E1B"/>
    <w:rsid w:val="002A243E"/>
    <w:rsid w:val="002A3460"/>
    <w:rsid w:val="002A3B01"/>
    <w:rsid w:val="002D341B"/>
    <w:rsid w:val="002D7F5A"/>
    <w:rsid w:val="002E1EFE"/>
    <w:rsid w:val="002E4D03"/>
    <w:rsid w:val="002F4721"/>
    <w:rsid w:val="002F59B1"/>
    <w:rsid w:val="003103CC"/>
    <w:rsid w:val="00311226"/>
    <w:rsid w:val="00323803"/>
    <w:rsid w:val="00327EB9"/>
    <w:rsid w:val="00330ABE"/>
    <w:rsid w:val="00340E56"/>
    <w:rsid w:val="0034152E"/>
    <w:rsid w:val="00342CD8"/>
    <w:rsid w:val="00344040"/>
    <w:rsid w:val="00351975"/>
    <w:rsid w:val="00361B09"/>
    <w:rsid w:val="00371F03"/>
    <w:rsid w:val="00376D7D"/>
    <w:rsid w:val="00383197"/>
    <w:rsid w:val="003835A7"/>
    <w:rsid w:val="003853CD"/>
    <w:rsid w:val="00390B89"/>
    <w:rsid w:val="00395F54"/>
    <w:rsid w:val="00397666"/>
    <w:rsid w:val="003B0C33"/>
    <w:rsid w:val="003C3B82"/>
    <w:rsid w:val="003D56A6"/>
    <w:rsid w:val="003D5756"/>
    <w:rsid w:val="003E1322"/>
    <w:rsid w:val="003E499C"/>
    <w:rsid w:val="003E7171"/>
    <w:rsid w:val="003E77D4"/>
    <w:rsid w:val="003F0935"/>
    <w:rsid w:val="003F1FDA"/>
    <w:rsid w:val="003F4631"/>
    <w:rsid w:val="003F705E"/>
    <w:rsid w:val="004063B8"/>
    <w:rsid w:val="00407197"/>
    <w:rsid w:val="00414472"/>
    <w:rsid w:val="00420AB9"/>
    <w:rsid w:val="004221AA"/>
    <w:rsid w:val="0042542F"/>
    <w:rsid w:val="00432B5D"/>
    <w:rsid w:val="004354F8"/>
    <w:rsid w:val="004370A5"/>
    <w:rsid w:val="00442C95"/>
    <w:rsid w:val="00443401"/>
    <w:rsid w:val="00453321"/>
    <w:rsid w:val="00455C43"/>
    <w:rsid w:val="0046536C"/>
    <w:rsid w:val="004669F7"/>
    <w:rsid w:val="004729DD"/>
    <w:rsid w:val="00474123"/>
    <w:rsid w:val="00474294"/>
    <w:rsid w:val="00477C73"/>
    <w:rsid w:val="0049027A"/>
    <w:rsid w:val="004903FF"/>
    <w:rsid w:val="00491788"/>
    <w:rsid w:val="0049257A"/>
    <w:rsid w:val="00496C27"/>
    <w:rsid w:val="00497020"/>
    <w:rsid w:val="004A2B4C"/>
    <w:rsid w:val="004A63AA"/>
    <w:rsid w:val="004B4FE9"/>
    <w:rsid w:val="004B6C86"/>
    <w:rsid w:val="004B7998"/>
    <w:rsid w:val="004B7D9F"/>
    <w:rsid w:val="004C0115"/>
    <w:rsid w:val="004C1457"/>
    <w:rsid w:val="004C35C8"/>
    <w:rsid w:val="004C3F8B"/>
    <w:rsid w:val="004D0DF7"/>
    <w:rsid w:val="004D1B4C"/>
    <w:rsid w:val="004D21D1"/>
    <w:rsid w:val="004D26D8"/>
    <w:rsid w:val="004D3751"/>
    <w:rsid w:val="004E181C"/>
    <w:rsid w:val="004E1D99"/>
    <w:rsid w:val="004E470E"/>
    <w:rsid w:val="004F261F"/>
    <w:rsid w:val="004F65CF"/>
    <w:rsid w:val="004F7917"/>
    <w:rsid w:val="004F7E84"/>
    <w:rsid w:val="00504D4A"/>
    <w:rsid w:val="0051165D"/>
    <w:rsid w:val="00514789"/>
    <w:rsid w:val="00516B32"/>
    <w:rsid w:val="00517934"/>
    <w:rsid w:val="0052351F"/>
    <w:rsid w:val="00541C58"/>
    <w:rsid w:val="00550934"/>
    <w:rsid w:val="00554BF7"/>
    <w:rsid w:val="00566B9B"/>
    <w:rsid w:val="0056761D"/>
    <w:rsid w:val="00570AFF"/>
    <w:rsid w:val="00570DBD"/>
    <w:rsid w:val="00571796"/>
    <w:rsid w:val="00571E0E"/>
    <w:rsid w:val="00573181"/>
    <w:rsid w:val="0057341E"/>
    <w:rsid w:val="00577FCA"/>
    <w:rsid w:val="005828AC"/>
    <w:rsid w:val="005841A3"/>
    <w:rsid w:val="00584258"/>
    <w:rsid w:val="005A059B"/>
    <w:rsid w:val="005A2442"/>
    <w:rsid w:val="005A76CA"/>
    <w:rsid w:val="005B4015"/>
    <w:rsid w:val="005B6ADA"/>
    <w:rsid w:val="005C595D"/>
    <w:rsid w:val="005D1978"/>
    <w:rsid w:val="005D25FD"/>
    <w:rsid w:val="005D2B30"/>
    <w:rsid w:val="005E3CB8"/>
    <w:rsid w:val="005E501A"/>
    <w:rsid w:val="00603EF4"/>
    <w:rsid w:val="0060616F"/>
    <w:rsid w:val="00606F0B"/>
    <w:rsid w:val="006077DD"/>
    <w:rsid w:val="00607AF6"/>
    <w:rsid w:val="00607D23"/>
    <w:rsid w:val="00614CB1"/>
    <w:rsid w:val="00620157"/>
    <w:rsid w:val="00622B31"/>
    <w:rsid w:val="00624B18"/>
    <w:rsid w:val="0063408E"/>
    <w:rsid w:val="0064684F"/>
    <w:rsid w:val="0065331E"/>
    <w:rsid w:val="00654235"/>
    <w:rsid w:val="00661A8B"/>
    <w:rsid w:val="0066335C"/>
    <w:rsid w:val="0066467A"/>
    <w:rsid w:val="00674055"/>
    <w:rsid w:val="00682E67"/>
    <w:rsid w:val="00690F30"/>
    <w:rsid w:val="0069332E"/>
    <w:rsid w:val="00693741"/>
    <w:rsid w:val="006A1D19"/>
    <w:rsid w:val="006A3F7E"/>
    <w:rsid w:val="006A58E8"/>
    <w:rsid w:val="006A5B44"/>
    <w:rsid w:val="006B0236"/>
    <w:rsid w:val="006B1306"/>
    <w:rsid w:val="006B171E"/>
    <w:rsid w:val="006C605D"/>
    <w:rsid w:val="006C6CEC"/>
    <w:rsid w:val="006D5C90"/>
    <w:rsid w:val="006D6E60"/>
    <w:rsid w:val="006D7F95"/>
    <w:rsid w:val="006E5D2B"/>
    <w:rsid w:val="006E6AAF"/>
    <w:rsid w:val="006F1B60"/>
    <w:rsid w:val="006F3F87"/>
    <w:rsid w:val="006F4A61"/>
    <w:rsid w:val="006F55FD"/>
    <w:rsid w:val="006F57B3"/>
    <w:rsid w:val="006F6105"/>
    <w:rsid w:val="006F6B6D"/>
    <w:rsid w:val="007003BF"/>
    <w:rsid w:val="00702334"/>
    <w:rsid w:val="007046C4"/>
    <w:rsid w:val="00704D96"/>
    <w:rsid w:val="00712D43"/>
    <w:rsid w:val="00716512"/>
    <w:rsid w:val="0072210B"/>
    <w:rsid w:val="00726828"/>
    <w:rsid w:val="00727632"/>
    <w:rsid w:val="00736B9C"/>
    <w:rsid w:val="00740285"/>
    <w:rsid w:val="007514BC"/>
    <w:rsid w:val="00751A5B"/>
    <w:rsid w:val="00754F7F"/>
    <w:rsid w:val="00767D4D"/>
    <w:rsid w:val="007868E3"/>
    <w:rsid w:val="0078710F"/>
    <w:rsid w:val="00790A0F"/>
    <w:rsid w:val="00794A41"/>
    <w:rsid w:val="00794BF7"/>
    <w:rsid w:val="00795274"/>
    <w:rsid w:val="007955F1"/>
    <w:rsid w:val="007A0665"/>
    <w:rsid w:val="007A1E49"/>
    <w:rsid w:val="007A5AFB"/>
    <w:rsid w:val="007A7CF0"/>
    <w:rsid w:val="007B7017"/>
    <w:rsid w:val="007B7071"/>
    <w:rsid w:val="007C06A3"/>
    <w:rsid w:val="007C0FAE"/>
    <w:rsid w:val="007C58DE"/>
    <w:rsid w:val="007D3502"/>
    <w:rsid w:val="007D3E3E"/>
    <w:rsid w:val="007E0B2C"/>
    <w:rsid w:val="007E1F89"/>
    <w:rsid w:val="007E34E6"/>
    <w:rsid w:val="007E3506"/>
    <w:rsid w:val="007E69FC"/>
    <w:rsid w:val="007F2157"/>
    <w:rsid w:val="007F453D"/>
    <w:rsid w:val="00804C10"/>
    <w:rsid w:val="008071A8"/>
    <w:rsid w:val="00810CA4"/>
    <w:rsid w:val="00811014"/>
    <w:rsid w:val="00811F29"/>
    <w:rsid w:val="00820B1F"/>
    <w:rsid w:val="008306FD"/>
    <w:rsid w:val="00832211"/>
    <w:rsid w:val="00836D60"/>
    <w:rsid w:val="00842D6E"/>
    <w:rsid w:val="00845DF4"/>
    <w:rsid w:val="00847603"/>
    <w:rsid w:val="0085285A"/>
    <w:rsid w:val="00862539"/>
    <w:rsid w:val="00862850"/>
    <w:rsid w:val="00866F24"/>
    <w:rsid w:val="00881E63"/>
    <w:rsid w:val="0088429D"/>
    <w:rsid w:val="00886AA7"/>
    <w:rsid w:val="00893A69"/>
    <w:rsid w:val="008A36A9"/>
    <w:rsid w:val="008A36AD"/>
    <w:rsid w:val="008B35D3"/>
    <w:rsid w:val="008B4C31"/>
    <w:rsid w:val="008B4F57"/>
    <w:rsid w:val="008B699C"/>
    <w:rsid w:val="008C08C6"/>
    <w:rsid w:val="008C11EE"/>
    <w:rsid w:val="008C1E9F"/>
    <w:rsid w:val="008C2A16"/>
    <w:rsid w:val="008C3FEA"/>
    <w:rsid w:val="008C6323"/>
    <w:rsid w:val="008C6EE3"/>
    <w:rsid w:val="008C709D"/>
    <w:rsid w:val="008D26D9"/>
    <w:rsid w:val="008E4E9C"/>
    <w:rsid w:val="008E5E8B"/>
    <w:rsid w:val="008E7405"/>
    <w:rsid w:val="008F0E8A"/>
    <w:rsid w:val="008F2F19"/>
    <w:rsid w:val="008F3813"/>
    <w:rsid w:val="008F3D21"/>
    <w:rsid w:val="008F75A7"/>
    <w:rsid w:val="00901CDE"/>
    <w:rsid w:val="009063C1"/>
    <w:rsid w:val="0090753D"/>
    <w:rsid w:val="00912E33"/>
    <w:rsid w:val="00920ACD"/>
    <w:rsid w:val="00921712"/>
    <w:rsid w:val="00930435"/>
    <w:rsid w:val="00930C51"/>
    <w:rsid w:val="00942933"/>
    <w:rsid w:val="00955D91"/>
    <w:rsid w:val="00963BEE"/>
    <w:rsid w:val="009670DB"/>
    <w:rsid w:val="009720F5"/>
    <w:rsid w:val="00972C22"/>
    <w:rsid w:val="00972DA2"/>
    <w:rsid w:val="009762E7"/>
    <w:rsid w:val="009774C9"/>
    <w:rsid w:val="00981DEA"/>
    <w:rsid w:val="009820FC"/>
    <w:rsid w:val="009866D9"/>
    <w:rsid w:val="009923EE"/>
    <w:rsid w:val="00994511"/>
    <w:rsid w:val="009A231F"/>
    <w:rsid w:val="009A2450"/>
    <w:rsid w:val="009B277B"/>
    <w:rsid w:val="009B377B"/>
    <w:rsid w:val="009B575C"/>
    <w:rsid w:val="009B6274"/>
    <w:rsid w:val="009C1C26"/>
    <w:rsid w:val="009C2655"/>
    <w:rsid w:val="009C3BB8"/>
    <w:rsid w:val="009C7717"/>
    <w:rsid w:val="009D78A2"/>
    <w:rsid w:val="009D79AA"/>
    <w:rsid w:val="009D7E18"/>
    <w:rsid w:val="009E217F"/>
    <w:rsid w:val="009E63EB"/>
    <w:rsid w:val="009F1B82"/>
    <w:rsid w:val="00A02266"/>
    <w:rsid w:val="00A15A5D"/>
    <w:rsid w:val="00A22C37"/>
    <w:rsid w:val="00A2782C"/>
    <w:rsid w:val="00A33321"/>
    <w:rsid w:val="00A348B8"/>
    <w:rsid w:val="00A35829"/>
    <w:rsid w:val="00A4496B"/>
    <w:rsid w:val="00A51F49"/>
    <w:rsid w:val="00A552E3"/>
    <w:rsid w:val="00A55635"/>
    <w:rsid w:val="00A70C8B"/>
    <w:rsid w:val="00A82339"/>
    <w:rsid w:val="00A919E2"/>
    <w:rsid w:val="00A91DD1"/>
    <w:rsid w:val="00A963EC"/>
    <w:rsid w:val="00A96B26"/>
    <w:rsid w:val="00A9748F"/>
    <w:rsid w:val="00AA4EC2"/>
    <w:rsid w:val="00AB0E7B"/>
    <w:rsid w:val="00AB67D7"/>
    <w:rsid w:val="00AB6B90"/>
    <w:rsid w:val="00AB715A"/>
    <w:rsid w:val="00AC200B"/>
    <w:rsid w:val="00AC48C6"/>
    <w:rsid w:val="00AD3984"/>
    <w:rsid w:val="00AD4960"/>
    <w:rsid w:val="00AD6006"/>
    <w:rsid w:val="00AD66FA"/>
    <w:rsid w:val="00AE56C0"/>
    <w:rsid w:val="00AE629F"/>
    <w:rsid w:val="00AF1320"/>
    <w:rsid w:val="00AF1AD0"/>
    <w:rsid w:val="00AF2D3B"/>
    <w:rsid w:val="00AF3BFD"/>
    <w:rsid w:val="00AF4DAD"/>
    <w:rsid w:val="00B00B6F"/>
    <w:rsid w:val="00B0442C"/>
    <w:rsid w:val="00B04A32"/>
    <w:rsid w:val="00B06B34"/>
    <w:rsid w:val="00B07B21"/>
    <w:rsid w:val="00B10D5C"/>
    <w:rsid w:val="00B13B21"/>
    <w:rsid w:val="00B16544"/>
    <w:rsid w:val="00B20813"/>
    <w:rsid w:val="00B218E6"/>
    <w:rsid w:val="00B2581E"/>
    <w:rsid w:val="00B27D4B"/>
    <w:rsid w:val="00B40CA1"/>
    <w:rsid w:val="00B43E8C"/>
    <w:rsid w:val="00B52B80"/>
    <w:rsid w:val="00B52D13"/>
    <w:rsid w:val="00B53B51"/>
    <w:rsid w:val="00B609B8"/>
    <w:rsid w:val="00B6232B"/>
    <w:rsid w:val="00B62884"/>
    <w:rsid w:val="00B71BEB"/>
    <w:rsid w:val="00B73D54"/>
    <w:rsid w:val="00B76632"/>
    <w:rsid w:val="00B76947"/>
    <w:rsid w:val="00B85643"/>
    <w:rsid w:val="00B85F40"/>
    <w:rsid w:val="00B86B66"/>
    <w:rsid w:val="00B87EE4"/>
    <w:rsid w:val="00B87FFE"/>
    <w:rsid w:val="00B929B3"/>
    <w:rsid w:val="00B93DF1"/>
    <w:rsid w:val="00B95FAE"/>
    <w:rsid w:val="00B97493"/>
    <w:rsid w:val="00BB4060"/>
    <w:rsid w:val="00BB6057"/>
    <w:rsid w:val="00BC108C"/>
    <w:rsid w:val="00BC24AF"/>
    <w:rsid w:val="00BC28FD"/>
    <w:rsid w:val="00BC2D4D"/>
    <w:rsid w:val="00BD0040"/>
    <w:rsid w:val="00BE0C71"/>
    <w:rsid w:val="00BE43F6"/>
    <w:rsid w:val="00BF0BCA"/>
    <w:rsid w:val="00BF12F1"/>
    <w:rsid w:val="00BF64C4"/>
    <w:rsid w:val="00BF7F4E"/>
    <w:rsid w:val="00C0570D"/>
    <w:rsid w:val="00C05C74"/>
    <w:rsid w:val="00C1787D"/>
    <w:rsid w:val="00C24FF7"/>
    <w:rsid w:val="00C27FF8"/>
    <w:rsid w:val="00C36995"/>
    <w:rsid w:val="00C373E5"/>
    <w:rsid w:val="00C4310E"/>
    <w:rsid w:val="00C503C3"/>
    <w:rsid w:val="00C62004"/>
    <w:rsid w:val="00C624A7"/>
    <w:rsid w:val="00C6456F"/>
    <w:rsid w:val="00C6697D"/>
    <w:rsid w:val="00C67241"/>
    <w:rsid w:val="00C71424"/>
    <w:rsid w:val="00C72BF9"/>
    <w:rsid w:val="00C72F81"/>
    <w:rsid w:val="00C80EA4"/>
    <w:rsid w:val="00C84C92"/>
    <w:rsid w:val="00C90023"/>
    <w:rsid w:val="00C9354D"/>
    <w:rsid w:val="00C93B42"/>
    <w:rsid w:val="00CA04B0"/>
    <w:rsid w:val="00CA6D55"/>
    <w:rsid w:val="00CA6D8F"/>
    <w:rsid w:val="00CB03BC"/>
    <w:rsid w:val="00CB042D"/>
    <w:rsid w:val="00CB5BCB"/>
    <w:rsid w:val="00CC0954"/>
    <w:rsid w:val="00CC2128"/>
    <w:rsid w:val="00CD2514"/>
    <w:rsid w:val="00CD390D"/>
    <w:rsid w:val="00CE12D7"/>
    <w:rsid w:val="00CE4E4D"/>
    <w:rsid w:val="00CF08E7"/>
    <w:rsid w:val="00CF25AF"/>
    <w:rsid w:val="00CF302E"/>
    <w:rsid w:val="00CF4786"/>
    <w:rsid w:val="00D04BE0"/>
    <w:rsid w:val="00D051D2"/>
    <w:rsid w:val="00D07D4B"/>
    <w:rsid w:val="00D113C3"/>
    <w:rsid w:val="00D261FE"/>
    <w:rsid w:val="00D274A9"/>
    <w:rsid w:val="00D276C0"/>
    <w:rsid w:val="00D35B83"/>
    <w:rsid w:val="00D366DA"/>
    <w:rsid w:val="00D41165"/>
    <w:rsid w:val="00D44278"/>
    <w:rsid w:val="00D5302F"/>
    <w:rsid w:val="00D5434B"/>
    <w:rsid w:val="00D54E54"/>
    <w:rsid w:val="00D638EF"/>
    <w:rsid w:val="00D6468B"/>
    <w:rsid w:val="00D64F3A"/>
    <w:rsid w:val="00D67CF3"/>
    <w:rsid w:val="00D72190"/>
    <w:rsid w:val="00D74F5E"/>
    <w:rsid w:val="00D75BA1"/>
    <w:rsid w:val="00D7682C"/>
    <w:rsid w:val="00D85847"/>
    <w:rsid w:val="00D869CA"/>
    <w:rsid w:val="00D86D59"/>
    <w:rsid w:val="00DA5936"/>
    <w:rsid w:val="00DB0428"/>
    <w:rsid w:val="00DC6B74"/>
    <w:rsid w:val="00DD1288"/>
    <w:rsid w:val="00DD26D2"/>
    <w:rsid w:val="00DD4E76"/>
    <w:rsid w:val="00DD64FA"/>
    <w:rsid w:val="00DD76E7"/>
    <w:rsid w:val="00DD7E4D"/>
    <w:rsid w:val="00DF2C1F"/>
    <w:rsid w:val="00DF5781"/>
    <w:rsid w:val="00E00D16"/>
    <w:rsid w:val="00E04AA2"/>
    <w:rsid w:val="00E064CD"/>
    <w:rsid w:val="00E069D0"/>
    <w:rsid w:val="00E109D7"/>
    <w:rsid w:val="00E119C7"/>
    <w:rsid w:val="00E16F65"/>
    <w:rsid w:val="00E31BB2"/>
    <w:rsid w:val="00E3319F"/>
    <w:rsid w:val="00E33E28"/>
    <w:rsid w:val="00E37528"/>
    <w:rsid w:val="00E417E1"/>
    <w:rsid w:val="00E44126"/>
    <w:rsid w:val="00E44EF4"/>
    <w:rsid w:val="00E45096"/>
    <w:rsid w:val="00E4573B"/>
    <w:rsid w:val="00E5164E"/>
    <w:rsid w:val="00E62F3D"/>
    <w:rsid w:val="00E75315"/>
    <w:rsid w:val="00E754AF"/>
    <w:rsid w:val="00E756D5"/>
    <w:rsid w:val="00E81C62"/>
    <w:rsid w:val="00E85014"/>
    <w:rsid w:val="00E85EB8"/>
    <w:rsid w:val="00E94B35"/>
    <w:rsid w:val="00E94EF0"/>
    <w:rsid w:val="00E9702A"/>
    <w:rsid w:val="00E97870"/>
    <w:rsid w:val="00EA60B1"/>
    <w:rsid w:val="00EA7AF4"/>
    <w:rsid w:val="00EB0ACE"/>
    <w:rsid w:val="00EB6E7F"/>
    <w:rsid w:val="00EC06A0"/>
    <w:rsid w:val="00EC192A"/>
    <w:rsid w:val="00EC456D"/>
    <w:rsid w:val="00ED10C3"/>
    <w:rsid w:val="00ED5F91"/>
    <w:rsid w:val="00EE438A"/>
    <w:rsid w:val="00F01634"/>
    <w:rsid w:val="00F0183A"/>
    <w:rsid w:val="00F01FF7"/>
    <w:rsid w:val="00F0356C"/>
    <w:rsid w:val="00F03B7E"/>
    <w:rsid w:val="00F04015"/>
    <w:rsid w:val="00F05874"/>
    <w:rsid w:val="00F30F82"/>
    <w:rsid w:val="00F3571D"/>
    <w:rsid w:val="00F41251"/>
    <w:rsid w:val="00F6381C"/>
    <w:rsid w:val="00F655B2"/>
    <w:rsid w:val="00F7024E"/>
    <w:rsid w:val="00F75CC5"/>
    <w:rsid w:val="00F83442"/>
    <w:rsid w:val="00F8491E"/>
    <w:rsid w:val="00F905C0"/>
    <w:rsid w:val="00F92838"/>
    <w:rsid w:val="00F93B9C"/>
    <w:rsid w:val="00F96992"/>
    <w:rsid w:val="00FA3173"/>
    <w:rsid w:val="00FA4E36"/>
    <w:rsid w:val="00FA558F"/>
    <w:rsid w:val="00FB190A"/>
    <w:rsid w:val="00FB1E73"/>
    <w:rsid w:val="00FB339D"/>
    <w:rsid w:val="00FB3A7B"/>
    <w:rsid w:val="00FB4BA9"/>
    <w:rsid w:val="00FB4BB9"/>
    <w:rsid w:val="00FC03E7"/>
    <w:rsid w:val="00FC2608"/>
    <w:rsid w:val="00FC4EE0"/>
    <w:rsid w:val="00FD2307"/>
    <w:rsid w:val="00FD6E17"/>
    <w:rsid w:val="00FD71DE"/>
    <w:rsid w:val="00FE7D00"/>
    <w:rsid w:val="00FF6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4E9B"/>
  <w15:docId w15:val="{947A30D1-E42F-4FDF-8116-8BA01B17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616F"/>
  </w:style>
  <w:style w:type="paragraph" w:styleId="Nagwek1">
    <w:name w:val="heading 1"/>
    <w:basedOn w:val="Normalny"/>
    <w:next w:val="Normalny"/>
    <w:link w:val="Nagwek1Znak"/>
    <w:qFormat/>
    <w:rsid w:val="00607D23"/>
    <w:pPr>
      <w:keepNext/>
      <w:spacing w:after="0" w:line="240" w:lineRule="auto"/>
      <w:jc w:val="center"/>
      <w:outlineLvl w:val="0"/>
    </w:pPr>
    <w:rPr>
      <w:rFonts w:ascii="Times New Roman" w:eastAsia="Times New Roman" w:hAnsi="Times New Roman" w:cs="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line="240" w:lineRule="auto"/>
      <w:outlineLvl w:val="2"/>
    </w:pPr>
    <w:rPr>
      <w:rFonts w:ascii="Cambria" w:eastAsia="Times New Roman" w:hAnsi="Cambria" w:cs="Times New Roman"/>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7F453D"/>
    <w:pPr>
      <w:ind w:left="720"/>
      <w:contextualSpacing/>
    </w:pPr>
    <w:rPr>
      <w:rFonts w:ascii="Calibri" w:eastAsia="Calibri" w:hAnsi="Calibri" w:cs="Times New Roman"/>
    </w:rPr>
  </w:style>
  <w:style w:type="character" w:styleId="Hipercze">
    <w:name w:val="Hyperlink"/>
    <w:uiPriority w:val="99"/>
    <w:rsid w:val="007F453D"/>
    <w:rPr>
      <w:color w:val="0000FF"/>
      <w:u w:val="single"/>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spacing w:after="0" w:line="240" w:lineRule="auto"/>
      <w:jc w:val="center"/>
    </w:pPr>
    <w:rPr>
      <w:rFonts w:ascii="Times New Roman" w:eastAsia="Times New Roman" w:hAnsi="Times New Roman" w:cs="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line="240" w:lineRule="auto"/>
      <w:jc w:val="center"/>
      <w:outlineLvl w:val="1"/>
    </w:pPr>
    <w:rPr>
      <w:rFonts w:ascii="Cambria" w:eastAsia="Times New Roman" w:hAnsi="Cambria" w:cs="Times New Roman"/>
      <w:sz w:val="24"/>
      <w:szCs w:val="24"/>
      <w:lang w:val="x-none"/>
    </w:rPr>
  </w:style>
  <w:style w:type="character" w:customStyle="1" w:styleId="PodtytuZnak">
    <w:name w:val="Podtytuł Znak"/>
    <w:basedOn w:val="Domylnaczcionkaakapitu"/>
    <w:link w:val="Podtytu"/>
    <w:rsid w:val="00607D23"/>
    <w:rPr>
      <w:rFonts w:ascii="Cambria" w:eastAsia="Times New Roman" w:hAnsi="Cambria" w:cs="Times New Roman"/>
      <w:sz w:val="24"/>
      <w:szCs w:val="24"/>
      <w:lang w:val="x-none"/>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table" w:styleId="Tabela-Siatka">
    <w:name w:val="Table Grid"/>
    <w:basedOn w:val="Standardowy"/>
    <w:uiPriority w:val="59"/>
    <w:rsid w:val="004903FF"/>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qFormat/>
    <w:rsid w:val="004903FF"/>
    <w:pPr>
      <w:spacing w:after="0" w:line="240" w:lineRule="auto"/>
    </w:pPr>
    <w:rPr>
      <w:rFonts w:ascii="Calibri" w:eastAsia="Calibri" w:hAnsi="Calibri" w:cs="Times New Roman"/>
    </w:rPr>
  </w:style>
  <w:style w:type="table" w:customStyle="1" w:styleId="Tabela-Siatka4">
    <w:name w:val="Tabela - Siatka4"/>
    <w:basedOn w:val="Standardowy"/>
    <w:next w:val="Tabela-Siatka"/>
    <w:uiPriority w:val="59"/>
    <w:rsid w:val="00FB1E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9627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902377">
      <w:bodyDiv w:val="1"/>
      <w:marLeft w:val="0"/>
      <w:marRight w:val="0"/>
      <w:marTop w:val="0"/>
      <w:marBottom w:val="0"/>
      <w:divBdr>
        <w:top w:val="none" w:sz="0" w:space="0" w:color="auto"/>
        <w:left w:val="none" w:sz="0" w:space="0" w:color="auto"/>
        <w:bottom w:val="none" w:sz="0" w:space="0" w:color="auto"/>
        <w:right w:val="none" w:sz="0" w:space="0" w:color="auto"/>
      </w:divBdr>
    </w:div>
    <w:div w:id="782842015">
      <w:bodyDiv w:val="1"/>
      <w:marLeft w:val="0"/>
      <w:marRight w:val="0"/>
      <w:marTop w:val="0"/>
      <w:marBottom w:val="0"/>
      <w:divBdr>
        <w:top w:val="none" w:sz="0" w:space="0" w:color="auto"/>
        <w:left w:val="none" w:sz="0" w:space="0" w:color="auto"/>
        <w:bottom w:val="none" w:sz="0" w:space="0" w:color="auto"/>
        <w:right w:val="none" w:sz="0" w:space="0" w:color="auto"/>
      </w:divBdr>
    </w:div>
    <w:div w:id="886333376">
      <w:bodyDiv w:val="1"/>
      <w:marLeft w:val="0"/>
      <w:marRight w:val="0"/>
      <w:marTop w:val="0"/>
      <w:marBottom w:val="0"/>
      <w:divBdr>
        <w:top w:val="none" w:sz="0" w:space="0" w:color="auto"/>
        <w:left w:val="none" w:sz="0" w:space="0" w:color="auto"/>
        <w:bottom w:val="none" w:sz="0" w:space="0" w:color="auto"/>
        <w:right w:val="none" w:sz="0" w:space="0" w:color="auto"/>
      </w:divBdr>
    </w:div>
    <w:div w:id="959652369">
      <w:bodyDiv w:val="1"/>
      <w:marLeft w:val="0"/>
      <w:marRight w:val="0"/>
      <w:marTop w:val="0"/>
      <w:marBottom w:val="0"/>
      <w:divBdr>
        <w:top w:val="none" w:sz="0" w:space="0" w:color="auto"/>
        <w:left w:val="none" w:sz="0" w:space="0" w:color="auto"/>
        <w:bottom w:val="none" w:sz="0" w:space="0" w:color="auto"/>
        <w:right w:val="none" w:sz="0" w:space="0" w:color="auto"/>
      </w:divBdr>
    </w:div>
    <w:div w:id="985471600">
      <w:bodyDiv w:val="1"/>
      <w:marLeft w:val="0"/>
      <w:marRight w:val="0"/>
      <w:marTop w:val="0"/>
      <w:marBottom w:val="0"/>
      <w:divBdr>
        <w:top w:val="none" w:sz="0" w:space="0" w:color="auto"/>
        <w:left w:val="none" w:sz="0" w:space="0" w:color="auto"/>
        <w:bottom w:val="none" w:sz="0" w:space="0" w:color="auto"/>
        <w:right w:val="none" w:sz="0" w:space="0" w:color="auto"/>
      </w:divBdr>
    </w:div>
    <w:div w:id="1220166167">
      <w:bodyDiv w:val="1"/>
      <w:marLeft w:val="0"/>
      <w:marRight w:val="0"/>
      <w:marTop w:val="0"/>
      <w:marBottom w:val="0"/>
      <w:divBdr>
        <w:top w:val="none" w:sz="0" w:space="0" w:color="auto"/>
        <w:left w:val="none" w:sz="0" w:space="0" w:color="auto"/>
        <w:bottom w:val="none" w:sz="0" w:space="0" w:color="auto"/>
        <w:right w:val="none" w:sz="0" w:space="0" w:color="auto"/>
      </w:divBdr>
    </w:div>
    <w:div w:id="1819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zdz.kiel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730FB-7F0C-4F03-8C33-47F159273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10</Pages>
  <Words>3440</Words>
  <Characters>20640</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Wojtas</dc:creator>
  <cp:lastModifiedBy>Maria Lech-Bielecka</cp:lastModifiedBy>
  <cp:revision>5</cp:revision>
  <dcterms:created xsi:type="dcterms:W3CDTF">2024-12-10T13:51:00Z</dcterms:created>
  <dcterms:modified xsi:type="dcterms:W3CDTF">2024-12-11T12:38:00Z</dcterms:modified>
</cp:coreProperties>
</file>