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58520E">
        <w:rPr>
          <w:rFonts w:asciiTheme="majorHAnsi" w:hAnsiTheme="majorHAnsi"/>
          <w:sz w:val="20"/>
          <w:szCs w:val="20"/>
        </w:rPr>
        <w:t xml:space="preserve"> dnia 22</w:t>
      </w:r>
      <w:r w:rsidR="00295B89">
        <w:rPr>
          <w:rFonts w:asciiTheme="majorHAnsi" w:hAnsiTheme="majorHAnsi"/>
          <w:sz w:val="20"/>
          <w:szCs w:val="20"/>
        </w:rPr>
        <w:t>-11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Pr="00C0194F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58520E">
        <w:rPr>
          <w:rFonts w:asciiTheme="majorHAnsi" w:hAnsiTheme="majorHAnsi"/>
          <w:b/>
          <w:sz w:val="20"/>
          <w:szCs w:val="20"/>
          <w:u w:val="single"/>
        </w:rPr>
        <w:t xml:space="preserve"> 2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103CCD" w:rsidRPr="00C0194F" w:rsidRDefault="00103CCD" w:rsidP="00165A2C">
      <w:pPr>
        <w:rPr>
          <w:rFonts w:asciiTheme="majorHAnsi" w:hAnsiTheme="majorHAnsi"/>
          <w:b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E4B3D" w:rsidRPr="00DB247B" w:rsidRDefault="004B3DFD" w:rsidP="00DE4B3D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DE4B3D" w:rsidRPr="00DB247B">
        <w:rPr>
          <w:rFonts w:ascii="Cambria" w:hAnsi="Cambria" w:cs="Arial"/>
          <w:b/>
          <w:sz w:val="20"/>
          <w:szCs w:val="20"/>
        </w:rPr>
        <w:t>„</w:t>
      </w:r>
      <w:r w:rsidR="00BD3941">
        <w:rPr>
          <w:rFonts w:asciiTheme="majorHAnsi" w:hAnsiTheme="majorHAnsi"/>
          <w:b/>
          <w:sz w:val="20"/>
          <w:szCs w:val="20"/>
        </w:rPr>
        <w:t>Dostawa</w:t>
      </w:r>
      <w:r w:rsidR="00DE4B3D" w:rsidRPr="00DB247B">
        <w:rPr>
          <w:rFonts w:asciiTheme="majorHAnsi" w:hAnsiTheme="majorHAnsi"/>
          <w:b/>
          <w:sz w:val="20"/>
          <w:szCs w:val="20"/>
        </w:rPr>
        <w:t xml:space="preserve">, montaż  i uruchomienie klimatyzatorów typu </w:t>
      </w:r>
      <w:proofErr w:type="spellStart"/>
      <w:r w:rsidR="00DE4B3D" w:rsidRPr="00DB247B">
        <w:rPr>
          <w:rFonts w:asciiTheme="majorHAnsi" w:hAnsiTheme="majorHAnsi"/>
          <w:b/>
          <w:sz w:val="20"/>
          <w:szCs w:val="20"/>
        </w:rPr>
        <w:t>split</w:t>
      </w:r>
      <w:proofErr w:type="spellEnd"/>
      <w:r w:rsidR="00DE4B3D" w:rsidRPr="00DB247B">
        <w:rPr>
          <w:rFonts w:asciiTheme="majorHAnsi" w:hAnsiTheme="majorHAnsi"/>
          <w:b/>
          <w:sz w:val="20"/>
          <w:szCs w:val="20"/>
        </w:rPr>
        <w:t xml:space="preserve"> oraz </w:t>
      </w:r>
      <w:proofErr w:type="spellStart"/>
      <w:r w:rsidR="00DE4B3D" w:rsidRPr="00DB247B">
        <w:rPr>
          <w:rFonts w:asciiTheme="majorHAnsi" w:hAnsiTheme="majorHAnsi"/>
          <w:b/>
          <w:sz w:val="20"/>
          <w:szCs w:val="20"/>
        </w:rPr>
        <w:t>multi-split</w:t>
      </w:r>
      <w:proofErr w:type="spellEnd"/>
      <w:r w:rsidR="00DE4B3D" w:rsidRPr="00DB247B">
        <w:rPr>
          <w:rFonts w:asciiTheme="majorHAnsi" w:hAnsiTheme="majorHAnsi"/>
          <w:b/>
          <w:sz w:val="20"/>
          <w:szCs w:val="20"/>
        </w:rPr>
        <w:t xml:space="preserve"> w budynku Szkół ZDZ w Nowym Mieście nad Pilicą”.</w:t>
      </w:r>
    </w:p>
    <w:p w:rsidR="004B3DFD" w:rsidRPr="00C0194F" w:rsidRDefault="004B3DFD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4B3DFD" w:rsidRPr="00C0194F" w:rsidRDefault="004B3DFD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8C7693" w:rsidRPr="008C7693" w:rsidRDefault="008C7693" w:rsidP="00165A2C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D01B09">
        <w:rPr>
          <w:rFonts w:asciiTheme="majorHAnsi" w:hAnsiTheme="majorHAnsi" w:cs="Calibri Light"/>
          <w:b/>
          <w:sz w:val="20"/>
          <w:szCs w:val="20"/>
          <w:highlight w:val="cyan"/>
        </w:rPr>
        <w:t>1.</w:t>
      </w:r>
      <w:r w:rsidRPr="00D01B09">
        <w:rPr>
          <w:rFonts w:asciiTheme="majorHAnsi" w:hAnsiTheme="majorHAnsi" w:cs="Calibri Light"/>
          <w:b/>
          <w:sz w:val="20"/>
          <w:szCs w:val="20"/>
          <w:highlight w:val="cyan"/>
        </w:rPr>
        <w:tab/>
        <w:t>PYTANIA I ODPOWIEDZI</w:t>
      </w:r>
    </w:p>
    <w:p w:rsidR="00165A2C" w:rsidRPr="00C0194F" w:rsidRDefault="008C7693" w:rsidP="00165A2C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W związku z zadanymi pytaniami Zamawiający udziela wyjaśnień:</w:t>
      </w:r>
    </w:p>
    <w:p w:rsidR="00DE4B3D" w:rsidRDefault="008C7693" w:rsidP="00DE4B3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DE4B3D" w:rsidRPr="00DE4B3D" w:rsidRDefault="00DE4B3D" w:rsidP="00DE4B3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E4B3D">
        <w:rPr>
          <w:rFonts w:ascii="Cambria" w:hAnsi="Cambria"/>
          <w:sz w:val="20"/>
          <w:szCs w:val="20"/>
        </w:rPr>
        <w:t>Proszę podać parametry, które muszą spełniać klimatyzatory w przypadku zaoferowania urządzeń równoważnych.</w:t>
      </w:r>
    </w:p>
    <w:p w:rsidR="00103CCD" w:rsidRDefault="00103CCD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FF09B7" w:rsidRDefault="00165A2C" w:rsidP="00103CC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</w:t>
      </w:r>
      <w:r w:rsidR="00DB247B">
        <w:rPr>
          <w:rFonts w:asciiTheme="majorHAnsi" w:hAnsiTheme="majorHAnsi" w:cs="Times New Roman"/>
          <w:sz w:val="20"/>
          <w:szCs w:val="20"/>
          <w:shd w:val="clear" w:color="auto" w:fill="FFFFFF"/>
        </w:rPr>
        <w:t>wskazuje</w:t>
      </w:r>
      <w:r w:rsidR="00DE4B3D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parametry</w:t>
      </w:r>
      <w:r w:rsidR="00DB247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jakie</w:t>
      </w:r>
      <w:r w:rsidR="00DE4B3D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muszą spełniać klimatyzatory:</w:t>
      </w:r>
    </w:p>
    <w:p w:rsidR="00DE4B3D" w:rsidRPr="00DE4B3D" w:rsidRDefault="00DE4B3D" w:rsidP="00DE4B3D">
      <w:pPr>
        <w:ind w:firstLine="708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Sterowanie Wi-Fi,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Wydajność chłodnicza nom,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Wydajność grzewcza nom,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- Regulator czasowy dobowy,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Sterowanie Wi-Fi,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Pilot bezprzewodowy,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Jonizator powietrza,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- Okres gwarancji,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Zakres temperatur pracy klimatyzatora zakres nastawy temperatury,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- Ekologiczny czynnik chłodniczy R32,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regulacja żaluzji z pilota,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Utrzymanie dodatniej temperatury,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Pomiar temperatury z pilota,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Moc,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- Pobór mocy wentylatora  (nom.),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Zakres nastawy temperatury, 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- Typ czynnika chłodniczego,</w:t>
      </w:r>
    </w:p>
    <w:p w:rsidR="00DE4B3D" w:rsidRPr="00DE4B3D" w:rsidRDefault="00DE4B3D" w:rsidP="00DE4B3D">
      <w:pPr>
        <w:pStyle w:val="Akapitzlist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- klasa chłodzenie/grzanie, </w:t>
      </w:r>
    </w:p>
    <w:p w:rsidR="00726666" w:rsidRDefault="00726666" w:rsidP="00103CCD">
      <w:pPr>
        <w:jc w:val="both"/>
        <w:rPr>
          <w:rFonts w:asciiTheme="majorHAnsi" w:hAnsiTheme="majorHAnsi"/>
          <w:sz w:val="20"/>
          <w:szCs w:val="20"/>
        </w:rPr>
      </w:pPr>
    </w:p>
    <w:p w:rsidR="008C7693" w:rsidRPr="00C0194F" w:rsidRDefault="008C7693" w:rsidP="008C7693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2:</w:t>
      </w:r>
    </w:p>
    <w:p w:rsidR="00DE4B3D" w:rsidRPr="00DE4B3D" w:rsidRDefault="00DE4B3D" w:rsidP="00DE4B3D">
      <w:pPr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Co Zamawiający rozumie przez mechaniczne odprowadzenie skroplin? Czy chodzi o</w:t>
      </w:r>
      <w:r>
        <w:rPr>
          <w:rFonts w:ascii="Cambria" w:hAnsi="Cambria"/>
          <w:sz w:val="20"/>
          <w:szCs w:val="20"/>
        </w:rPr>
        <w:t xml:space="preserve"> </w:t>
      </w:r>
      <w:r w:rsidR="00A924CE">
        <w:rPr>
          <w:rFonts w:ascii="Cambria" w:hAnsi="Cambria"/>
          <w:sz w:val="20"/>
          <w:szCs w:val="20"/>
        </w:rPr>
        <w:t xml:space="preserve">to, że należy </w:t>
      </w:r>
      <w:r w:rsidRPr="00DE4B3D">
        <w:rPr>
          <w:rFonts w:ascii="Cambria" w:hAnsi="Cambria"/>
          <w:sz w:val="20"/>
          <w:szCs w:val="20"/>
        </w:rPr>
        <w:t>zastosować pompkę skroplin?</w:t>
      </w:r>
    </w:p>
    <w:p w:rsidR="00D01B09" w:rsidRDefault="00D01B09" w:rsidP="008C7693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8C7693" w:rsidRPr="0013692F" w:rsidRDefault="008C7693" w:rsidP="00103CCD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E4B3D" w:rsidRPr="00DE4B3D" w:rsidRDefault="00DE4B3D" w:rsidP="00DE4B3D">
      <w:pPr>
        <w:jc w:val="both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Tak, należy zastosować pompkę skroplin. </w:t>
      </w:r>
    </w:p>
    <w:p w:rsidR="008C7693" w:rsidRDefault="008C7693" w:rsidP="00103CCD">
      <w:pPr>
        <w:jc w:val="both"/>
        <w:rPr>
          <w:rFonts w:asciiTheme="majorHAnsi" w:hAnsiTheme="majorHAnsi"/>
          <w:b/>
          <w:sz w:val="20"/>
          <w:szCs w:val="20"/>
        </w:rPr>
      </w:pPr>
    </w:p>
    <w:p w:rsidR="00DE4B3D" w:rsidRDefault="00DE4B3D" w:rsidP="00DE4B3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3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DE4B3D" w:rsidRPr="00DE4B3D" w:rsidRDefault="00DE4B3D" w:rsidP="00DE4B3D">
      <w:pPr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Gdzie od strony dziedzińca należy zamontować jednostkę zewnętrzną? Jeśli na dachu</w:t>
      </w:r>
      <w:r>
        <w:rPr>
          <w:rFonts w:ascii="Cambria" w:hAnsi="Cambria"/>
          <w:sz w:val="20"/>
          <w:szCs w:val="20"/>
        </w:rPr>
        <w:t xml:space="preserve"> -</w:t>
      </w:r>
      <w:r w:rsidRPr="00DE4B3D">
        <w:rPr>
          <w:rFonts w:ascii="Cambria" w:hAnsi="Cambria"/>
          <w:sz w:val="20"/>
          <w:szCs w:val="20"/>
        </w:rPr>
        <w:t xml:space="preserve"> proszę podać szczegółowe informację o dachu</w:t>
      </w:r>
      <w:r>
        <w:rPr>
          <w:rFonts w:ascii="Cambria" w:hAnsi="Cambria"/>
          <w:sz w:val="20"/>
          <w:szCs w:val="20"/>
        </w:rPr>
        <w:t>.</w:t>
      </w:r>
    </w:p>
    <w:p w:rsidR="00DE4B3D" w:rsidRDefault="00DE4B3D" w:rsidP="00103CCD">
      <w:pPr>
        <w:jc w:val="both"/>
        <w:rPr>
          <w:rFonts w:asciiTheme="majorHAnsi" w:hAnsiTheme="majorHAnsi"/>
          <w:b/>
          <w:sz w:val="20"/>
          <w:szCs w:val="20"/>
        </w:rPr>
      </w:pPr>
    </w:p>
    <w:p w:rsidR="00DE4B3D" w:rsidRPr="00DE4B3D" w:rsidRDefault="00DE4B3D" w:rsidP="00103CCD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E4B3D" w:rsidRPr="00DE4B3D" w:rsidRDefault="00DE4B3D" w:rsidP="00DE4B3D">
      <w:pPr>
        <w:jc w:val="both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 xml:space="preserve">Jednostkę zewnętrzną należy zamontować na ścianie od strony wjazdowej „od dziedzińca”/od parkingu, na której są okna lub na dachu.  Dach płaski kryty papą. Sugerowaną lokalizację agregatów podano na załączonych rzutach budynku. </w:t>
      </w:r>
    </w:p>
    <w:p w:rsidR="004B3DFD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DE4B3D" w:rsidRDefault="00DE4B3D" w:rsidP="00DE4B3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4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DE4B3D" w:rsidRDefault="00DE4B3D" w:rsidP="00DE4B3D">
      <w:pPr>
        <w:jc w:val="both"/>
        <w:rPr>
          <w:rFonts w:ascii="Cambria" w:hAnsi="Cambria"/>
          <w:sz w:val="20"/>
          <w:szCs w:val="20"/>
        </w:rPr>
      </w:pPr>
      <w:r w:rsidRPr="00DE4B3D">
        <w:rPr>
          <w:rFonts w:ascii="Cambria" w:hAnsi="Cambria"/>
          <w:sz w:val="20"/>
          <w:szCs w:val="20"/>
        </w:rPr>
        <w:t>Gdzie należy zamontować jednostkę zewnętrzną dla pomieszczenia 112. 113. 114?</w:t>
      </w:r>
    </w:p>
    <w:p w:rsidR="00DE4B3D" w:rsidRDefault="00DE4B3D" w:rsidP="00DE4B3D">
      <w:pPr>
        <w:jc w:val="both"/>
        <w:rPr>
          <w:rFonts w:ascii="Cambria" w:hAnsi="Cambria"/>
          <w:sz w:val="20"/>
          <w:szCs w:val="20"/>
        </w:rPr>
      </w:pPr>
    </w:p>
    <w:p w:rsidR="00DE4B3D" w:rsidRPr="00A160EE" w:rsidRDefault="00DE4B3D" w:rsidP="00DE4B3D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E4B3D" w:rsidRDefault="00DE4B3D" w:rsidP="00DE4B3D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Jednostkę zewnętrzną należy z</w:t>
      </w:r>
      <w:r w:rsidRPr="00DE4B3D">
        <w:rPr>
          <w:rFonts w:ascii="Cambria" w:hAnsi="Cambria"/>
          <w:sz w:val="20"/>
          <w:szCs w:val="20"/>
        </w:rPr>
        <w:t>amontować na ścianie zewnętrznej z oknami od strony wjazdu „dziedzińca”/od parkingu  lub na dachu.</w:t>
      </w:r>
    </w:p>
    <w:p w:rsidR="00A160EE" w:rsidRDefault="00A160EE" w:rsidP="00DE4B3D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DE4B3D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5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Default="00A160EE" w:rsidP="00DE4B3D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Ile wolnych pól; jest skrzynce elektrycznej?</w:t>
      </w:r>
    </w:p>
    <w:p w:rsidR="00A160EE" w:rsidRPr="00A160EE" w:rsidRDefault="00A160EE" w:rsidP="00DE4B3D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DE4B3D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Zasilanie prowadzić z najbliższego punktu i wykonać dedykowane i odpowiednio dobrane zabezpieczenie. Wykonawca podłączy jednostki do skrzynki elektrycznej</w:t>
      </w:r>
      <w:r w:rsidRPr="00A160EE">
        <w:rPr>
          <w:rFonts w:ascii="Cambria" w:hAnsi="Cambria"/>
          <w:color w:val="1F497D"/>
          <w:sz w:val="20"/>
          <w:szCs w:val="20"/>
        </w:rPr>
        <w:t xml:space="preserve"> </w:t>
      </w:r>
      <w:r w:rsidRPr="00A160EE">
        <w:rPr>
          <w:rFonts w:ascii="Cambria" w:hAnsi="Cambria"/>
          <w:sz w:val="20"/>
          <w:szCs w:val="20"/>
        </w:rPr>
        <w:t xml:space="preserve">lub rozbuduje istniejącą. Wskazane jest odbycie wizji lokalnej. </w:t>
      </w:r>
    </w:p>
    <w:p w:rsidR="00A160EE" w:rsidRDefault="00A160EE" w:rsidP="00A160EE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A160E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6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Default="00A160EE" w:rsidP="00A160EE">
      <w:r w:rsidRPr="00A160EE">
        <w:rPr>
          <w:rFonts w:ascii="Cambria" w:hAnsi="Cambria"/>
          <w:sz w:val="20"/>
          <w:szCs w:val="20"/>
        </w:rPr>
        <w:t>Proszę o udostępnienie rzutów pomieszczeń  z zaznaczeniem pomieszczeń i lokalizacji jednostek zewnętrznych</w:t>
      </w:r>
      <w:r>
        <w:t>.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DE4B3D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W załączeniu udostępniamy rzuty z zaznaczeniem pomieszczeń, w których będą montowane klimatyzatory wraz z orientacyjnym rozmieszczeniem jednostek zewnętrznych oznaczonym strzałką. </w:t>
      </w:r>
    </w:p>
    <w:p w:rsidR="00A160EE" w:rsidRPr="00A160EE" w:rsidRDefault="00A160EE" w:rsidP="00A160EE">
      <w:pPr>
        <w:pStyle w:val="Akapitzlist"/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- Multi – </w:t>
      </w:r>
      <w:proofErr w:type="spellStart"/>
      <w:r w:rsidRPr="00A160EE">
        <w:rPr>
          <w:rFonts w:ascii="Cambria" w:hAnsi="Cambria"/>
          <w:sz w:val="20"/>
          <w:szCs w:val="20"/>
        </w:rPr>
        <w:t>split</w:t>
      </w:r>
      <w:proofErr w:type="spellEnd"/>
      <w:r w:rsidRPr="00A160EE">
        <w:rPr>
          <w:rFonts w:ascii="Cambria" w:hAnsi="Cambria"/>
          <w:sz w:val="20"/>
          <w:szCs w:val="20"/>
        </w:rPr>
        <w:t xml:space="preserve"> – pomieszczenie nr 1,2, 3 – parter blok „B” -  agregat zlokalizować na ścianie frontowej od wjazdu od parkingu,</w:t>
      </w:r>
    </w:p>
    <w:p w:rsidR="00A160EE" w:rsidRPr="00A160EE" w:rsidRDefault="00A160EE" w:rsidP="00A160EE">
      <w:pPr>
        <w:pStyle w:val="Akapitzlist"/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- Split – pomieszczenie 9 parter blok „A” - agregat zlokalizować na ścianie zewnętrznej z lewej strony od wejścia,</w:t>
      </w:r>
    </w:p>
    <w:p w:rsidR="00A160EE" w:rsidRPr="00A160EE" w:rsidRDefault="00A160EE" w:rsidP="00A160EE">
      <w:pPr>
        <w:pStyle w:val="Akapitzlist"/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- Split – pomieszczenie nr 18 parter blok „C” - agregat zlokalizować na ścianie zewnętrznej z oknami „od dziedzińca” od strony wjazdu od parkingu,</w:t>
      </w:r>
    </w:p>
    <w:p w:rsidR="00A160EE" w:rsidRPr="00A160EE" w:rsidRDefault="00A160EE" w:rsidP="00A160EE">
      <w:pPr>
        <w:pStyle w:val="Akapitzlist"/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- Multi – </w:t>
      </w:r>
      <w:proofErr w:type="spellStart"/>
      <w:r w:rsidRPr="00A160EE">
        <w:rPr>
          <w:rFonts w:ascii="Cambria" w:hAnsi="Cambria"/>
          <w:sz w:val="20"/>
          <w:szCs w:val="20"/>
        </w:rPr>
        <w:t>split</w:t>
      </w:r>
      <w:proofErr w:type="spellEnd"/>
      <w:r w:rsidRPr="00A160EE">
        <w:rPr>
          <w:rFonts w:ascii="Cambria" w:hAnsi="Cambria"/>
          <w:sz w:val="20"/>
          <w:szCs w:val="20"/>
        </w:rPr>
        <w:t xml:space="preserve"> – I piętro blok „C”  pomieszczenie 112, 113, 114 agregat zlokalizować na ścianie zewnętrznej z oknami od strony „dziedzińca” od strony wjazdu lub na dachu.</w:t>
      </w:r>
    </w:p>
    <w:p w:rsidR="00A160EE" w:rsidRPr="00DE4B3D" w:rsidRDefault="00A160EE" w:rsidP="00DE4B3D">
      <w:pPr>
        <w:jc w:val="both"/>
        <w:rPr>
          <w:rFonts w:ascii="Cambria" w:hAnsi="Cambria"/>
          <w:sz w:val="20"/>
          <w:szCs w:val="20"/>
        </w:rPr>
      </w:pPr>
    </w:p>
    <w:p w:rsidR="00DE4B3D" w:rsidRPr="00A160EE" w:rsidRDefault="00A160EE" w:rsidP="003341A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7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Pr="00A160EE" w:rsidRDefault="00A160EE" w:rsidP="003341A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Gdzie należy odprowadzić skropliny?</w:t>
      </w:r>
    </w:p>
    <w:p w:rsidR="00A160EE" w:rsidRDefault="00A160EE" w:rsidP="003341AE">
      <w:pPr>
        <w:jc w:val="both"/>
      </w:pPr>
    </w:p>
    <w:p w:rsidR="00A160EE" w:rsidRPr="00DE4B3D" w:rsidRDefault="00A160EE" w:rsidP="00A160E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160EE" w:rsidRDefault="00A160EE" w:rsidP="00A160EE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</w:t>
      </w:r>
      <w:r w:rsidRPr="00A160EE">
        <w:rPr>
          <w:rFonts w:ascii="Cambria" w:hAnsi="Cambria"/>
          <w:sz w:val="20"/>
          <w:szCs w:val="20"/>
        </w:rPr>
        <w:t>a zewnątrz budynku / na dach.</w:t>
      </w:r>
      <w:r w:rsidRPr="00A160EE">
        <w:rPr>
          <w:rFonts w:ascii="Cambria" w:hAnsi="Cambria"/>
          <w:color w:val="1F497D"/>
          <w:sz w:val="20"/>
          <w:szCs w:val="20"/>
        </w:rPr>
        <w:t xml:space="preserve"> </w:t>
      </w:r>
      <w:r w:rsidRPr="00A160EE">
        <w:rPr>
          <w:rFonts w:ascii="Cambria" w:hAnsi="Cambria"/>
          <w:sz w:val="20"/>
          <w:szCs w:val="20"/>
        </w:rPr>
        <w:t>Pomieszczenie 1,2,3–mechanicznie – pompka skroplin.</w:t>
      </w:r>
    </w:p>
    <w:p w:rsidR="00A160EE" w:rsidRPr="00A160EE" w:rsidRDefault="00A160EE" w:rsidP="00A160EE">
      <w:pPr>
        <w:jc w:val="both"/>
        <w:rPr>
          <w:rFonts w:ascii="Cambria" w:hAnsi="Cambria"/>
          <w:color w:val="1F497D"/>
          <w:sz w:val="20"/>
          <w:szCs w:val="20"/>
        </w:rPr>
      </w:pPr>
    </w:p>
    <w:p w:rsidR="00A160EE" w:rsidRPr="00A160EE" w:rsidRDefault="00A160EE" w:rsidP="00A160E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8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Default="00A160EE" w:rsidP="003341A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Proszę podać odległość skrzynk</w:t>
      </w:r>
      <w:r w:rsidR="00C033B9">
        <w:rPr>
          <w:rFonts w:ascii="Cambria" w:hAnsi="Cambria"/>
          <w:sz w:val="20"/>
          <w:szCs w:val="20"/>
        </w:rPr>
        <w:t>i elektrycznej  od każdego z </w:t>
      </w:r>
      <w:r w:rsidRPr="00A160EE">
        <w:rPr>
          <w:rFonts w:ascii="Cambria" w:hAnsi="Cambria"/>
          <w:sz w:val="20"/>
          <w:szCs w:val="20"/>
        </w:rPr>
        <w:t>pomieszczeń.</w:t>
      </w:r>
    </w:p>
    <w:p w:rsidR="00A160EE" w:rsidRPr="00A160EE" w:rsidRDefault="00A160EE" w:rsidP="003341AE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Rzuty z lokalizacją tablic na parterze i piętrze w załączeniu. Zasilanie należy poprowadzić z najbliższego punktu i wykonać dedykowane i odpowiednio dobrano zabezpieczenie.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PARTER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Tablica główna znajduje się przy wejściu do budynku. Odległość do pom. nr 1 blok „B” – około 14,00 m, Odległość do pom. nr 2 blok „B” – około 21,00 m,  Odległość do pom. nr 3 blok „B” – około 23,00 m, Odległość do pom. nr 9 blok „A” – około 8,00 m,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PARTER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Tablica rozdzielcza zlokalizowana na korytarzu „blok C” - Odległość do pom. nr 18 (gabinet pedagoga) – około 24,0 m,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PIĘTRO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Tablica rozdzielcza zlokalizowana na korytarzu blok „C” przy pomieszczeniu serwerowni Pom. 114 – około 20,00 m, Pom. 112 – około 22,00 m, Pom. 113 – około 24,00 m,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Wskazane odległości instalacji elektrycznej są orientacyjne. Długość instalacji elektrycznej może ulegać zmianie w zależności od lokalizacji jednostek wewnętrznych, dokładne rozmieszczenie jednostek wewnętrznych określa wykonawca w uzgodnieniu z Dyrektorem jednostki.  Instalacje elektryczne należy poprowadzić w korytach montażowych koloru białego.</w:t>
      </w:r>
    </w:p>
    <w:p w:rsidR="00A160EE" w:rsidRDefault="00A160EE" w:rsidP="003341AE">
      <w:pPr>
        <w:jc w:val="both"/>
      </w:pPr>
    </w:p>
    <w:p w:rsidR="00A160EE" w:rsidRPr="00A160EE" w:rsidRDefault="00A160EE" w:rsidP="00A160E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lastRenderedPageBreak/>
        <w:t>Pytanie 9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Default="00A160EE" w:rsidP="003341A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Proszę podać orientacyjną długość instalacji chłodniczej dla każdego z  klimatyzatorów</w:t>
      </w:r>
    </w:p>
    <w:p w:rsidR="00A160EE" w:rsidRDefault="00A160EE" w:rsidP="003341AE">
      <w:pPr>
        <w:jc w:val="both"/>
        <w:rPr>
          <w:rFonts w:ascii="Cambria" w:hAnsi="Cambria"/>
          <w:sz w:val="20"/>
          <w:szCs w:val="20"/>
        </w:rPr>
      </w:pPr>
    </w:p>
    <w:p w:rsidR="00A160EE" w:rsidRPr="00A160EE" w:rsidRDefault="00A160EE" w:rsidP="00A160E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Długość instalacji chłodniczej dla klimatyzatora  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- dla pomieszczenia nr 9 </w:t>
      </w:r>
      <w:r w:rsidRPr="00A160EE">
        <w:rPr>
          <w:rFonts w:ascii="Cambria" w:hAnsi="Cambria"/>
          <w:color w:val="1F497D"/>
          <w:sz w:val="20"/>
          <w:szCs w:val="20"/>
        </w:rPr>
        <w:t xml:space="preserve">- </w:t>
      </w:r>
      <w:r w:rsidRPr="00A160EE">
        <w:rPr>
          <w:rFonts w:ascii="Cambria" w:hAnsi="Cambria"/>
          <w:sz w:val="20"/>
          <w:szCs w:val="20"/>
        </w:rPr>
        <w:t>grubość ściany około 0,42 m</w:t>
      </w:r>
      <w:r w:rsidRPr="00A160EE">
        <w:rPr>
          <w:rFonts w:ascii="Cambria" w:hAnsi="Cambria"/>
          <w:color w:val="1F497D"/>
          <w:sz w:val="20"/>
          <w:szCs w:val="20"/>
        </w:rPr>
        <w:t xml:space="preserve"> </w:t>
      </w:r>
      <w:r w:rsidRPr="00A160EE">
        <w:rPr>
          <w:rFonts w:ascii="Cambria" w:hAnsi="Cambria"/>
          <w:sz w:val="20"/>
          <w:szCs w:val="20"/>
        </w:rPr>
        <w:t>+ ok. 4,50 m,  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- dla pomieszczenia nr 18 jedynie przez  grubość  ściany około 0,42 m</w:t>
      </w:r>
      <w:r w:rsidRPr="00A160EE">
        <w:rPr>
          <w:rFonts w:ascii="Cambria" w:hAnsi="Cambria"/>
          <w:color w:val="1F497D"/>
          <w:sz w:val="20"/>
          <w:szCs w:val="20"/>
        </w:rPr>
        <w:t xml:space="preserve"> </w:t>
      </w:r>
      <w:r w:rsidRPr="00A160EE">
        <w:rPr>
          <w:rFonts w:ascii="Cambria" w:hAnsi="Cambria"/>
          <w:sz w:val="20"/>
          <w:szCs w:val="20"/>
        </w:rPr>
        <w:t xml:space="preserve">+ ok. 2,50 m ,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- dla pomieszczeń nr 1, 2, 3 – jednostki zewnętrzne systemu </w:t>
      </w:r>
      <w:proofErr w:type="spellStart"/>
      <w:r w:rsidRPr="00A160EE">
        <w:rPr>
          <w:rFonts w:ascii="Cambria" w:hAnsi="Cambria"/>
          <w:sz w:val="20"/>
          <w:szCs w:val="20"/>
        </w:rPr>
        <w:t>multi-split</w:t>
      </w:r>
      <w:proofErr w:type="spellEnd"/>
      <w:r w:rsidRPr="00A160EE">
        <w:rPr>
          <w:rFonts w:ascii="Cambria" w:hAnsi="Cambria"/>
          <w:sz w:val="20"/>
          <w:szCs w:val="20"/>
        </w:rPr>
        <w:t xml:space="preserve"> połączone z jednostkami wewnętrznymi za pomocą instalacji chłodniczej - załączono rzuty parteru. Rysunek jest poglądowy, rozmieszczenie agregatów zgodnie z rzutem, około 45,00 m,  (w zależności od rozmieszczenia jednostek wewnętrznych)</w:t>
      </w:r>
    </w:p>
    <w:p w:rsidR="00A160EE" w:rsidRPr="00A160EE" w:rsidRDefault="00A160EE" w:rsidP="00A160EE">
      <w:pPr>
        <w:jc w:val="both"/>
        <w:rPr>
          <w:rFonts w:ascii="Cambria" w:hAnsi="Cambria"/>
          <w:color w:val="1F497D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>- dla pomieszczeń nr 112, 113, 114 -  załączono rzuty piętra</w:t>
      </w:r>
      <w:r w:rsidRPr="00A160EE">
        <w:rPr>
          <w:rFonts w:ascii="Cambria" w:hAnsi="Cambria"/>
          <w:color w:val="1F497D"/>
          <w:sz w:val="20"/>
          <w:szCs w:val="20"/>
        </w:rPr>
        <w:t xml:space="preserve"> </w:t>
      </w:r>
      <w:r w:rsidRPr="00A160EE">
        <w:rPr>
          <w:rFonts w:ascii="Cambria" w:hAnsi="Cambria"/>
          <w:sz w:val="20"/>
          <w:szCs w:val="20"/>
        </w:rPr>
        <w:t xml:space="preserve">– około 40 m, </w:t>
      </w:r>
    </w:p>
    <w:p w:rsidR="00A160EE" w:rsidRPr="00A160EE" w:rsidRDefault="00A160EE" w:rsidP="00A160EE">
      <w:pPr>
        <w:jc w:val="both"/>
        <w:rPr>
          <w:rFonts w:ascii="Cambria" w:hAnsi="Cambria"/>
          <w:sz w:val="20"/>
          <w:szCs w:val="20"/>
        </w:rPr>
      </w:pPr>
      <w:r w:rsidRPr="00A160EE">
        <w:rPr>
          <w:rFonts w:ascii="Cambria" w:hAnsi="Cambria"/>
          <w:sz w:val="20"/>
          <w:szCs w:val="20"/>
        </w:rPr>
        <w:t xml:space="preserve">Rysunek jest poglądowy, rozmieszczenie agregatów zgodnie z rzutem pietra. Wskazanie odbycia wizji lokalnej. </w:t>
      </w:r>
    </w:p>
    <w:p w:rsidR="00A160EE" w:rsidRDefault="00A160EE" w:rsidP="003341AE">
      <w:pPr>
        <w:jc w:val="both"/>
        <w:rPr>
          <w:rFonts w:ascii="Cambria" w:hAnsi="Cambria"/>
          <w:sz w:val="20"/>
          <w:szCs w:val="20"/>
        </w:rPr>
      </w:pPr>
    </w:p>
    <w:p w:rsidR="00A160EE" w:rsidRDefault="00A160EE" w:rsidP="00A160E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10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A160EE" w:rsidRPr="00A160EE" w:rsidRDefault="00A160EE" w:rsidP="00A160EE">
      <w:pPr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A160EE">
        <w:rPr>
          <w:rFonts w:ascii="Cambria" w:hAnsi="Cambria"/>
          <w:sz w:val="20"/>
          <w:szCs w:val="20"/>
        </w:rPr>
        <w:t>Proszę podać orientacyjną długość instalacji odprowad</w:t>
      </w:r>
      <w:r w:rsidR="00F457D6">
        <w:rPr>
          <w:rFonts w:ascii="Cambria" w:hAnsi="Cambria"/>
          <w:sz w:val="20"/>
          <w:szCs w:val="20"/>
        </w:rPr>
        <w:t>zenia skroplin  dla każdego z  </w:t>
      </w:r>
      <w:r w:rsidRPr="00A160EE">
        <w:rPr>
          <w:rFonts w:ascii="Cambria" w:hAnsi="Cambria"/>
          <w:sz w:val="20"/>
          <w:szCs w:val="20"/>
        </w:rPr>
        <w:t>klimatyzatorów</w:t>
      </w:r>
    </w:p>
    <w:p w:rsidR="00A160EE" w:rsidRPr="00A160EE" w:rsidRDefault="00A160EE" w:rsidP="003341AE">
      <w:pPr>
        <w:jc w:val="both"/>
        <w:rPr>
          <w:rFonts w:ascii="Cambria" w:hAnsi="Cambria"/>
          <w:sz w:val="20"/>
          <w:szCs w:val="20"/>
        </w:rPr>
      </w:pPr>
    </w:p>
    <w:p w:rsidR="00A160EE" w:rsidRPr="00DB247B" w:rsidRDefault="00A160E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58520E" w:rsidRDefault="0058520E" w:rsidP="0058520E">
      <w:pPr>
        <w:jc w:val="both"/>
        <w:rPr>
          <w:rFonts w:ascii="Cambria" w:hAnsi="Cambria"/>
          <w:sz w:val="20"/>
          <w:szCs w:val="20"/>
        </w:rPr>
      </w:pPr>
      <w:r w:rsidRPr="0058520E">
        <w:rPr>
          <w:rFonts w:ascii="Cambria" w:hAnsi="Cambria"/>
          <w:sz w:val="20"/>
          <w:szCs w:val="20"/>
        </w:rPr>
        <w:t>Długość odprowadzania skroplin do ustalenia przez Wykonawcę po uzgodnieniu umiejscowienia jednostek wewnętrznych z Zamawiającym. Wskazanie odbycia wizji lokalnej</w:t>
      </w:r>
      <w:r w:rsidRPr="00DB247B">
        <w:rPr>
          <w:rFonts w:ascii="Cambria" w:hAnsi="Cambria"/>
          <w:sz w:val="20"/>
          <w:szCs w:val="20"/>
        </w:rPr>
        <w:t>.</w:t>
      </w:r>
    </w:p>
    <w:p w:rsidR="00DB247B" w:rsidRDefault="00DB247B" w:rsidP="003341AE">
      <w:pPr>
        <w:jc w:val="both"/>
        <w:rPr>
          <w:rFonts w:ascii="Cambria" w:hAnsi="Cambria"/>
          <w:sz w:val="20"/>
          <w:szCs w:val="20"/>
        </w:rPr>
      </w:pPr>
    </w:p>
    <w:p w:rsidR="00DB247B" w:rsidRDefault="00DB247B" w:rsidP="00DB247B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11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DB247B" w:rsidRPr="00DB247B" w:rsidRDefault="00DB247B" w:rsidP="003341AE">
      <w:pPr>
        <w:jc w:val="both"/>
        <w:rPr>
          <w:rFonts w:ascii="Cambria" w:hAnsi="Cambria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Proszę podać orientacyjną długość instalacji elektrycznej dla każdego z   klimatyzatorów (relacji </w:t>
      </w:r>
      <w:r w:rsidR="002414C1">
        <w:rPr>
          <w:rFonts w:ascii="Cambria" w:hAnsi="Cambria"/>
          <w:sz w:val="20"/>
          <w:szCs w:val="20"/>
        </w:rPr>
        <w:t>skrzynka elektryczna  </w:t>
      </w:r>
      <w:bookmarkStart w:id="0" w:name="_GoBack"/>
      <w:bookmarkEnd w:id="0"/>
      <w:r w:rsidRPr="00DB247B">
        <w:rPr>
          <w:rFonts w:ascii="Cambria" w:hAnsi="Cambria"/>
          <w:sz w:val="20"/>
          <w:szCs w:val="20"/>
        </w:rPr>
        <w:t>-  jednostka zewnętrzna).</w:t>
      </w:r>
    </w:p>
    <w:p w:rsidR="00DB247B" w:rsidRDefault="00DB247B" w:rsidP="003341AE">
      <w:pPr>
        <w:jc w:val="both"/>
      </w:pPr>
    </w:p>
    <w:p w:rsidR="00DB247B" w:rsidRPr="00DB247B" w:rsidRDefault="00DB247B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DB247B" w:rsidRPr="00DB247B" w:rsidRDefault="00DB247B" w:rsidP="00DB247B">
      <w:pPr>
        <w:jc w:val="both"/>
        <w:rPr>
          <w:rFonts w:ascii="Cambria" w:hAnsi="Cambria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Orientacyjna długość instalacji elektrycznej relacji skrzynka elektryczna – jednostka zewnętrzna </w:t>
      </w:r>
    </w:p>
    <w:p w:rsidR="00DB247B" w:rsidRPr="00DB247B" w:rsidRDefault="00DB247B" w:rsidP="00DB247B">
      <w:pPr>
        <w:jc w:val="both"/>
        <w:rPr>
          <w:rFonts w:ascii="Cambria" w:hAnsi="Cambria"/>
          <w:color w:val="1F497D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Do agregatu </w:t>
      </w:r>
      <w:proofErr w:type="spellStart"/>
      <w:r w:rsidRPr="00DB247B">
        <w:rPr>
          <w:rFonts w:ascii="Cambria" w:hAnsi="Cambria"/>
          <w:sz w:val="20"/>
          <w:szCs w:val="20"/>
        </w:rPr>
        <w:t>multi</w:t>
      </w:r>
      <w:proofErr w:type="spellEnd"/>
      <w:r w:rsidRPr="00DB247B">
        <w:rPr>
          <w:rFonts w:ascii="Cambria" w:hAnsi="Cambria"/>
          <w:sz w:val="20"/>
          <w:szCs w:val="20"/>
        </w:rPr>
        <w:t xml:space="preserve"> - </w:t>
      </w:r>
      <w:proofErr w:type="spellStart"/>
      <w:r w:rsidRPr="00DB247B">
        <w:rPr>
          <w:rFonts w:ascii="Cambria" w:hAnsi="Cambria"/>
          <w:sz w:val="20"/>
          <w:szCs w:val="20"/>
        </w:rPr>
        <w:t>split</w:t>
      </w:r>
      <w:proofErr w:type="spellEnd"/>
      <w:r w:rsidRPr="00DB247B">
        <w:rPr>
          <w:rFonts w:ascii="Cambria" w:hAnsi="Cambria"/>
          <w:sz w:val="20"/>
          <w:szCs w:val="20"/>
        </w:rPr>
        <w:t xml:space="preserve"> </w:t>
      </w:r>
      <w:proofErr w:type="spellStart"/>
      <w:r w:rsidRPr="00DB247B">
        <w:rPr>
          <w:rFonts w:ascii="Cambria" w:hAnsi="Cambria"/>
          <w:sz w:val="20"/>
          <w:szCs w:val="20"/>
        </w:rPr>
        <w:t>pom</w:t>
      </w:r>
      <w:proofErr w:type="spellEnd"/>
      <w:r w:rsidRPr="00DB247B">
        <w:rPr>
          <w:rFonts w:ascii="Cambria" w:hAnsi="Cambria"/>
          <w:sz w:val="20"/>
          <w:szCs w:val="20"/>
        </w:rPr>
        <w:t xml:space="preserve">. 1, 2, 3 – około 25,00 m, </w:t>
      </w:r>
    </w:p>
    <w:p w:rsidR="00DB247B" w:rsidRPr="00DB247B" w:rsidRDefault="00DB247B" w:rsidP="00DB247B">
      <w:pPr>
        <w:jc w:val="both"/>
        <w:rPr>
          <w:rFonts w:ascii="Cambria" w:hAnsi="Cambria"/>
          <w:color w:val="1F497D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do agregatu </w:t>
      </w:r>
      <w:proofErr w:type="spellStart"/>
      <w:r w:rsidRPr="00DB247B">
        <w:rPr>
          <w:rFonts w:ascii="Cambria" w:hAnsi="Cambria"/>
          <w:sz w:val="20"/>
          <w:szCs w:val="20"/>
        </w:rPr>
        <w:t>split</w:t>
      </w:r>
      <w:proofErr w:type="spellEnd"/>
      <w:r w:rsidRPr="00DB247B">
        <w:rPr>
          <w:rFonts w:ascii="Cambria" w:hAnsi="Cambria"/>
          <w:sz w:val="20"/>
          <w:szCs w:val="20"/>
        </w:rPr>
        <w:t xml:space="preserve"> </w:t>
      </w:r>
      <w:proofErr w:type="spellStart"/>
      <w:r w:rsidRPr="00DB247B">
        <w:rPr>
          <w:rFonts w:ascii="Cambria" w:hAnsi="Cambria"/>
          <w:sz w:val="20"/>
          <w:szCs w:val="20"/>
        </w:rPr>
        <w:t>pom</w:t>
      </w:r>
      <w:proofErr w:type="spellEnd"/>
      <w:r w:rsidRPr="00DB247B">
        <w:rPr>
          <w:rFonts w:ascii="Cambria" w:hAnsi="Cambria"/>
          <w:sz w:val="20"/>
          <w:szCs w:val="20"/>
        </w:rPr>
        <w:t>. nr 9 – około 4,</w:t>
      </w:r>
      <w:r w:rsidRPr="00DB247B">
        <w:rPr>
          <w:rFonts w:ascii="Cambria" w:hAnsi="Cambria"/>
          <w:color w:val="1F497D"/>
          <w:sz w:val="20"/>
          <w:szCs w:val="20"/>
        </w:rPr>
        <w:t>5</w:t>
      </w:r>
      <w:r w:rsidRPr="00DB247B">
        <w:rPr>
          <w:rFonts w:ascii="Cambria" w:hAnsi="Cambria"/>
          <w:sz w:val="20"/>
          <w:szCs w:val="20"/>
        </w:rPr>
        <w:t xml:space="preserve">0 m, </w:t>
      </w:r>
    </w:p>
    <w:p w:rsidR="00DB247B" w:rsidRPr="00DB247B" w:rsidRDefault="00DB247B" w:rsidP="00DB247B">
      <w:pPr>
        <w:jc w:val="both"/>
        <w:rPr>
          <w:rFonts w:ascii="Cambria" w:hAnsi="Cambria"/>
          <w:color w:val="1F497D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do agregatu </w:t>
      </w:r>
      <w:proofErr w:type="spellStart"/>
      <w:r w:rsidRPr="00DB247B">
        <w:rPr>
          <w:rFonts w:ascii="Cambria" w:hAnsi="Cambria"/>
          <w:sz w:val="20"/>
          <w:szCs w:val="20"/>
        </w:rPr>
        <w:t>split</w:t>
      </w:r>
      <w:proofErr w:type="spellEnd"/>
      <w:r w:rsidRPr="00DB247B">
        <w:rPr>
          <w:rFonts w:ascii="Cambria" w:hAnsi="Cambria"/>
          <w:sz w:val="20"/>
          <w:szCs w:val="20"/>
        </w:rPr>
        <w:t xml:space="preserve"> </w:t>
      </w:r>
      <w:proofErr w:type="spellStart"/>
      <w:r w:rsidRPr="00DB247B">
        <w:rPr>
          <w:rFonts w:ascii="Cambria" w:hAnsi="Cambria"/>
          <w:sz w:val="20"/>
          <w:szCs w:val="20"/>
        </w:rPr>
        <w:t>pom</w:t>
      </w:r>
      <w:proofErr w:type="spellEnd"/>
      <w:r w:rsidRPr="00DB247B">
        <w:rPr>
          <w:rFonts w:ascii="Cambria" w:hAnsi="Cambria"/>
          <w:sz w:val="20"/>
          <w:szCs w:val="20"/>
        </w:rPr>
        <w:t xml:space="preserve">. nr 18 – około 25,00 m, </w:t>
      </w:r>
    </w:p>
    <w:p w:rsidR="00DB247B" w:rsidRPr="00DB247B" w:rsidRDefault="00DB247B" w:rsidP="00DB247B">
      <w:pPr>
        <w:jc w:val="both"/>
        <w:rPr>
          <w:rFonts w:ascii="Cambria" w:hAnsi="Cambria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do agregatu </w:t>
      </w:r>
      <w:proofErr w:type="spellStart"/>
      <w:r w:rsidRPr="00DB247B">
        <w:rPr>
          <w:rFonts w:ascii="Cambria" w:hAnsi="Cambria"/>
          <w:sz w:val="20"/>
          <w:szCs w:val="20"/>
        </w:rPr>
        <w:t>multi</w:t>
      </w:r>
      <w:proofErr w:type="spellEnd"/>
      <w:r w:rsidRPr="00DB247B">
        <w:rPr>
          <w:rFonts w:ascii="Cambria" w:hAnsi="Cambria"/>
          <w:sz w:val="20"/>
          <w:szCs w:val="20"/>
        </w:rPr>
        <w:t xml:space="preserve"> – </w:t>
      </w:r>
      <w:proofErr w:type="spellStart"/>
      <w:r w:rsidRPr="00DB247B">
        <w:rPr>
          <w:rFonts w:ascii="Cambria" w:hAnsi="Cambria"/>
          <w:sz w:val="20"/>
          <w:szCs w:val="20"/>
        </w:rPr>
        <w:t>split</w:t>
      </w:r>
      <w:proofErr w:type="spellEnd"/>
      <w:r w:rsidRPr="00DB247B">
        <w:rPr>
          <w:rFonts w:ascii="Cambria" w:hAnsi="Cambria"/>
          <w:sz w:val="20"/>
          <w:szCs w:val="20"/>
        </w:rPr>
        <w:t xml:space="preserve"> </w:t>
      </w:r>
      <w:proofErr w:type="spellStart"/>
      <w:r w:rsidRPr="00DB247B">
        <w:rPr>
          <w:rFonts w:ascii="Cambria" w:hAnsi="Cambria"/>
          <w:sz w:val="20"/>
          <w:szCs w:val="20"/>
        </w:rPr>
        <w:t>pom</w:t>
      </w:r>
      <w:proofErr w:type="spellEnd"/>
      <w:r w:rsidRPr="00DB247B">
        <w:rPr>
          <w:rFonts w:ascii="Cambria" w:hAnsi="Cambria"/>
          <w:sz w:val="20"/>
          <w:szCs w:val="20"/>
        </w:rPr>
        <w:t xml:space="preserve">. 112, 113, 114 – około 25,00 m. </w:t>
      </w:r>
    </w:p>
    <w:p w:rsidR="00DB247B" w:rsidRPr="00DB247B" w:rsidRDefault="00DB247B" w:rsidP="00DB247B">
      <w:pPr>
        <w:jc w:val="both"/>
        <w:rPr>
          <w:rFonts w:ascii="Cambria" w:hAnsi="Cambria"/>
          <w:color w:val="1F497D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 xml:space="preserve">Długości instalacji elektrycznej relacji skrzynka elektryczna – jednostka zewnętrzna są orientacyjne. </w:t>
      </w:r>
    </w:p>
    <w:p w:rsidR="00DB247B" w:rsidRPr="00DB247B" w:rsidRDefault="00DB247B" w:rsidP="00DB247B">
      <w:pPr>
        <w:jc w:val="both"/>
        <w:rPr>
          <w:rFonts w:ascii="Cambria" w:hAnsi="Cambria"/>
          <w:sz w:val="20"/>
          <w:szCs w:val="20"/>
        </w:rPr>
      </w:pPr>
      <w:r w:rsidRPr="00DB247B">
        <w:rPr>
          <w:rFonts w:ascii="Cambria" w:hAnsi="Cambria"/>
          <w:sz w:val="20"/>
          <w:szCs w:val="20"/>
        </w:rPr>
        <w:t>Długości instalacji mogą ulec zmianie w zależności od miejsca zamontowania jednostki zewnętrznej, dokładne rozmieszczenie agregatów określa wykonawca po konsultacji z Dyrektorem Jednostki.  Przed złożeniem oferty cenowej wskazane jest odbycie wizji lokalnej. Instalacje elektryczne należy poprowadzić w korytach montażowych koloru białego.</w:t>
      </w:r>
    </w:p>
    <w:p w:rsidR="0058520E" w:rsidRPr="00F8622F" w:rsidRDefault="0058520E" w:rsidP="0058520E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color w:val="000000" w:themeColor="text1"/>
          <w:sz w:val="22"/>
        </w:rPr>
      </w:pPr>
    </w:p>
    <w:p w:rsidR="0058520E" w:rsidRPr="0058520E" w:rsidRDefault="0058520E" w:rsidP="0058520E">
      <w:pPr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8520E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     Powyższa zmiana treści Zaproszenia stanowi jej integralną część </w:t>
      </w:r>
      <w:r w:rsidRPr="0058520E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 xml:space="preserve">i </w:t>
      </w:r>
      <w:r w:rsidRPr="0058520E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powoduje przedłużenie terminu składania ofert.</w:t>
      </w:r>
      <w:r w:rsidRPr="0058520E">
        <w:rPr>
          <w:rFonts w:ascii="Cambria" w:eastAsia="Calibri" w:hAnsi="Cambria" w:cs="Times New Roman"/>
          <w:sz w:val="20"/>
          <w:szCs w:val="20"/>
        </w:rPr>
        <w:t xml:space="preserve"> Nowy termin składania ofert ustala się do dnia: </w:t>
      </w:r>
      <w:r>
        <w:rPr>
          <w:rFonts w:ascii="Cambria" w:eastAsia="Calibri" w:hAnsi="Cambria" w:cs="Times New Roman"/>
          <w:b/>
          <w:sz w:val="20"/>
          <w:szCs w:val="20"/>
          <w:highlight w:val="yellow"/>
        </w:rPr>
        <w:t>27.11</w:t>
      </w:r>
      <w:r w:rsidRPr="0058520E">
        <w:rPr>
          <w:rFonts w:ascii="Cambria" w:eastAsia="Calibri" w:hAnsi="Cambria" w:cs="Times New Roman"/>
          <w:b/>
          <w:sz w:val="20"/>
          <w:szCs w:val="20"/>
          <w:highlight w:val="yellow"/>
        </w:rPr>
        <w:t>.2024 r., do godz.: 10:00.</w:t>
      </w:r>
    </w:p>
    <w:p w:rsidR="0058520E" w:rsidRPr="00F8622F" w:rsidRDefault="0058520E" w:rsidP="0058520E">
      <w:pPr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3341AE" w:rsidRDefault="002613BA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Załączniki:</w:t>
      </w:r>
    </w:p>
    <w:p w:rsid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1 -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parteru - blok A</w:t>
      </w:r>
    </w:p>
    <w:p w:rsid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2 -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parteru - blok B</w:t>
      </w:r>
    </w:p>
    <w:p w:rsid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3 -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parteru - blok C</w:t>
      </w:r>
    </w:p>
    <w:p w:rsid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4 -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parteru</w:t>
      </w:r>
    </w:p>
    <w:p w:rsid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5 -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piętra - blok C</w:t>
      </w:r>
    </w:p>
    <w:p w:rsidR="002613BA" w:rsidRPr="002613BA" w:rsidRDefault="002613BA" w:rsidP="002613BA">
      <w:pPr>
        <w:pStyle w:val="Akapitzlist"/>
        <w:numPr>
          <w:ilvl w:val="0"/>
          <w:numId w:val="66"/>
        </w:num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6 - </w:t>
      </w:r>
      <w:r w:rsidRPr="002613BA">
        <w:rPr>
          <w:rFonts w:asciiTheme="majorHAnsi" w:hAnsiTheme="majorHAnsi" w:cs="Times New Roman"/>
          <w:sz w:val="20"/>
          <w:szCs w:val="20"/>
          <w:shd w:val="clear" w:color="auto" w:fill="FFFFFF"/>
        </w:rPr>
        <w:t>Rzut piętra</w:t>
      </w:r>
    </w:p>
    <w:p w:rsidR="002613BA" w:rsidRPr="00C0194F" w:rsidRDefault="002613BA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C0194F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</w:t>
      </w:r>
      <w:r w:rsidR="004D0667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Monika Szostak</w:t>
      </w:r>
    </w:p>
    <w:p w:rsidR="004B3DFD" w:rsidRPr="00C0194F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  <w:t>(-)</w:t>
      </w:r>
    </w:p>
    <w:p w:rsidR="009C19E4" w:rsidRPr="00C0194F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E3090F" w:rsidRPr="00E75B7A" w:rsidRDefault="009C19E4" w:rsidP="00E75B7A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EE" w:rsidRDefault="00A160EE" w:rsidP="00CC31F2">
      <w:r>
        <w:separator/>
      </w:r>
    </w:p>
  </w:endnote>
  <w:endnote w:type="continuationSeparator" w:id="0">
    <w:p w:rsidR="00A160EE" w:rsidRDefault="00A160EE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EE" w:rsidRDefault="00A160EE" w:rsidP="008E01F3">
    <w:pPr>
      <w:pStyle w:val="Stopka"/>
      <w:tabs>
        <w:tab w:val="center" w:pos="4819"/>
      </w:tabs>
    </w:pPr>
    <w:r>
      <w:tab/>
    </w:r>
  </w:p>
  <w:p w:rsidR="00A160EE" w:rsidRDefault="00A160EE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EE" w:rsidRDefault="00A160EE" w:rsidP="00CC31F2">
      <w:r>
        <w:separator/>
      </w:r>
    </w:p>
  </w:footnote>
  <w:footnote w:type="continuationSeparator" w:id="0">
    <w:p w:rsidR="00A160EE" w:rsidRDefault="00A160EE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EE" w:rsidRPr="00A73957" w:rsidRDefault="00A160EE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A260582"/>
    <w:multiLevelType w:val="hybridMultilevel"/>
    <w:tmpl w:val="F7E8425A"/>
    <w:numStyleLink w:val="Zaimportowanystyl14"/>
  </w:abstractNum>
  <w:abstractNum w:abstractNumId="6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DC228A"/>
    <w:multiLevelType w:val="hybridMultilevel"/>
    <w:tmpl w:val="DA766C6A"/>
    <w:numStyleLink w:val="Zaimportowanystyl11"/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9754C0C"/>
    <w:multiLevelType w:val="hybridMultilevel"/>
    <w:tmpl w:val="F6C46EAE"/>
    <w:numStyleLink w:val="Zaimportowanystyl15"/>
  </w:abstractNum>
  <w:abstractNum w:abstractNumId="13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F44F50"/>
    <w:multiLevelType w:val="hybridMultilevel"/>
    <w:tmpl w:val="9F18E67E"/>
    <w:numStyleLink w:val="Zaimportowanystyl12"/>
  </w:abstractNum>
  <w:abstractNum w:abstractNumId="15">
    <w:nsid w:val="1A2A7206"/>
    <w:multiLevelType w:val="hybridMultilevel"/>
    <w:tmpl w:val="335A78F2"/>
    <w:numStyleLink w:val="Zaimportowanystyl26"/>
  </w:abstractNum>
  <w:abstractNum w:abstractNumId="16">
    <w:nsid w:val="1D3D6007"/>
    <w:multiLevelType w:val="hybridMultilevel"/>
    <w:tmpl w:val="97B0DE50"/>
    <w:numStyleLink w:val="Zaimportowanystyl16"/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238D222C"/>
    <w:multiLevelType w:val="hybridMultilevel"/>
    <w:tmpl w:val="70840098"/>
    <w:numStyleLink w:val="Zaimportowanystyl20"/>
  </w:abstractNum>
  <w:abstractNum w:abstractNumId="21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63908DD"/>
    <w:multiLevelType w:val="hybridMultilevel"/>
    <w:tmpl w:val="5A5E296A"/>
    <w:numStyleLink w:val="Zaimportowanystyl24"/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4EB5575"/>
    <w:multiLevelType w:val="hybridMultilevel"/>
    <w:tmpl w:val="00C01B88"/>
    <w:numStyleLink w:val="Zaimportowanystyl6"/>
  </w:abstractNum>
  <w:abstractNum w:abstractNumId="28">
    <w:nsid w:val="371151CD"/>
    <w:multiLevelType w:val="hybridMultilevel"/>
    <w:tmpl w:val="BE7410A0"/>
    <w:numStyleLink w:val="Zaimportowanystyl21"/>
  </w:abstractNum>
  <w:abstractNum w:abstractNumId="29">
    <w:nsid w:val="39CD2D05"/>
    <w:multiLevelType w:val="hybridMultilevel"/>
    <w:tmpl w:val="A3989638"/>
    <w:numStyleLink w:val="Zaimportowanystyl19"/>
  </w:abstractNum>
  <w:abstractNum w:abstractNumId="30">
    <w:nsid w:val="3AFA35B3"/>
    <w:multiLevelType w:val="hybridMultilevel"/>
    <w:tmpl w:val="F1700B58"/>
    <w:numStyleLink w:val="Zaimportowanystyl10"/>
  </w:abstractNum>
  <w:abstractNum w:abstractNumId="31">
    <w:nsid w:val="3B166830"/>
    <w:multiLevelType w:val="hybridMultilevel"/>
    <w:tmpl w:val="39DAD220"/>
    <w:numStyleLink w:val="Zaimportowanystyl8"/>
  </w:abstractNum>
  <w:abstractNum w:abstractNumId="32">
    <w:nsid w:val="439E4889"/>
    <w:multiLevelType w:val="hybridMultilevel"/>
    <w:tmpl w:val="B7109326"/>
    <w:numStyleLink w:val="Zaimportowanystyl25"/>
  </w:abstractNum>
  <w:abstractNum w:abstractNumId="33">
    <w:nsid w:val="493E1211"/>
    <w:multiLevelType w:val="hybridMultilevel"/>
    <w:tmpl w:val="9250A2C0"/>
    <w:numStyleLink w:val="Zaimportowanystyl4"/>
  </w:abstractNum>
  <w:abstractNum w:abstractNumId="3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772015"/>
    <w:multiLevelType w:val="hybridMultilevel"/>
    <w:tmpl w:val="349CAA2E"/>
    <w:numStyleLink w:val="Zaimportowanystyl5"/>
  </w:abstractNum>
  <w:abstractNum w:abstractNumId="36">
    <w:nsid w:val="52280536"/>
    <w:multiLevelType w:val="hybridMultilevel"/>
    <w:tmpl w:val="2FD2F1D4"/>
    <w:numStyleLink w:val="Zaimportowanystyl22"/>
  </w:abstractNum>
  <w:abstractNum w:abstractNumId="37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9E458CD"/>
    <w:multiLevelType w:val="hybridMultilevel"/>
    <w:tmpl w:val="25E0526C"/>
    <w:numStyleLink w:val="Zaimportowanystyl1"/>
  </w:abstractNum>
  <w:abstractNum w:abstractNumId="39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0A441D2"/>
    <w:multiLevelType w:val="hybridMultilevel"/>
    <w:tmpl w:val="B1848EAE"/>
    <w:numStyleLink w:val="Zaimportowanystyl17"/>
  </w:abstractNum>
  <w:abstractNum w:abstractNumId="43">
    <w:nsid w:val="60C76B6A"/>
    <w:multiLevelType w:val="hybridMultilevel"/>
    <w:tmpl w:val="3956EDF0"/>
    <w:numStyleLink w:val="Zaimportowanystyl18"/>
  </w:abstractNum>
  <w:abstractNum w:abstractNumId="44">
    <w:nsid w:val="620D4D05"/>
    <w:multiLevelType w:val="hybridMultilevel"/>
    <w:tmpl w:val="0B2E655A"/>
    <w:numStyleLink w:val="Zaimportowanystyl9"/>
  </w:abstractNum>
  <w:abstractNum w:abstractNumId="45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B865257"/>
    <w:multiLevelType w:val="hybridMultilevel"/>
    <w:tmpl w:val="5AF496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251525B"/>
    <w:multiLevelType w:val="hybridMultilevel"/>
    <w:tmpl w:val="1E1EB176"/>
    <w:numStyleLink w:val="Zaimportowanystyl13"/>
  </w:abstractNum>
  <w:abstractNum w:abstractNumId="51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3845D45"/>
    <w:multiLevelType w:val="hybridMultilevel"/>
    <w:tmpl w:val="CAEC76A4"/>
    <w:numStyleLink w:val="Zaimportowanystyl23"/>
  </w:abstractNum>
  <w:abstractNum w:abstractNumId="53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8F523A0"/>
    <w:multiLevelType w:val="hybridMultilevel"/>
    <w:tmpl w:val="C81A22AA"/>
    <w:numStyleLink w:val="Zaimportowanystyl3"/>
  </w:abstractNum>
  <w:abstractNum w:abstractNumId="56">
    <w:nsid w:val="7CC55B9E"/>
    <w:multiLevelType w:val="hybridMultilevel"/>
    <w:tmpl w:val="ED187602"/>
    <w:numStyleLink w:val="Zaimportowanystyl7"/>
  </w:abstractNum>
  <w:abstractNum w:abstractNumId="57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21"/>
  </w:num>
  <w:num w:numId="3">
    <w:abstractNumId w:val="38"/>
  </w:num>
  <w:num w:numId="4">
    <w:abstractNumId w:val="38"/>
    <w:lvlOverride w:ilvl="0">
      <w:lvl w:ilvl="0" w:tplc="0A98BC1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A2DF6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A6A798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2C084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802A9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EAEA40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86072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F46B0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5AD3D6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8"/>
    <w:lvlOverride w:ilvl="0">
      <w:lvl w:ilvl="0" w:tplc="0A98BC1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A2DF6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A6A798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2C0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802A9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EAEA40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68607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F46B0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5AD3D6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3"/>
  </w:num>
  <w:num w:numId="7">
    <w:abstractNumId w:val="55"/>
    <w:lvlOverride w:ilvl="0">
      <w:startOverride w:val="10"/>
    </w:lvlOverride>
  </w:num>
  <w:num w:numId="8">
    <w:abstractNumId w:val="51"/>
  </w:num>
  <w:num w:numId="9">
    <w:abstractNumId w:val="33"/>
  </w:num>
  <w:num w:numId="10">
    <w:abstractNumId w:val="54"/>
  </w:num>
  <w:num w:numId="11">
    <w:abstractNumId w:val="35"/>
  </w:num>
  <w:num w:numId="12">
    <w:abstractNumId w:val="24"/>
  </w:num>
  <w:num w:numId="13">
    <w:abstractNumId w:val="27"/>
    <w:lvlOverride w:ilvl="0">
      <w:startOverride w:val="9"/>
    </w:lvlOverride>
  </w:num>
  <w:num w:numId="14">
    <w:abstractNumId w:val="53"/>
  </w:num>
  <w:num w:numId="15">
    <w:abstractNumId w:val="56"/>
  </w:num>
  <w:num w:numId="16">
    <w:abstractNumId w:val="47"/>
  </w:num>
  <w:num w:numId="17">
    <w:abstractNumId w:val="31"/>
  </w:num>
  <w:num w:numId="18">
    <w:abstractNumId w:val="45"/>
  </w:num>
  <w:num w:numId="19">
    <w:abstractNumId w:val="44"/>
  </w:num>
  <w:num w:numId="20">
    <w:abstractNumId w:val="1"/>
  </w:num>
  <w:num w:numId="21">
    <w:abstractNumId w:val="30"/>
  </w:num>
  <w:num w:numId="22">
    <w:abstractNumId w:val="40"/>
  </w:num>
  <w:num w:numId="23">
    <w:abstractNumId w:val="7"/>
  </w:num>
  <w:num w:numId="24">
    <w:abstractNumId w:val="37"/>
  </w:num>
  <w:num w:numId="25">
    <w:abstractNumId w:val="14"/>
  </w:num>
  <w:num w:numId="26">
    <w:abstractNumId w:val="14"/>
    <w:lvlOverride w:ilvl="0">
      <w:lvl w:ilvl="0" w:tplc="7D9E9AD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263244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788300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B85F36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480612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DC5DCE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287D42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C2B678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DC535A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3"/>
  </w:num>
  <w:num w:numId="28">
    <w:abstractNumId w:val="50"/>
  </w:num>
  <w:num w:numId="29">
    <w:abstractNumId w:val="8"/>
  </w:num>
  <w:num w:numId="30">
    <w:abstractNumId w:val="5"/>
  </w:num>
  <w:num w:numId="31">
    <w:abstractNumId w:val="10"/>
  </w:num>
  <w:num w:numId="32">
    <w:abstractNumId w:val="12"/>
  </w:num>
  <w:num w:numId="33">
    <w:abstractNumId w:val="17"/>
  </w:num>
  <w:num w:numId="34">
    <w:abstractNumId w:val="16"/>
  </w:num>
  <w:num w:numId="35">
    <w:abstractNumId w:val="9"/>
  </w:num>
  <w:num w:numId="36">
    <w:abstractNumId w:val="42"/>
  </w:num>
  <w:num w:numId="37">
    <w:abstractNumId w:val="26"/>
  </w:num>
  <w:num w:numId="38">
    <w:abstractNumId w:val="43"/>
  </w:num>
  <w:num w:numId="39">
    <w:abstractNumId w:val="39"/>
  </w:num>
  <w:num w:numId="40">
    <w:abstractNumId w:val="29"/>
  </w:num>
  <w:num w:numId="41">
    <w:abstractNumId w:val="57"/>
  </w:num>
  <w:num w:numId="42">
    <w:abstractNumId w:val="20"/>
  </w:num>
  <w:num w:numId="43">
    <w:abstractNumId w:val="2"/>
  </w:num>
  <w:num w:numId="44">
    <w:abstractNumId w:val="28"/>
  </w:num>
  <w:num w:numId="45">
    <w:abstractNumId w:val="11"/>
  </w:num>
  <w:num w:numId="46">
    <w:abstractNumId w:val="36"/>
  </w:num>
  <w:num w:numId="47">
    <w:abstractNumId w:val="41"/>
  </w:num>
  <w:num w:numId="48">
    <w:abstractNumId w:val="52"/>
  </w:num>
  <w:num w:numId="49">
    <w:abstractNumId w:val="46"/>
  </w:num>
  <w:num w:numId="50">
    <w:abstractNumId w:val="22"/>
  </w:num>
  <w:num w:numId="51">
    <w:abstractNumId w:val="22"/>
    <w:lvlOverride w:ilvl="0">
      <w:lvl w:ilvl="0" w:tplc="C0062DE0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B864FC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4802EE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7695E0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4E684C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8873AA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98A3B0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AEB098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A2C878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5"/>
  </w:num>
  <w:num w:numId="53">
    <w:abstractNumId w:val="32"/>
  </w:num>
  <w:num w:numId="54">
    <w:abstractNumId w:val="32"/>
    <w:lvlOverride w:ilvl="0">
      <w:lvl w:ilvl="0" w:tplc="3D08B70E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E6883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867D02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B6956A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CE624A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180348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A24B78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E004D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9264F2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4"/>
  </w:num>
  <w:num w:numId="56">
    <w:abstractNumId w:val="15"/>
  </w:num>
  <w:num w:numId="57">
    <w:abstractNumId w:val="6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093A45A6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966680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B81418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9003C6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8053E2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B8C7E2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08E472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AC3976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CE4B54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9"/>
  </w:num>
  <w:num w:numId="62">
    <w:abstractNumId w:val="18"/>
  </w:num>
  <w:num w:numId="63">
    <w:abstractNumId w:val="19"/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</w:num>
  <w:num w:numId="66">
    <w:abstractNumId w:val="4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14C1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13BA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0667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2D7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20E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62EE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0EE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60D08"/>
    <w:rsid w:val="00A62324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24CE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3941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33B9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247B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4B3D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57D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ak">
    <w:name w:val="Zaimportowanystyl10"/>
  </w:style>
  <w:style w:type="numbering" w:customStyle="1" w:styleId="Hyperlink0">
    <w:name w:val="Zaimportowanystyl21"/>
  </w:style>
  <w:style w:type="numbering" w:customStyle="1" w:styleId="Zaimportowanystyl1">
    <w:name w:val="Zaimportowanystyl26"/>
    <w:pPr>
      <w:numPr>
        <w:numId w:val="2"/>
      </w:numPr>
    </w:pPr>
  </w:style>
  <w:style w:type="numbering" w:customStyle="1" w:styleId="Zaimportowanystyl3">
    <w:name w:val="Zaimportowanystyl27"/>
    <w:pPr>
      <w:numPr>
        <w:numId w:val="6"/>
      </w:numPr>
    </w:pPr>
  </w:style>
  <w:style w:type="numbering" w:customStyle="1" w:styleId="Zaimportowanystyl4">
    <w:name w:val="Zaimportowanystyl14"/>
    <w:pPr>
      <w:numPr>
        <w:numId w:val="8"/>
      </w:numPr>
    </w:pPr>
  </w:style>
  <w:style w:type="numbering" w:customStyle="1" w:styleId="Zaimportowanystyl5">
    <w:name w:val="Zaimportowanystyl17"/>
    <w:pPr>
      <w:numPr>
        <w:numId w:val="10"/>
      </w:numPr>
    </w:pPr>
  </w:style>
  <w:style w:type="numbering" w:customStyle="1" w:styleId="Hyperlink1">
    <w:name w:val="Zaimportowanystyl15"/>
  </w:style>
  <w:style w:type="numbering" w:customStyle="1" w:styleId="Zaimportowanystyl6">
    <w:name w:val="Zaimportowanystyl22"/>
    <w:pPr>
      <w:numPr>
        <w:numId w:val="12"/>
      </w:numPr>
    </w:pPr>
  </w:style>
  <w:style w:type="numbering" w:customStyle="1" w:styleId="Zaimportowanystyl7">
    <w:name w:val="Zaimportowanystyl3"/>
    <w:pPr>
      <w:numPr>
        <w:numId w:val="14"/>
      </w:numPr>
    </w:pPr>
  </w:style>
  <w:style w:type="numbering" w:customStyle="1" w:styleId="Zaimportowanystyl8">
    <w:name w:val="Zaimportowanystyl16"/>
    <w:pPr>
      <w:numPr>
        <w:numId w:val="16"/>
      </w:numPr>
    </w:pPr>
  </w:style>
  <w:style w:type="numbering" w:customStyle="1" w:styleId="Zaimportowanystyl9">
    <w:name w:val="Zaimportowanystyl1"/>
    <w:pPr>
      <w:numPr>
        <w:numId w:val="18"/>
      </w:numPr>
    </w:pPr>
  </w:style>
  <w:style w:type="numbering" w:customStyle="1" w:styleId="Zaimportowanystyl10">
    <w:name w:val="Zaimportowanystyl13"/>
    <w:pPr>
      <w:numPr>
        <w:numId w:val="20"/>
      </w:numPr>
    </w:pPr>
  </w:style>
  <w:style w:type="numbering" w:customStyle="1" w:styleId="Zaimportowanystyl11">
    <w:name w:val="Zaimportowanystyl6"/>
    <w:pPr>
      <w:numPr>
        <w:numId w:val="22"/>
      </w:numPr>
    </w:pPr>
  </w:style>
  <w:style w:type="numbering" w:customStyle="1" w:styleId="Zaimportowanystyl12">
    <w:name w:val="Zaimportowanystyl25"/>
    <w:pPr>
      <w:numPr>
        <w:numId w:val="24"/>
      </w:numPr>
    </w:pPr>
  </w:style>
  <w:style w:type="numbering" w:customStyle="1" w:styleId="Zaimportowanystyl13">
    <w:name w:val="Zaimportowanystyl18"/>
    <w:pPr>
      <w:numPr>
        <w:numId w:val="27"/>
      </w:numPr>
    </w:pPr>
  </w:style>
  <w:style w:type="numbering" w:customStyle="1" w:styleId="Zaimportowanystyl14">
    <w:name w:val="Zaimportowanystyl12"/>
    <w:pPr>
      <w:numPr>
        <w:numId w:val="29"/>
      </w:numPr>
    </w:pPr>
  </w:style>
  <w:style w:type="numbering" w:customStyle="1" w:styleId="Zaimportowanystyl15">
    <w:name w:val="Zaimportowanystyl19"/>
    <w:pPr>
      <w:numPr>
        <w:numId w:val="31"/>
      </w:numPr>
    </w:pPr>
  </w:style>
  <w:style w:type="numbering" w:customStyle="1" w:styleId="Zaimportowanystyl16">
    <w:name w:val="Zaimportowanystyl11"/>
    <w:pPr>
      <w:numPr>
        <w:numId w:val="33"/>
      </w:numPr>
    </w:pPr>
  </w:style>
  <w:style w:type="numbering" w:customStyle="1" w:styleId="Zaimportowanystyl17">
    <w:name w:val="Zaimportowanystyl23"/>
    <w:pPr>
      <w:numPr>
        <w:numId w:val="35"/>
      </w:numPr>
    </w:pPr>
  </w:style>
  <w:style w:type="numbering" w:customStyle="1" w:styleId="Zaimportowanystyl18">
    <w:name w:val="Zaimportowanystyl9"/>
    <w:pPr>
      <w:numPr>
        <w:numId w:val="37"/>
      </w:numPr>
    </w:pPr>
  </w:style>
  <w:style w:type="numbering" w:customStyle="1" w:styleId="Zaimportowanystyl19">
    <w:name w:val="Zaimportowanystyl24"/>
    <w:pPr>
      <w:numPr>
        <w:numId w:val="39"/>
      </w:numPr>
    </w:pPr>
  </w:style>
  <w:style w:type="numbering" w:customStyle="1" w:styleId="Zaimportowanystyl20">
    <w:name w:val="Zaimportowanystyl8"/>
    <w:pPr>
      <w:numPr>
        <w:numId w:val="41"/>
      </w:numPr>
    </w:pPr>
  </w:style>
  <w:style w:type="numbering" w:customStyle="1" w:styleId="Zaimportowanystyl21">
    <w:name w:val="Zaimportowanystyl4"/>
    <w:pPr>
      <w:numPr>
        <w:numId w:val="43"/>
      </w:numPr>
    </w:pPr>
  </w:style>
  <w:style w:type="numbering" w:customStyle="1" w:styleId="Zaimportowanystyl22">
    <w:name w:val="Zaimportowanystyl7"/>
    <w:pPr>
      <w:numPr>
        <w:numId w:val="45"/>
      </w:numPr>
    </w:pPr>
  </w:style>
  <w:style w:type="numbering" w:customStyle="1" w:styleId="Zaimportowanystyl23">
    <w:name w:val="Zaimportowanystyl5"/>
    <w:pPr>
      <w:numPr>
        <w:numId w:val="47"/>
      </w:numPr>
    </w:pPr>
  </w:style>
  <w:style w:type="numbering" w:customStyle="1" w:styleId="Zaimportowanystyl24">
    <w:name w:val="Zaimportowanystyl20"/>
    <w:pPr>
      <w:numPr>
        <w:numId w:val="4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860D-C5E3-4118-9B59-BE89B3A6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94</cp:revision>
  <cp:lastPrinted>2024-09-25T07:21:00Z</cp:lastPrinted>
  <dcterms:created xsi:type="dcterms:W3CDTF">2023-10-23T12:59:00Z</dcterms:created>
  <dcterms:modified xsi:type="dcterms:W3CDTF">2024-11-22T10:53:00Z</dcterms:modified>
</cp:coreProperties>
</file>