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99" w:rsidRPr="00B854DA" w:rsidRDefault="009B7D99" w:rsidP="00320DE8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B854DA">
        <w:rPr>
          <w:rFonts w:asciiTheme="majorHAnsi" w:hAnsiTheme="majorHAnsi"/>
        </w:rPr>
        <w:t xml:space="preserve">Kielce, </w:t>
      </w:r>
      <w:r w:rsidR="00320DE8">
        <w:rPr>
          <w:rFonts w:asciiTheme="majorHAnsi" w:hAnsiTheme="majorHAnsi"/>
        </w:rPr>
        <w:t>7</w:t>
      </w:r>
      <w:r>
        <w:rPr>
          <w:rFonts w:asciiTheme="majorHAnsi" w:hAnsiTheme="majorHAnsi"/>
        </w:rPr>
        <w:t>.</w:t>
      </w:r>
      <w:r w:rsidR="00F14359">
        <w:rPr>
          <w:rFonts w:asciiTheme="majorHAnsi" w:hAnsiTheme="majorHAnsi"/>
        </w:rPr>
        <w:t>11</w:t>
      </w:r>
      <w:r w:rsidRPr="00B854DA">
        <w:rPr>
          <w:rFonts w:asciiTheme="majorHAnsi" w:hAnsiTheme="majorHAnsi"/>
        </w:rPr>
        <w:t>.2025 r.</w:t>
      </w:r>
    </w:p>
    <w:p w:rsidR="009B7D99" w:rsidRPr="00B854DA" w:rsidRDefault="009B7D99" w:rsidP="009B7D99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9B7D99" w:rsidRPr="00B854DA" w:rsidRDefault="009B7D99" w:rsidP="009B7D99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B854DA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:rsidR="009B7D99" w:rsidRPr="00D50B9F" w:rsidRDefault="009B7D99" w:rsidP="009B7D99">
      <w:pPr>
        <w:pStyle w:val="Tekstpodstawowy"/>
        <w:rPr>
          <w:rFonts w:asciiTheme="majorHAnsi" w:hAnsiTheme="majorHAnsi"/>
          <w:b/>
          <w:u w:val="single"/>
        </w:rPr>
      </w:pPr>
    </w:p>
    <w:p w:rsidR="009B7D99" w:rsidRDefault="009B7D99" w:rsidP="009B7D99">
      <w:pPr>
        <w:spacing w:after="120"/>
        <w:ind w:left="-142"/>
        <w:jc w:val="both"/>
        <w:rPr>
          <w:rFonts w:ascii="Cambria" w:hAnsi="Cambria"/>
          <w:sz w:val="22"/>
        </w:rPr>
      </w:pPr>
      <w:r w:rsidRPr="008D2425">
        <w:rPr>
          <w:rFonts w:ascii="Cambria" w:hAnsi="Cambria"/>
          <w:sz w:val="22"/>
        </w:rPr>
        <w:t xml:space="preserve">Zakład Doskonalenia Zawodowego w Kielcach udostępnia informację o wyniku oceny ofert złożonych w postępowaniu na: </w:t>
      </w:r>
    </w:p>
    <w:p w:rsidR="00F14359" w:rsidRPr="00F14359" w:rsidRDefault="00F14359" w:rsidP="009B7D99">
      <w:pPr>
        <w:spacing w:after="120"/>
        <w:ind w:left="-142"/>
        <w:jc w:val="both"/>
        <w:rPr>
          <w:rFonts w:ascii="Cambria" w:hAnsi="Cambria"/>
          <w:b/>
          <w:sz w:val="22"/>
        </w:rPr>
      </w:pPr>
      <w:r w:rsidRPr="00F14359">
        <w:rPr>
          <w:rFonts w:ascii="Cambria" w:hAnsi="Cambria"/>
          <w:b/>
          <w:sz w:val="22"/>
        </w:rPr>
        <w:t>„Dostawę nagród rzeczowych dla uczniów Szkół ZDZ w Końskich”.</w:t>
      </w:r>
    </w:p>
    <w:p w:rsidR="009B7D99" w:rsidRPr="008D2425" w:rsidRDefault="009B7D99" w:rsidP="009B7D99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2"/>
          <w:szCs w:val="22"/>
        </w:rPr>
      </w:pPr>
      <w:r w:rsidRPr="008D2425">
        <w:rPr>
          <w:rFonts w:ascii="Cambria" w:hAnsi="Cambria" w:cs="Arial"/>
          <w:sz w:val="22"/>
        </w:rPr>
        <w:t>Do wyznaczonego terminu wpłynęł</w:t>
      </w:r>
      <w:r w:rsidR="00FC7A08">
        <w:rPr>
          <w:rFonts w:ascii="Cambria" w:hAnsi="Cambria" w:cs="Arial"/>
          <w:sz w:val="22"/>
        </w:rPr>
        <w:t>o</w:t>
      </w:r>
      <w:r w:rsidRPr="008D2425">
        <w:rPr>
          <w:rFonts w:ascii="Cambria" w:hAnsi="Cambria" w:cs="Arial"/>
          <w:sz w:val="22"/>
        </w:rPr>
        <w:t xml:space="preserve"> </w:t>
      </w:r>
      <w:r w:rsidR="00047C20">
        <w:rPr>
          <w:rFonts w:ascii="Cambria" w:hAnsi="Cambria" w:cs="Arial"/>
          <w:sz w:val="22"/>
        </w:rPr>
        <w:t>6</w:t>
      </w:r>
      <w:r w:rsidRPr="008D2425">
        <w:rPr>
          <w:rFonts w:ascii="Cambria" w:hAnsi="Cambria" w:cs="Arial"/>
          <w:sz w:val="22"/>
        </w:rPr>
        <w:t xml:space="preserve"> ofert od Wykonawc</w:t>
      </w:r>
      <w:r w:rsidR="00FC7A08">
        <w:rPr>
          <w:rFonts w:ascii="Cambria" w:hAnsi="Cambria" w:cs="Arial"/>
          <w:sz w:val="22"/>
        </w:rPr>
        <w:t>ów: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84"/>
        <w:gridCol w:w="4111"/>
      </w:tblGrid>
      <w:tr w:rsidR="009B7D99" w:rsidRPr="008D2425" w:rsidTr="001357AD">
        <w:trPr>
          <w:trHeight w:val="851"/>
        </w:trPr>
        <w:tc>
          <w:tcPr>
            <w:tcW w:w="482" w:type="pct"/>
            <w:shd w:val="clear" w:color="auto" w:fill="F2F2F2" w:themeFill="background1" w:themeFillShade="F2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Nr oferty</w:t>
            </w:r>
          </w:p>
        </w:tc>
        <w:tc>
          <w:tcPr>
            <w:tcW w:w="2279" w:type="pct"/>
            <w:shd w:val="clear" w:color="auto" w:fill="F2F2F2" w:themeFill="background1" w:themeFillShade="F2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Nazwa i adres Wykonawcy</w:t>
            </w:r>
          </w:p>
        </w:tc>
        <w:tc>
          <w:tcPr>
            <w:tcW w:w="2239" w:type="pct"/>
            <w:shd w:val="clear" w:color="auto" w:fill="F2F2F2" w:themeFill="background1" w:themeFillShade="F2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Punkty w kryterium</w:t>
            </w:r>
          </w:p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 xml:space="preserve"> Cena - 100%</w:t>
            </w:r>
          </w:p>
        </w:tc>
      </w:tr>
      <w:tr w:rsidR="009B7D99" w:rsidRPr="008D2425" w:rsidTr="00320DE8">
        <w:trPr>
          <w:trHeight w:val="1278"/>
        </w:trPr>
        <w:tc>
          <w:tcPr>
            <w:tcW w:w="482" w:type="pct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1</w:t>
            </w:r>
          </w:p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279" w:type="pct"/>
            <w:vAlign w:val="center"/>
          </w:tcPr>
          <w:p w:rsidR="00047C20" w:rsidRPr="00320DE8" w:rsidRDefault="00047C20" w:rsidP="00320DE8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P.H. PRO-HAND S.C.</w:t>
            </w:r>
          </w:p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FC7A08">
              <w:rPr>
                <w:rFonts w:asciiTheme="majorHAnsi" w:hAnsiTheme="majorHAnsi" w:cs="Calibri"/>
                <w:color w:val="000000"/>
                <w:sz w:val="22"/>
              </w:rPr>
              <w:t>Tomasionek</w:t>
            </w:r>
            <w:proofErr w:type="spellEnd"/>
            <w:r w:rsidRPr="00FC7A08">
              <w:rPr>
                <w:rFonts w:asciiTheme="majorHAnsi" w:hAnsiTheme="majorHAnsi" w:cs="Calibri"/>
                <w:color w:val="000000"/>
                <w:sz w:val="22"/>
              </w:rPr>
              <w:t xml:space="preserve"> Marcin </w:t>
            </w:r>
            <w:proofErr w:type="spellStart"/>
            <w:r w:rsidRPr="00FC7A08">
              <w:rPr>
                <w:rFonts w:asciiTheme="majorHAnsi" w:hAnsiTheme="majorHAnsi" w:cs="Calibri"/>
                <w:color w:val="000000"/>
                <w:sz w:val="22"/>
              </w:rPr>
              <w:t>Tomasionek</w:t>
            </w:r>
            <w:proofErr w:type="spellEnd"/>
            <w:r w:rsidRPr="00FC7A08">
              <w:rPr>
                <w:rFonts w:asciiTheme="majorHAnsi" w:hAnsiTheme="majorHAnsi" w:cs="Calibri"/>
                <w:color w:val="000000"/>
                <w:sz w:val="22"/>
              </w:rPr>
              <w:t xml:space="preserve"> Monika</w:t>
            </w:r>
          </w:p>
          <w:p w:rsidR="009B7D99" w:rsidRPr="00320DE8" w:rsidRDefault="00047C20" w:rsidP="00320DE8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42-219 Sosnowiec, ul. Wieczorka 2A/107</w:t>
            </w:r>
          </w:p>
        </w:tc>
        <w:tc>
          <w:tcPr>
            <w:tcW w:w="2239" w:type="pct"/>
            <w:vAlign w:val="center"/>
          </w:tcPr>
          <w:p w:rsidR="009B7D99" w:rsidRPr="008D2425" w:rsidRDefault="009B7D99" w:rsidP="001357AD">
            <w:pPr>
              <w:jc w:val="center"/>
              <w:rPr>
                <w:rFonts w:asciiTheme="majorHAnsi" w:hAnsiTheme="majorHAnsi"/>
                <w:b/>
              </w:rPr>
            </w:pPr>
            <w:r w:rsidRPr="008D2425">
              <w:rPr>
                <w:rFonts w:asciiTheme="majorHAnsi" w:hAnsiTheme="majorHAnsi"/>
                <w:b/>
                <w:sz w:val="22"/>
              </w:rPr>
              <w:t>100</w:t>
            </w:r>
          </w:p>
        </w:tc>
      </w:tr>
      <w:tr w:rsidR="00047C20" w:rsidRPr="008D2425" w:rsidTr="001357AD">
        <w:trPr>
          <w:trHeight w:val="851"/>
        </w:trPr>
        <w:tc>
          <w:tcPr>
            <w:tcW w:w="482" w:type="pct"/>
            <w:vAlign w:val="center"/>
          </w:tcPr>
          <w:p w:rsidR="00047C20" w:rsidRPr="008D2425" w:rsidRDefault="00047C20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2</w:t>
            </w:r>
          </w:p>
        </w:tc>
        <w:tc>
          <w:tcPr>
            <w:tcW w:w="2279" w:type="pct"/>
            <w:vAlign w:val="center"/>
          </w:tcPr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</w:rPr>
            </w:pPr>
            <w:r w:rsidRPr="00FC7A08">
              <w:rPr>
                <w:rFonts w:asciiTheme="majorHAnsi" w:hAnsiTheme="majorHAnsi" w:cs="Calibri"/>
                <w:sz w:val="22"/>
              </w:rPr>
              <w:t xml:space="preserve">Biuro  Inżynieryjne </w:t>
            </w:r>
            <w:proofErr w:type="spellStart"/>
            <w:r w:rsidRPr="00FC7A08">
              <w:rPr>
                <w:rFonts w:asciiTheme="majorHAnsi" w:hAnsiTheme="majorHAnsi" w:cs="Calibri"/>
                <w:sz w:val="22"/>
              </w:rPr>
              <w:t>Martex</w:t>
            </w:r>
            <w:proofErr w:type="spellEnd"/>
            <w:r w:rsidRPr="00FC7A08">
              <w:rPr>
                <w:rFonts w:asciiTheme="majorHAnsi" w:hAnsiTheme="majorHAnsi" w:cs="Calibri"/>
                <w:sz w:val="22"/>
              </w:rPr>
              <w:t xml:space="preserve"> </w:t>
            </w:r>
            <w:r w:rsidR="00320DE8">
              <w:rPr>
                <w:rFonts w:asciiTheme="majorHAnsi" w:hAnsiTheme="majorHAnsi" w:cs="Calibri"/>
                <w:sz w:val="22"/>
              </w:rPr>
              <w:t xml:space="preserve">                             </w:t>
            </w:r>
            <w:r w:rsidRPr="00FC7A08">
              <w:rPr>
                <w:rFonts w:asciiTheme="majorHAnsi" w:hAnsiTheme="majorHAnsi" w:cs="Calibri"/>
                <w:sz w:val="22"/>
              </w:rPr>
              <w:t xml:space="preserve">Marcin </w:t>
            </w:r>
            <w:proofErr w:type="spellStart"/>
            <w:r w:rsidRPr="00FC7A08">
              <w:rPr>
                <w:rFonts w:asciiTheme="majorHAnsi" w:hAnsiTheme="majorHAnsi" w:cs="Calibri"/>
                <w:sz w:val="22"/>
              </w:rPr>
              <w:t>Puźniak</w:t>
            </w:r>
            <w:proofErr w:type="spellEnd"/>
            <w:r w:rsidRPr="00FC7A08">
              <w:rPr>
                <w:rFonts w:asciiTheme="majorHAnsi" w:hAnsiTheme="majorHAnsi" w:cs="Calibri"/>
                <w:sz w:val="22"/>
              </w:rPr>
              <w:t xml:space="preserve"> </w:t>
            </w:r>
          </w:p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</w:rPr>
            </w:pPr>
            <w:r w:rsidRPr="00FC7A08">
              <w:rPr>
                <w:rFonts w:asciiTheme="majorHAnsi" w:hAnsiTheme="majorHAnsi" w:cs="Calibri"/>
                <w:sz w:val="22"/>
              </w:rPr>
              <w:t>ul. Okrężna 3, 63-720 Stara Obra</w:t>
            </w:r>
          </w:p>
          <w:p w:rsidR="00047C20" w:rsidRPr="00FC7A08" w:rsidRDefault="00047C20" w:rsidP="001357AD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239" w:type="pct"/>
            <w:vAlign w:val="center"/>
          </w:tcPr>
          <w:p w:rsidR="00047C20" w:rsidRPr="008D2425" w:rsidRDefault="00BD62B6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84,68</w:t>
            </w:r>
          </w:p>
        </w:tc>
      </w:tr>
      <w:tr w:rsidR="00047C20" w:rsidRPr="008D2425" w:rsidTr="001357AD">
        <w:trPr>
          <w:trHeight w:val="851"/>
        </w:trPr>
        <w:tc>
          <w:tcPr>
            <w:tcW w:w="482" w:type="pct"/>
            <w:vAlign w:val="center"/>
          </w:tcPr>
          <w:p w:rsidR="00047C20" w:rsidRPr="008D2425" w:rsidRDefault="00047C20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3</w:t>
            </w:r>
          </w:p>
        </w:tc>
        <w:tc>
          <w:tcPr>
            <w:tcW w:w="2279" w:type="pct"/>
            <w:vAlign w:val="center"/>
          </w:tcPr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TAS Tomasz Orlikowski</w:t>
            </w:r>
          </w:p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 xml:space="preserve"> ul. Grunwaldzka 12/83 99-300 Kutno</w:t>
            </w:r>
          </w:p>
          <w:p w:rsidR="00047C20" w:rsidRPr="00FC7A08" w:rsidRDefault="00047C20" w:rsidP="001357AD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239" w:type="pct"/>
            <w:vAlign w:val="center"/>
          </w:tcPr>
          <w:p w:rsidR="00047C20" w:rsidRPr="008D2425" w:rsidRDefault="00BD62B6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91,18</w:t>
            </w:r>
          </w:p>
        </w:tc>
      </w:tr>
      <w:tr w:rsidR="00047C20" w:rsidRPr="008D2425" w:rsidTr="001357AD">
        <w:trPr>
          <w:trHeight w:val="851"/>
        </w:trPr>
        <w:tc>
          <w:tcPr>
            <w:tcW w:w="482" w:type="pct"/>
            <w:vAlign w:val="center"/>
          </w:tcPr>
          <w:p w:rsidR="00047C20" w:rsidRPr="008D2425" w:rsidRDefault="00047C20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2279" w:type="pct"/>
            <w:vAlign w:val="center"/>
          </w:tcPr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FC7A08">
              <w:rPr>
                <w:rFonts w:asciiTheme="majorHAnsi" w:hAnsiTheme="majorHAnsi" w:cs="Calibri"/>
                <w:color w:val="000000"/>
                <w:sz w:val="22"/>
              </w:rPr>
              <w:t>Compnor</w:t>
            </w:r>
            <w:proofErr w:type="spellEnd"/>
            <w:r w:rsidRPr="00FC7A08">
              <w:rPr>
                <w:rFonts w:asciiTheme="majorHAnsi" w:hAnsiTheme="majorHAnsi" w:cs="Calibri"/>
                <w:color w:val="000000"/>
                <w:sz w:val="22"/>
              </w:rPr>
              <w:t xml:space="preserve"> Mirosława Lechowska </w:t>
            </w:r>
          </w:p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ul. Owsiana 7/11 61-666 Poznań</w:t>
            </w:r>
          </w:p>
          <w:p w:rsidR="00047C20" w:rsidRPr="00FC7A08" w:rsidRDefault="00047C20" w:rsidP="001357AD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239" w:type="pct"/>
            <w:vAlign w:val="center"/>
          </w:tcPr>
          <w:p w:rsidR="00047C20" w:rsidRPr="008D2425" w:rsidRDefault="00BD62B6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84,11</w:t>
            </w:r>
          </w:p>
        </w:tc>
      </w:tr>
      <w:tr w:rsidR="00047C20" w:rsidRPr="008D2425" w:rsidTr="001357AD">
        <w:trPr>
          <w:trHeight w:val="851"/>
        </w:trPr>
        <w:tc>
          <w:tcPr>
            <w:tcW w:w="482" w:type="pct"/>
            <w:vAlign w:val="center"/>
          </w:tcPr>
          <w:p w:rsidR="00047C20" w:rsidRPr="008D2425" w:rsidRDefault="00047C20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2279" w:type="pct"/>
            <w:vAlign w:val="center"/>
          </w:tcPr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 xml:space="preserve">AV Multimedia Małysz  i </w:t>
            </w:r>
            <w:r w:rsidR="00CA507A">
              <w:rPr>
                <w:rFonts w:asciiTheme="majorHAnsi" w:hAnsiTheme="majorHAnsi" w:cs="Calibri"/>
                <w:color w:val="000000"/>
                <w:sz w:val="22"/>
              </w:rPr>
              <w:t xml:space="preserve"> Spółka </w:t>
            </w:r>
            <w:r w:rsidRPr="00FC7A08">
              <w:rPr>
                <w:rFonts w:asciiTheme="majorHAnsi" w:hAnsiTheme="majorHAnsi" w:cs="Calibri"/>
                <w:color w:val="000000"/>
                <w:sz w:val="22"/>
              </w:rPr>
              <w:t>Sp. J.</w:t>
            </w:r>
          </w:p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ul. Głowackiego 7/7 25-368 Kielce</w:t>
            </w:r>
          </w:p>
          <w:p w:rsidR="00047C20" w:rsidRPr="00FC7A08" w:rsidRDefault="00047C20" w:rsidP="001357AD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239" w:type="pct"/>
            <w:vAlign w:val="center"/>
          </w:tcPr>
          <w:p w:rsidR="00047C20" w:rsidRPr="008D2425" w:rsidRDefault="00BD62B6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82,40</w:t>
            </w:r>
          </w:p>
        </w:tc>
      </w:tr>
      <w:tr w:rsidR="00047C20" w:rsidRPr="008D2425" w:rsidTr="001357AD">
        <w:trPr>
          <w:trHeight w:val="851"/>
        </w:trPr>
        <w:tc>
          <w:tcPr>
            <w:tcW w:w="482" w:type="pct"/>
            <w:vAlign w:val="center"/>
          </w:tcPr>
          <w:p w:rsidR="00047C20" w:rsidRPr="008D2425" w:rsidRDefault="00047C20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2279" w:type="pct"/>
            <w:vAlign w:val="center"/>
          </w:tcPr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SALTAR Group Sp. z o.o.</w:t>
            </w:r>
          </w:p>
          <w:p w:rsidR="00047C20" w:rsidRPr="00FC7A08" w:rsidRDefault="00047C20" w:rsidP="00047C20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C7A08">
              <w:rPr>
                <w:rFonts w:asciiTheme="majorHAnsi" w:hAnsiTheme="majorHAnsi" w:cs="Calibri"/>
                <w:color w:val="000000"/>
                <w:sz w:val="22"/>
              </w:rPr>
              <w:t>25-150 Kielce ul. Barwinek 5/26</w:t>
            </w:r>
          </w:p>
          <w:p w:rsidR="00047C20" w:rsidRPr="00FC7A08" w:rsidRDefault="00047C20" w:rsidP="001357AD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239" w:type="pct"/>
            <w:vAlign w:val="center"/>
          </w:tcPr>
          <w:p w:rsidR="00047C20" w:rsidRPr="008D2425" w:rsidRDefault="00745AFE" w:rsidP="001357A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</w:rPr>
              <w:t>83,63</w:t>
            </w:r>
          </w:p>
        </w:tc>
      </w:tr>
    </w:tbl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8D2425">
        <w:rPr>
          <w:rFonts w:asciiTheme="majorHAnsi" w:hAnsiTheme="majorHAnsi"/>
          <w:sz w:val="22"/>
        </w:rPr>
        <w:t xml:space="preserve">Do realizacji wybrano </w:t>
      </w:r>
      <w:r w:rsidR="00215765">
        <w:rPr>
          <w:rFonts w:asciiTheme="majorHAnsi" w:hAnsiTheme="majorHAnsi"/>
          <w:sz w:val="22"/>
        </w:rPr>
        <w:t>ofertę Wykonawcy</w:t>
      </w:r>
      <w:r w:rsidRPr="008D2425">
        <w:rPr>
          <w:rFonts w:asciiTheme="majorHAnsi" w:hAnsiTheme="majorHAnsi"/>
          <w:sz w:val="22"/>
        </w:rPr>
        <w:t xml:space="preserve">: </w:t>
      </w:r>
    </w:p>
    <w:p w:rsidR="009B7D99" w:rsidRPr="008D2425" w:rsidRDefault="009B7D99" w:rsidP="009B7D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FC7A08" w:rsidRPr="00FC7A08" w:rsidRDefault="008D2425" w:rsidP="00FC7A08">
      <w:pPr>
        <w:rPr>
          <w:rFonts w:asciiTheme="majorHAnsi" w:hAnsiTheme="majorHAnsi" w:cs="Calibri"/>
          <w:color w:val="000000"/>
          <w:sz w:val="22"/>
        </w:rPr>
      </w:pPr>
      <w:r w:rsidRPr="008D2425">
        <w:rPr>
          <w:rFonts w:asciiTheme="majorHAnsi" w:eastAsia="Times New Roman" w:hAnsiTheme="majorHAnsi" w:cs="Calibri"/>
          <w:i/>
          <w:color w:val="000000"/>
          <w:sz w:val="22"/>
          <w:lang w:eastAsia="pl-PL"/>
        </w:rPr>
        <w:t>(Oferta 1</w:t>
      </w:r>
      <w:r w:rsidRPr="00FC7A08">
        <w:rPr>
          <w:rFonts w:asciiTheme="majorHAnsi" w:eastAsia="Times New Roman" w:hAnsiTheme="majorHAnsi" w:cs="Calibri"/>
          <w:i/>
          <w:color w:val="000000"/>
          <w:sz w:val="22"/>
          <w:lang w:eastAsia="pl-PL"/>
        </w:rPr>
        <w:t>)</w:t>
      </w:r>
      <w:r w:rsidRPr="00FC7A08">
        <w:rPr>
          <w:rFonts w:asciiTheme="majorHAnsi" w:eastAsia="Times New Roman" w:hAnsiTheme="majorHAnsi" w:cs="Calibri"/>
          <w:color w:val="000000"/>
          <w:sz w:val="22"/>
          <w:lang w:eastAsia="pl-PL"/>
        </w:rPr>
        <w:t xml:space="preserve"> </w:t>
      </w:r>
      <w:r w:rsidR="00FC7A08" w:rsidRPr="00320DE8">
        <w:rPr>
          <w:rFonts w:asciiTheme="majorHAnsi" w:hAnsiTheme="majorHAnsi" w:cs="Calibri"/>
          <w:b/>
          <w:color w:val="000000"/>
          <w:sz w:val="22"/>
        </w:rPr>
        <w:t>P.H. P</w:t>
      </w:r>
      <w:bookmarkStart w:id="0" w:name="_GoBack"/>
      <w:bookmarkEnd w:id="0"/>
      <w:r w:rsidR="00FC7A08" w:rsidRPr="00320DE8">
        <w:rPr>
          <w:rFonts w:asciiTheme="majorHAnsi" w:hAnsiTheme="majorHAnsi" w:cs="Calibri"/>
          <w:b/>
          <w:color w:val="000000"/>
          <w:sz w:val="22"/>
        </w:rPr>
        <w:t>RO-HAND S.C.</w:t>
      </w:r>
    </w:p>
    <w:p w:rsidR="00FC7A08" w:rsidRPr="00FC7A08" w:rsidRDefault="00FC7A08" w:rsidP="00FC7A08">
      <w:pPr>
        <w:rPr>
          <w:rFonts w:asciiTheme="majorHAnsi" w:hAnsiTheme="majorHAnsi" w:cs="Calibri"/>
          <w:color w:val="000000"/>
          <w:sz w:val="22"/>
        </w:rPr>
      </w:pPr>
      <w:proofErr w:type="spellStart"/>
      <w:r w:rsidRPr="00FC7A08">
        <w:rPr>
          <w:rFonts w:asciiTheme="majorHAnsi" w:hAnsiTheme="majorHAnsi" w:cs="Calibri"/>
          <w:color w:val="000000"/>
          <w:sz w:val="22"/>
        </w:rPr>
        <w:t>Tomasionek</w:t>
      </w:r>
      <w:proofErr w:type="spellEnd"/>
      <w:r w:rsidRPr="00FC7A08">
        <w:rPr>
          <w:rFonts w:asciiTheme="majorHAnsi" w:hAnsiTheme="majorHAnsi" w:cs="Calibri"/>
          <w:color w:val="000000"/>
          <w:sz w:val="22"/>
        </w:rPr>
        <w:t xml:space="preserve"> Marcin </w:t>
      </w:r>
      <w:proofErr w:type="spellStart"/>
      <w:r w:rsidRPr="00FC7A08">
        <w:rPr>
          <w:rFonts w:asciiTheme="majorHAnsi" w:hAnsiTheme="majorHAnsi" w:cs="Calibri"/>
          <w:color w:val="000000"/>
          <w:sz w:val="22"/>
        </w:rPr>
        <w:t>Tomasionek</w:t>
      </w:r>
      <w:proofErr w:type="spellEnd"/>
      <w:r w:rsidRPr="00FC7A08">
        <w:rPr>
          <w:rFonts w:asciiTheme="majorHAnsi" w:hAnsiTheme="majorHAnsi" w:cs="Calibri"/>
          <w:color w:val="000000"/>
          <w:sz w:val="22"/>
        </w:rPr>
        <w:t xml:space="preserve"> Monika</w:t>
      </w:r>
    </w:p>
    <w:p w:rsidR="00FC7A08" w:rsidRPr="00FC7A08" w:rsidRDefault="00FC7A08" w:rsidP="00FC7A08">
      <w:pPr>
        <w:rPr>
          <w:rFonts w:asciiTheme="majorHAnsi" w:hAnsiTheme="majorHAnsi" w:cs="Calibri"/>
          <w:color w:val="000000"/>
          <w:sz w:val="22"/>
        </w:rPr>
      </w:pPr>
      <w:r w:rsidRPr="00FC7A08">
        <w:rPr>
          <w:rFonts w:asciiTheme="majorHAnsi" w:hAnsiTheme="majorHAnsi" w:cs="Calibri"/>
          <w:color w:val="000000"/>
          <w:sz w:val="22"/>
        </w:rPr>
        <w:t>42-219 Sosnowiec, ul. Wieczorka 2A/107</w:t>
      </w:r>
    </w:p>
    <w:p w:rsidR="009B7D99" w:rsidRPr="008D2425" w:rsidRDefault="009B7D99" w:rsidP="00FC7A08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/>
          <w:sz w:val="22"/>
        </w:rPr>
      </w:pPr>
      <w:r w:rsidRPr="008D2425">
        <w:rPr>
          <w:rFonts w:asciiTheme="majorHAnsi" w:hAnsiTheme="majorHAnsi"/>
          <w:sz w:val="22"/>
        </w:rPr>
        <w:t xml:space="preserve">zaoferowana cena:  </w:t>
      </w:r>
      <w:r w:rsidR="00FC7A08">
        <w:rPr>
          <w:rFonts w:asciiTheme="majorHAnsi" w:hAnsiTheme="majorHAnsi"/>
          <w:b/>
          <w:sz w:val="22"/>
        </w:rPr>
        <w:t>26 30</w:t>
      </w:r>
      <w:r w:rsidR="005A3D8C">
        <w:rPr>
          <w:rFonts w:asciiTheme="majorHAnsi" w:hAnsiTheme="majorHAnsi"/>
          <w:b/>
          <w:sz w:val="22"/>
        </w:rPr>
        <w:t>9</w:t>
      </w:r>
      <w:r w:rsidR="00FC7A08">
        <w:rPr>
          <w:rFonts w:asciiTheme="majorHAnsi" w:hAnsiTheme="majorHAnsi"/>
          <w:b/>
          <w:sz w:val="22"/>
        </w:rPr>
        <w:t>,70 zł brutto</w:t>
      </w:r>
    </w:p>
    <w:p w:rsidR="00320DE8" w:rsidRDefault="00320DE8" w:rsidP="009B7D99">
      <w:pPr>
        <w:rPr>
          <w:rFonts w:asciiTheme="majorHAnsi" w:hAnsiTheme="majorHAnsi"/>
          <w:sz w:val="22"/>
        </w:rPr>
      </w:pPr>
    </w:p>
    <w:p w:rsidR="009B7D99" w:rsidRPr="008D2425" w:rsidRDefault="009B7D99" w:rsidP="009B7D99">
      <w:pPr>
        <w:rPr>
          <w:rFonts w:asciiTheme="majorHAnsi" w:eastAsia="Calibri" w:hAnsiTheme="majorHAnsi"/>
          <w:sz w:val="22"/>
        </w:rPr>
      </w:pPr>
      <w:r w:rsidRPr="008D2425">
        <w:rPr>
          <w:rFonts w:asciiTheme="majorHAnsi" w:hAnsiTheme="majorHAnsi"/>
          <w:sz w:val="22"/>
        </w:rPr>
        <w:t xml:space="preserve">Oferta Wykonawcy </w:t>
      </w:r>
      <w:r w:rsidRPr="008D2425">
        <w:rPr>
          <w:rFonts w:asciiTheme="majorHAnsi" w:eastAsia="Calibri" w:hAnsiTheme="majorHAnsi"/>
          <w:sz w:val="22"/>
        </w:rPr>
        <w:t>spełnia wszystkie wymagania Zamawiającego.</w:t>
      </w:r>
    </w:p>
    <w:p w:rsidR="009B7D99" w:rsidRPr="008D2425" w:rsidRDefault="009B7D99" w:rsidP="009B7D99">
      <w:pPr>
        <w:rPr>
          <w:rFonts w:asciiTheme="majorHAnsi" w:eastAsiaTheme="minorEastAsia" w:hAnsiTheme="majorHAnsi"/>
          <w:color w:val="000000" w:themeColor="text1"/>
          <w:sz w:val="22"/>
        </w:rPr>
      </w:pPr>
    </w:p>
    <w:p w:rsidR="009B7D99" w:rsidRPr="008D2425" w:rsidRDefault="009B7D99" w:rsidP="009B7D99">
      <w:pPr>
        <w:rPr>
          <w:rFonts w:ascii="Cambria" w:eastAsiaTheme="minorEastAsia" w:hAnsi="Cambria"/>
          <w:b/>
          <w:color w:val="000000" w:themeColor="text1"/>
          <w:sz w:val="22"/>
        </w:rPr>
      </w:pPr>
      <w:r w:rsidRPr="008D2425">
        <w:rPr>
          <w:rFonts w:asciiTheme="majorHAnsi" w:eastAsiaTheme="minorEastAsia" w:hAnsiTheme="majorHAnsi"/>
          <w:b/>
          <w:color w:val="000000" w:themeColor="text1"/>
          <w:sz w:val="22"/>
        </w:rPr>
        <w:t xml:space="preserve">                                                                                                                                   </w:t>
      </w:r>
      <w:r w:rsidR="00320DE8">
        <w:rPr>
          <w:rFonts w:ascii="Cambria" w:eastAsiaTheme="minorEastAsia" w:hAnsi="Cambria"/>
          <w:b/>
          <w:color w:val="000000" w:themeColor="text1"/>
          <w:sz w:val="22"/>
        </w:rPr>
        <w:t xml:space="preserve">Joanna </w:t>
      </w:r>
      <w:proofErr w:type="spellStart"/>
      <w:r w:rsidR="00320DE8">
        <w:rPr>
          <w:rFonts w:ascii="Cambria" w:eastAsiaTheme="minorEastAsia" w:hAnsi="Cambria"/>
          <w:b/>
          <w:color w:val="000000" w:themeColor="text1"/>
          <w:sz w:val="22"/>
        </w:rPr>
        <w:t>Kaśków</w:t>
      </w:r>
      <w:proofErr w:type="spellEnd"/>
    </w:p>
    <w:p w:rsidR="009B7D99" w:rsidRPr="008D2425" w:rsidRDefault="009B7D99" w:rsidP="009B7D99">
      <w:pPr>
        <w:rPr>
          <w:rFonts w:ascii="Cambria" w:eastAsiaTheme="minorEastAsia" w:hAnsi="Cambria"/>
          <w:color w:val="000000" w:themeColor="text1"/>
          <w:sz w:val="22"/>
        </w:rPr>
      </w:pPr>
    </w:p>
    <w:p w:rsidR="009B7D99" w:rsidRPr="008D2425" w:rsidRDefault="00320DE8" w:rsidP="00320DE8">
      <w:pPr>
        <w:ind w:left="4248" w:firstLine="708"/>
        <w:rPr>
          <w:rFonts w:ascii="Cambria" w:hAnsi="Cambria"/>
          <w:sz w:val="22"/>
        </w:rPr>
      </w:pPr>
      <w:r>
        <w:rPr>
          <w:rFonts w:ascii="Cambria" w:eastAsiaTheme="minorEastAsia" w:hAnsi="Cambria"/>
          <w:sz w:val="22"/>
        </w:rPr>
        <w:t>p.o. Kierownika</w:t>
      </w:r>
      <w:r w:rsidR="009B7D99" w:rsidRPr="008D2425">
        <w:rPr>
          <w:rFonts w:ascii="Cambria" w:eastAsiaTheme="minorEastAsia" w:hAnsi="Cambria"/>
          <w:sz w:val="22"/>
        </w:rPr>
        <w:t xml:space="preserve"> ds. Zamówień Publicznych </w:t>
      </w:r>
      <w:r w:rsidR="009B7D99" w:rsidRPr="008D2425">
        <w:rPr>
          <w:rFonts w:ascii="Cambria" w:eastAsiaTheme="minorEastAsia" w:hAnsi="Cambria"/>
          <w:sz w:val="22"/>
        </w:rPr>
        <w:br/>
      </w:r>
      <w:r>
        <w:rPr>
          <w:rFonts w:ascii="Cambria" w:eastAsiaTheme="minorEastAsia" w:hAnsi="Cambria"/>
          <w:sz w:val="22"/>
        </w:rPr>
        <w:t xml:space="preserve">       </w:t>
      </w:r>
      <w:r>
        <w:rPr>
          <w:rFonts w:ascii="Cambria" w:eastAsiaTheme="minorEastAsia" w:hAnsi="Cambria"/>
          <w:sz w:val="22"/>
        </w:rPr>
        <w:tab/>
      </w:r>
      <w:r>
        <w:rPr>
          <w:rFonts w:ascii="Cambria" w:eastAsiaTheme="minorEastAsia" w:hAnsi="Cambria"/>
          <w:sz w:val="22"/>
        </w:rPr>
        <w:tab/>
      </w:r>
      <w:r w:rsidR="009B7D99" w:rsidRPr="008D2425">
        <w:rPr>
          <w:rFonts w:ascii="Cambria" w:eastAsiaTheme="minorEastAsia" w:hAnsi="Cambria"/>
          <w:sz w:val="22"/>
        </w:rPr>
        <w:t>i Kontraktowania Wydatków</w:t>
      </w:r>
    </w:p>
    <w:p w:rsidR="009B7D99" w:rsidRDefault="009B7D99"/>
    <w:sectPr w:rsidR="009B7D99" w:rsidSect="002B0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99" w:rsidRDefault="009B7D99" w:rsidP="009B7D99">
      <w:r>
        <w:separator/>
      </w:r>
    </w:p>
  </w:endnote>
  <w:endnote w:type="continuationSeparator" w:id="0">
    <w:p w:rsidR="009B7D99" w:rsidRDefault="009B7D99" w:rsidP="009B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99" w:rsidRDefault="009B7D99" w:rsidP="009B7D99">
      <w:r>
        <w:separator/>
      </w:r>
    </w:p>
  </w:footnote>
  <w:footnote w:type="continuationSeparator" w:id="0">
    <w:p w:rsidR="009B7D99" w:rsidRDefault="009B7D99" w:rsidP="009B7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9" w:rsidRDefault="009B7D99">
    <w:pPr>
      <w:pStyle w:val="Nagwek"/>
    </w:pPr>
    <w:r w:rsidRPr="009B7D99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D99"/>
    <w:rsid w:val="00047C20"/>
    <w:rsid w:val="00215765"/>
    <w:rsid w:val="002B036F"/>
    <w:rsid w:val="00320DE8"/>
    <w:rsid w:val="004A70A6"/>
    <w:rsid w:val="005A3D8C"/>
    <w:rsid w:val="00745AFE"/>
    <w:rsid w:val="008D2425"/>
    <w:rsid w:val="009B7D99"/>
    <w:rsid w:val="00BA7365"/>
    <w:rsid w:val="00BD62B6"/>
    <w:rsid w:val="00CA507A"/>
    <w:rsid w:val="00D719A0"/>
    <w:rsid w:val="00DF7C41"/>
    <w:rsid w:val="00F14359"/>
    <w:rsid w:val="00F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D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7D99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B7D99"/>
  </w:style>
  <w:style w:type="paragraph" w:styleId="Stopka">
    <w:name w:val="footer"/>
    <w:basedOn w:val="Normalny"/>
    <w:link w:val="StopkaZnak"/>
    <w:uiPriority w:val="99"/>
    <w:semiHidden/>
    <w:unhideWhenUsed/>
    <w:rsid w:val="009B7D99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B7D99"/>
  </w:style>
  <w:style w:type="paragraph" w:styleId="Tekstdymka">
    <w:name w:val="Balloon Text"/>
    <w:basedOn w:val="Normalny"/>
    <w:link w:val="TekstdymkaZnak"/>
    <w:uiPriority w:val="99"/>
    <w:semiHidden/>
    <w:unhideWhenUsed/>
    <w:rsid w:val="009B7D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D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B7D99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7D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B7D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7D99"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B7D99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5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Joanna Kaśków</cp:lastModifiedBy>
  <cp:revision>10</cp:revision>
  <dcterms:created xsi:type="dcterms:W3CDTF">2025-10-15T12:28:00Z</dcterms:created>
  <dcterms:modified xsi:type="dcterms:W3CDTF">2025-11-07T08:14:00Z</dcterms:modified>
</cp:coreProperties>
</file>