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8B" w:rsidRPr="005D722D" w:rsidRDefault="00C4528B" w:rsidP="00C4528B">
      <w:pPr>
        <w:jc w:val="right"/>
        <w:rPr>
          <w:rFonts w:ascii="Verdana" w:hAnsi="Verdana"/>
          <w:sz w:val="18"/>
          <w:szCs w:val="18"/>
        </w:rPr>
      </w:pPr>
      <w:r w:rsidRPr="005D722D">
        <w:rPr>
          <w:rFonts w:ascii="Verdana" w:hAnsi="Verdana"/>
          <w:sz w:val="18"/>
          <w:szCs w:val="18"/>
        </w:rPr>
        <w:t>Kielce, dnia 2019-03-22</w:t>
      </w:r>
    </w:p>
    <w:p w:rsidR="00C4528B" w:rsidRDefault="00C4528B" w:rsidP="00C4528B">
      <w:pPr>
        <w:jc w:val="center"/>
        <w:rPr>
          <w:rFonts w:ascii="Verdana" w:hAnsi="Verdana"/>
          <w:b/>
          <w:sz w:val="16"/>
          <w:szCs w:val="16"/>
        </w:rPr>
      </w:pPr>
    </w:p>
    <w:p w:rsidR="00C4528B" w:rsidRDefault="00C4528B" w:rsidP="00C4528B">
      <w:pPr>
        <w:jc w:val="center"/>
        <w:rPr>
          <w:rFonts w:ascii="Verdana" w:hAnsi="Verdana"/>
          <w:b/>
          <w:sz w:val="16"/>
          <w:szCs w:val="16"/>
        </w:rPr>
      </w:pPr>
    </w:p>
    <w:p w:rsidR="00C4528B" w:rsidRDefault="00C4528B" w:rsidP="00C4528B">
      <w:pPr>
        <w:jc w:val="center"/>
        <w:rPr>
          <w:rFonts w:ascii="Verdana" w:hAnsi="Verdana"/>
          <w:b/>
          <w:sz w:val="16"/>
          <w:szCs w:val="16"/>
        </w:rPr>
      </w:pPr>
    </w:p>
    <w:p w:rsidR="005D722D" w:rsidRPr="005D722D" w:rsidRDefault="00C4528B" w:rsidP="005D722D">
      <w:pPr>
        <w:spacing w:after="60"/>
        <w:jc w:val="center"/>
        <w:rPr>
          <w:rFonts w:ascii="Verdana" w:hAnsi="Verdana"/>
          <w:b/>
          <w:sz w:val="18"/>
          <w:szCs w:val="18"/>
        </w:rPr>
      </w:pPr>
      <w:r w:rsidRPr="005D722D">
        <w:rPr>
          <w:rFonts w:ascii="Verdana" w:hAnsi="Verdana"/>
          <w:b/>
          <w:sz w:val="18"/>
          <w:szCs w:val="18"/>
        </w:rPr>
        <w:t xml:space="preserve">INFORMACJA NR 1 </w:t>
      </w:r>
    </w:p>
    <w:p w:rsidR="00C4528B" w:rsidRPr="005D722D" w:rsidRDefault="005D722D" w:rsidP="005D722D">
      <w:pPr>
        <w:spacing w:after="60"/>
        <w:rPr>
          <w:rFonts w:ascii="Verdana" w:hAnsi="Verdana"/>
          <w:sz w:val="18"/>
          <w:szCs w:val="18"/>
        </w:rPr>
      </w:pPr>
      <w:r w:rsidRPr="005D722D">
        <w:rPr>
          <w:rFonts w:ascii="Verdana" w:hAnsi="Verdana"/>
          <w:sz w:val="18"/>
          <w:szCs w:val="18"/>
        </w:rPr>
        <w:t>Do zaproszenia na</w:t>
      </w:r>
      <w:r w:rsidR="00C4528B" w:rsidRPr="005D722D">
        <w:rPr>
          <w:rFonts w:ascii="Verdana" w:hAnsi="Verdana"/>
          <w:sz w:val="18"/>
          <w:szCs w:val="18"/>
        </w:rPr>
        <w:t>:</w:t>
      </w:r>
    </w:p>
    <w:p w:rsidR="005D722D" w:rsidRDefault="005D722D" w:rsidP="005D722D">
      <w:pPr>
        <w:jc w:val="center"/>
        <w:rPr>
          <w:rFonts w:ascii="Verdana" w:hAnsi="Verdana"/>
          <w:b/>
          <w:sz w:val="18"/>
          <w:szCs w:val="18"/>
        </w:rPr>
      </w:pPr>
      <w:r w:rsidRPr="005D722D">
        <w:rPr>
          <w:rFonts w:ascii="Verdana" w:hAnsi="Verdana"/>
          <w:b/>
          <w:sz w:val="18"/>
          <w:szCs w:val="18"/>
        </w:rPr>
        <w:t xml:space="preserve">„Zakup artykułów na potrzeby organizacji poczęstunku </w:t>
      </w:r>
    </w:p>
    <w:p w:rsidR="005D722D" w:rsidRPr="005D722D" w:rsidRDefault="005D722D" w:rsidP="005D722D">
      <w:pPr>
        <w:spacing w:after="60"/>
        <w:jc w:val="center"/>
        <w:rPr>
          <w:rFonts w:ascii="Verdana" w:hAnsi="Verdana"/>
          <w:b/>
          <w:sz w:val="18"/>
          <w:szCs w:val="18"/>
        </w:rPr>
      </w:pPr>
      <w:r w:rsidRPr="005D722D">
        <w:rPr>
          <w:rFonts w:ascii="Verdana" w:hAnsi="Verdana"/>
          <w:b/>
          <w:sz w:val="18"/>
          <w:szCs w:val="18"/>
        </w:rPr>
        <w:t>dla Uczestników/Uczestniczek Projektu”</w:t>
      </w:r>
    </w:p>
    <w:p w:rsidR="00C4528B" w:rsidRPr="005D722D" w:rsidRDefault="005D722D" w:rsidP="007F666C">
      <w:pPr>
        <w:jc w:val="center"/>
        <w:rPr>
          <w:rFonts w:ascii="Verdana" w:hAnsi="Verdana"/>
          <w:sz w:val="18"/>
          <w:szCs w:val="18"/>
        </w:rPr>
      </w:pPr>
      <w:r w:rsidRPr="005D722D">
        <w:rPr>
          <w:rFonts w:ascii="Verdana" w:hAnsi="Verdana"/>
          <w:sz w:val="18"/>
          <w:szCs w:val="18"/>
        </w:rPr>
        <w:t xml:space="preserve">w celu realizacji </w:t>
      </w:r>
      <w:r w:rsidRPr="005D722D">
        <w:rPr>
          <w:rFonts w:ascii="Verdana" w:eastAsia="Times New Roman" w:hAnsi="Verdana" w:cstheme="minorHAnsi"/>
          <w:sz w:val="18"/>
          <w:szCs w:val="18"/>
          <w:lang w:eastAsia="pl-PL"/>
        </w:rPr>
        <w:t>Projektu</w:t>
      </w:r>
      <w:r w:rsidRPr="005D722D">
        <w:rPr>
          <w:rFonts w:ascii="Verdana" w:hAnsi="Verdana" w:cstheme="minorHAnsi"/>
          <w:sz w:val="18"/>
          <w:szCs w:val="18"/>
        </w:rPr>
        <w:t xml:space="preserve"> pn. „EDUKACJA USTAWICZNA DOROSŁYCH Z OBSZARÓW MIAST TRACĄCYCH F</w:t>
      </w:r>
      <w:r>
        <w:rPr>
          <w:rFonts w:ascii="Verdana" w:hAnsi="Verdana" w:cstheme="minorHAnsi"/>
          <w:sz w:val="18"/>
          <w:szCs w:val="18"/>
        </w:rPr>
        <w:t>UNKCJE SPOŁECZNO – GOSPODARCZE”</w:t>
      </w:r>
    </w:p>
    <w:p w:rsidR="00C4528B" w:rsidRPr="005D722D" w:rsidRDefault="00C4528B" w:rsidP="005D722D">
      <w:pPr>
        <w:spacing w:after="60"/>
        <w:jc w:val="center"/>
        <w:rPr>
          <w:rFonts w:ascii="Verdana" w:hAnsi="Verdana"/>
          <w:sz w:val="18"/>
          <w:szCs w:val="18"/>
        </w:rPr>
      </w:pPr>
      <w:r w:rsidRPr="005D722D">
        <w:rPr>
          <w:rFonts w:ascii="Verdana" w:hAnsi="Verdana"/>
          <w:sz w:val="18"/>
          <w:szCs w:val="18"/>
        </w:rPr>
        <w:t>współfinansowanego ze środków Unii Europejskiej w ramach Europejskiego Funduszu Społecznego</w:t>
      </w:r>
    </w:p>
    <w:p w:rsidR="00C4528B" w:rsidRDefault="00C4528B" w:rsidP="005D722D">
      <w:pPr>
        <w:spacing w:after="60"/>
        <w:jc w:val="center"/>
        <w:rPr>
          <w:rFonts w:ascii="Verdana" w:hAnsi="Verdana" w:cs="Arial"/>
          <w:sz w:val="18"/>
          <w:szCs w:val="18"/>
        </w:rPr>
      </w:pPr>
    </w:p>
    <w:p w:rsidR="00A74DEF" w:rsidRDefault="00A74DEF" w:rsidP="00A74DEF">
      <w:pPr>
        <w:spacing w:after="6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Zamawiający odpowiada na zadane przez Wykonawcę pytania:</w:t>
      </w:r>
    </w:p>
    <w:p w:rsidR="005D722D" w:rsidRPr="00A74DEF" w:rsidRDefault="005D722D" w:rsidP="005D722D">
      <w:pPr>
        <w:spacing w:after="60"/>
        <w:jc w:val="center"/>
        <w:rPr>
          <w:rFonts w:ascii="Verdana" w:hAnsi="Verdana" w:cs="Arial"/>
          <w:sz w:val="18"/>
          <w:szCs w:val="18"/>
        </w:rPr>
      </w:pPr>
    </w:p>
    <w:p w:rsidR="005D722D" w:rsidRPr="00A74DEF" w:rsidRDefault="005D722D" w:rsidP="00A74DEF">
      <w:pPr>
        <w:pStyle w:val="Standard"/>
        <w:spacing w:after="60"/>
        <w:rPr>
          <w:rFonts w:ascii="Verdana" w:hAnsi="Verdana"/>
          <w:color w:val="000000"/>
          <w:sz w:val="18"/>
          <w:szCs w:val="18"/>
        </w:rPr>
      </w:pPr>
      <w:r w:rsidRPr="00A74DEF">
        <w:rPr>
          <w:rFonts w:ascii="Verdana" w:hAnsi="Verdana"/>
          <w:b/>
          <w:color w:val="000000"/>
          <w:sz w:val="18"/>
          <w:szCs w:val="18"/>
          <w:u w:val="single"/>
        </w:rPr>
        <w:t>Pytanie nr 1</w:t>
      </w:r>
      <w:r w:rsidRPr="00A74DEF">
        <w:rPr>
          <w:rFonts w:ascii="Verdana" w:hAnsi="Verdana"/>
          <w:color w:val="000000"/>
          <w:sz w:val="18"/>
          <w:szCs w:val="18"/>
        </w:rPr>
        <w:t>.</w:t>
      </w:r>
    </w:p>
    <w:p w:rsidR="005D722D" w:rsidRPr="00A74DEF" w:rsidRDefault="005D722D" w:rsidP="005D722D">
      <w:pPr>
        <w:pStyle w:val="Standard"/>
        <w:spacing w:after="60"/>
        <w:jc w:val="both"/>
        <w:rPr>
          <w:rFonts w:ascii="Verdana" w:hAnsi="Verdana"/>
          <w:color w:val="000000"/>
          <w:sz w:val="18"/>
          <w:szCs w:val="18"/>
        </w:rPr>
      </w:pPr>
      <w:r w:rsidRPr="00A74DEF">
        <w:rPr>
          <w:rFonts w:ascii="Verdana" w:hAnsi="Verdana"/>
          <w:color w:val="000000"/>
          <w:sz w:val="18"/>
          <w:szCs w:val="18"/>
        </w:rPr>
        <w:t xml:space="preserve">Dotyczy poz. 3 - Herbata SAGA owocowa </w:t>
      </w:r>
      <w:r w:rsidRPr="00A74DEF">
        <w:rPr>
          <w:rFonts w:ascii="Verdana" w:hAnsi="Verdana"/>
          <w:sz w:val="18"/>
          <w:szCs w:val="18"/>
        </w:rPr>
        <w:t>(różne smaki), opakowanie 25 saszetek</w:t>
      </w:r>
      <w:r w:rsidR="00A74DEF" w:rsidRPr="00A74DEF">
        <w:rPr>
          <w:rFonts w:ascii="Verdana" w:hAnsi="Verdana"/>
          <w:sz w:val="18"/>
          <w:szCs w:val="18"/>
        </w:rPr>
        <w:t xml:space="preserve">. </w:t>
      </w:r>
      <w:r w:rsidR="00A74DEF" w:rsidRPr="00A74DEF">
        <w:rPr>
          <w:rFonts w:ascii="Verdana" w:hAnsi="Verdana"/>
          <w:color w:val="000000"/>
          <w:sz w:val="18"/>
          <w:szCs w:val="18"/>
        </w:rPr>
        <w:t>Herbata SAGA owocowa nie </w:t>
      </w:r>
      <w:r w:rsidRPr="00A74DEF">
        <w:rPr>
          <w:rFonts w:ascii="Verdana" w:hAnsi="Verdana"/>
          <w:color w:val="000000"/>
          <w:sz w:val="18"/>
          <w:szCs w:val="18"/>
        </w:rPr>
        <w:t>występuje w opakowaniu 25 saszetek. Czy zamawiający zgodzi się</w:t>
      </w:r>
      <w:r w:rsidR="00A74DEF" w:rsidRPr="00A74DEF">
        <w:rPr>
          <w:rFonts w:ascii="Verdana" w:hAnsi="Verdana"/>
          <w:color w:val="000000"/>
          <w:sz w:val="18"/>
          <w:szCs w:val="18"/>
        </w:rPr>
        <w:t xml:space="preserve"> na dostarczenie herbaty SAGA w </w:t>
      </w:r>
      <w:r w:rsidRPr="00A74DEF">
        <w:rPr>
          <w:rFonts w:ascii="Verdana" w:hAnsi="Verdana"/>
          <w:color w:val="000000"/>
          <w:sz w:val="18"/>
          <w:szCs w:val="18"/>
        </w:rPr>
        <w:t>opakowaniu 20 saszetek?</w:t>
      </w:r>
    </w:p>
    <w:p w:rsidR="005D722D" w:rsidRPr="00A74DEF" w:rsidRDefault="005D722D" w:rsidP="005D722D">
      <w:pPr>
        <w:pStyle w:val="Standard"/>
        <w:spacing w:after="60"/>
        <w:rPr>
          <w:rFonts w:ascii="Verdana" w:hAnsi="Verdana"/>
          <w:b/>
          <w:color w:val="000000"/>
          <w:sz w:val="18"/>
          <w:szCs w:val="18"/>
          <w:u w:val="single"/>
        </w:rPr>
      </w:pPr>
      <w:r w:rsidRPr="00A74DEF">
        <w:rPr>
          <w:rFonts w:ascii="Verdana" w:hAnsi="Verdana"/>
          <w:b/>
          <w:color w:val="000000"/>
          <w:sz w:val="18"/>
          <w:szCs w:val="18"/>
          <w:u w:val="single"/>
        </w:rPr>
        <w:t>Odpowiedź:</w:t>
      </w:r>
    </w:p>
    <w:p w:rsidR="005D722D" w:rsidRPr="00A74DEF" w:rsidRDefault="005D722D" w:rsidP="00A74DEF">
      <w:pPr>
        <w:pStyle w:val="Standard"/>
        <w:spacing w:after="120"/>
        <w:rPr>
          <w:rFonts w:ascii="Verdana" w:hAnsi="Verdana"/>
          <w:color w:val="000000"/>
          <w:sz w:val="18"/>
          <w:szCs w:val="18"/>
        </w:rPr>
      </w:pPr>
      <w:r w:rsidRPr="00A74DEF">
        <w:rPr>
          <w:rFonts w:ascii="Verdana" w:hAnsi="Verdana"/>
          <w:color w:val="000000"/>
          <w:sz w:val="18"/>
          <w:szCs w:val="18"/>
        </w:rPr>
        <w:t xml:space="preserve">Zamawiający nie wyraża zgody. Herbata w opakowaniu 25 saszetek występuje na rynku. </w:t>
      </w:r>
    </w:p>
    <w:p w:rsidR="005D722D" w:rsidRPr="00A74DEF" w:rsidRDefault="005D722D" w:rsidP="00A74DEF">
      <w:pPr>
        <w:pStyle w:val="Standard"/>
        <w:spacing w:after="60"/>
        <w:rPr>
          <w:rFonts w:ascii="Verdana" w:hAnsi="Verdana"/>
          <w:color w:val="000000"/>
          <w:sz w:val="18"/>
          <w:szCs w:val="18"/>
        </w:rPr>
      </w:pPr>
      <w:r w:rsidRPr="00A74DEF">
        <w:rPr>
          <w:rFonts w:ascii="Verdana" w:hAnsi="Verdana"/>
          <w:b/>
          <w:color w:val="000000"/>
          <w:sz w:val="18"/>
          <w:szCs w:val="18"/>
          <w:u w:val="single"/>
        </w:rPr>
        <w:t>Pytanie nr 2</w:t>
      </w:r>
      <w:r w:rsidRPr="00A74DEF">
        <w:rPr>
          <w:rFonts w:ascii="Verdana" w:hAnsi="Verdana"/>
          <w:color w:val="000000"/>
          <w:sz w:val="18"/>
          <w:szCs w:val="18"/>
        </w:rPr>
        <w:t>.</w:t>
      </w:r>
    </w:p>
    <w:p w:rsidR="005D722D" w:rsidRPr="00A74DEF" w:rsidRDefault="005D722D" w:rsidP="00A74DEF">
      <w:pPr>
        <w:pStyle w:val="Standard"/>
        <w:spacing w:after="60"/>
        <w:jc w:val="both"/>
        <w:rPr>
          <w:rFonts w:ascii="Verdana" w:hAnsi="Verdana"/>
          <w:color w:val="000000"/>
          <w:sz w:val="18"/>
          <w:szCs w:val="18"/>
        </w:rPr>
      </w:pPr>
      <w:r w:rsidRPr="00A74DEF">
        <w:rPr>
          <w:rFonts w:ascii="Verdana" w:hAnsi="Verdana"/>
          <w:color w:val="000000"/>
          <w:sz w:val="18"/>
          <w:szCs w:val="18"/>
        </w:rPr>
        <w:t>Dotyczy poz. 10, 11 – Woda mineralna</w:t>
      </w:r>
      <w:r w:rsidR="00A74DEF" w:rsidRPr="00A74DEF">
        <w:rPr>
          <w:rFonts w:ascii="Verdana" w:hAnsi="Verdana"/>
          <w:color w:val="000000"/>
          <w:sz w:val="18"/>
          <w:szCs w:val="18"/>
        </w:rPr>
        <w:t xml:space="preserve">. </w:t>
      </w:r>
      <w:r w:rsidRPr="00A74DEF">
        <w:rPr>
          <w:rFonts w:ascii="Verdana" w:hAnsi="Verdana"/>
          <w:color w:val="000000"/>
          <w:sz w:val="18"/>
          <w:szCs w:val="18"/>
        </w:rPr>
        <w:t>Czy zamawiający zgodzi się na dostarczenie wody CISOWIANKA?</w:t>
      </w:r>
    </w:p>
    <w:p w:rsidR="005D722D" w:rsidRPr="00A74DEF" w:rsidRDefault="005D722D" w:rsidP="00A74DEF">
      <w:pPr>
        <w:pStyle w:val="Standard"/>
        <w:spacing w:after="60"/>
        <w:rPr>
          <w:rFonts w:ascii="Verdana" w:hAnsi="Verdana"/>
          <w:color w:val="000000"/>
          <w:sz w:val="18"/>
          <w:szCs w:val="18"/>
        </w:rPr>
      </w:pPr>
      <w:r w:rsidRPr="00A74DEF">
        <w:rPr>
          <w:rFonts w:ascii="Verdana" w:hAnsi="Verdana"/>
          <w:b/>
          <w:color w:val="000000"/>
          <w:sz w:val="18"/>
          <w:szCs w:val="18"/>
          <w:u w:val="single"/>
        </w:rPr>
        <w:t>Odpowiedź:</w:t>
      </w:r>
    </w:p>
    <w:p w:rsidR="00C4528B" w:rsidRPr="00A74DEF" w:rsidRDefault="00A74DEF" w:rsidP="005D722D">
      <w:pPr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dopuszcza wodę CISOWIANKĘ</w:t>
      </w: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 o</w:t>
      </w:r>
      <w:r w:rsidR="00F04D7F">
        <w:rPr>
          <w:rFonts w:ascii="Verdana" w:hAnsi="Verdana"/>
          <w:sz w:val="18"/>
          <w:szCs w:val="18"/>
        </w:rPr>
        <w:t xml:space="preserve"> minimalnej</w:t>
      </w:r>
      <w:r>
        <w:rPr>
          <w:rFonts w:ascii="Verdana" w:hAnsi="Verdana"/>
          <w:sz w:val="18"/>
          <w:szCs w:val="18"/>
        </w:rPr>
        <w:t xml:space="preserve"> pojemności wskazanej w charakterystyce przedmiotu zamówienia.</w:t>
      </w:r>
    </w:p>
    <w:p w:rsidR="00A74DEF" w:rsidRDefault="00A74DEF" w:rsidP="005D722D">
      <w:pPr>
        <w:spacing w:after="60"/>
        <w:rPr>
          <w:rFonts w:ascii="Verdana" w:hAnsi="Verdana"/>
          <w:sz w:val="18"/>
          <w:szCs w:val="18"/>
        </w:rPr>
      </w:pPr>
    </w:p>
    <w:p w:rsidR="00C4528B" w:rsidRPr="00A74DEF" w:rsidRDefault="00C4528B" w:rsidP="005D722D">
      <w:pPr>
        <w:spacing w:after="60"/>
        <w:rPr>
          <w:rFonts w:ascii="Verdana" w:hAnsi="Verdana"/>
          <w:sz w:val="18"/>
          <w:szCs w:val="18"/>
        </w:rPr>
      </w:pPr>
      <w:r w:rsidRPr="00A74DEF">
        <w:rPr>
          <w:rFonts w:ascii="Verdana" w:hAnsi="Verdana"/>
          <w:sz w:val="18"/>
          <w:szCs w:val="18"/>
        </w:rPr>
        <w:t xml:space="preserve">Pozostałe zapisy </w:t>
      </w:r>
      <w:r w:rsidR="00A74DEF">
        <w:rPr>
          <w:rFonts w:ascii="Verdana" w:hAnsi="Verdana"/>
          <w:sz w:val="18"/>
          <w:szCs w:val="18"/>
        </w:rPr>
        <w:t xml:space="preserve">pozostają </w:t>
      </w:r>
      <w:r w:rsidRPr="00A74DEF">
        <w:rPr>
          <w:rFonts w:ascii="Verdana" w:hAnsi="Verdana"/>
          <w:sz w:val="18"/>
          <w:szCs w:val="18"/>
        </w:rPr>
        <w:t>bez zmian.</w:t>
      </w:r>
    </w:p>
    <w:p w:rsidR="00C4528B" w:rsidRDefault="00C4528B" w:rsidP="005D722D">
      <w:pPr>
        <w:spacing w:after="60"/>
        <w:rPr>
          <w:rFonts w:ascii="Verdana" w:hAnsi="Verdana"/>
          <w:sz w:val="16"/>
          <w:szCs w:val="16"/>
        </w:rPr>
      </w:pPr>
    </w:p>
    <w:p w:rsidR="00C4528B" w:rsidRPr="00A74DEF" w:rsidRDefault="00C4528B" w:rsidP="00A74DEF">
      <w:pPr>
        <w:ind w:left="5387"/>
        <w:jc w:val="center"/>
        <w:rPr>
          <w:rFonts w:ascii="Verdana" w:eastAsia="Calibri" w:hAnsi="Verdana" w:cs="Times New Roman"/>
          <w:b/>
          <w:sz w:val="14"/>
          <w:szCs w:val="14"/>
        </w:rPr>
      </w:pPr>
      <w:r w:rsidRPr="00A74DEF">
        <w:rPr>
          <w:rFonts w:ascii="Verdana" w:eastAsia="Calibri" w:hAnsi="Verdana" w:cs="Times New Roman"/>
          <w:b/>
          <w:sz w:val="14"/>
          <w:szCs w:val="14"/>
        </w:rPr>
        <w:t>mgr Jowita Stachura-Jakóbik</w:t>
      </w:r>
    </w:p>
    <w:p w:rsidR="00C4528B" w:rsidRDefault="00C4528B" w:rsidP="00A74DEF">
      <w:pPr>
        <w:ind w:left="5387"/>
        <w:jc w:val="center"/>
        <w:rPr>
          <w:rFonts w:ascii="Verdana" w:eastAsia="Calibri" w:hAnsi="Verdana" w:cs="Times New Roman"/>
          <w:b/>
          <w:sz w:val="14"/>
          <w:szCs w:val="14"/>
          <w:u w:val="single"/>
        </w:rPr>
      </w:pPr>
    </w:p>
    <w:p w:rsidR="00A74DEF" w:rsidRPr="005A0A78" w:rsidRDefault="00A74DEF" w:rsidP="00A74DEF">
      <w:pPr>
        <w:ind w:left="5387"/>
        <w:jc w:val="center"/>
        <w:rPr>
          <w:rFonts w:ascii="Verdana" w:eastAsia="Calibri" w:hAnsi="Verdana" w:cs="Times New Roman"/>
          <w:b/>
          <w:sz w:val="14"/>
          <w:szCs w:val="14"/>
          <w:u w:val="single"/>
        </w:rPr>
      </w:pPr>
    </w:p>
    <w:p w:rsidR="00C4528B" w:rsidRPr="00A74DEF" w:rsidRDefault="00C4528B" w:rsidP="00A74DEF">
      <w:pPr>
        <w:ind w:left="5387"/>
        <w:jc w:val="center"/>
        <w:rPr>
          <w:rFonts w:ascii="Verdana" w:eastAsia="Calibri" w:hAnsi="Verdana" w:cs="Times New Roman"/>
          <w:sz w:val="14"/>
          <w:szCs w:val="14"/>
        </w:rPr>
      </w:pPr>
      <w:r w:rsidRPr="00A74DEF">
        <w:rPr>
          <w:rFonts w:ascii="Verdana" w:eastAsia="Calibri" w:hAnsi="Verdana" w:cs="Times New Roman"/>
          <w:sz w:val="14"/>
          <w:szCs w:val="14"/>
        </w:rPr>
        <w:t>gł. specjalista ds. Zamówień Publicznych</w:t>
      </w:r>
    </w:p>
    <w:p w:rsidR="00C4528B" w:rsidRPr="00A74DEF" w:rsidRDefault="00C4528B" w:rsidP="00A74DEF">
      <w:pPr>
        <w:ind w:left="5387"/>
        <w:jc w:val="center"/>
        <w:rPr>
          <w:rFonts w:ascii="Verdana" w:eastAsia="Calibri" w:hAnsi="Verdana" w:cs="Times New Roman"/>
          <w:sz w:val="14"/>
          <w:szCs w:val="14"/>
        </w:rPr>
      </w:pPr>
      <w:r w:rsidRPr="00A74DEF">
        <w:rPr>
          <w:rFonts w:ascii="Verdana" w:eastAsia="Calibri" w:hAnsi="Verdana" w:cs="Times New Roman"/>
          <w:sz w:val="14"/>
          <w:szCs w:val="14"/>
        </w:rPr>
        <w:t>i Kontraktowania Wydatków</w:t>
      </w:r>
    </w:p>
    <w:p w:rsidR="00C4528B" w:rsidRPr="005A0A78" w:rsidRDefault="00C4528B" w:rsidP="00C4528B">
      <w:pPr>
        <w:jc w:val="right"/>
        <w:rPr>
          <w:rFonts w:ascii="Verdana" w:eastAsia="Calibri" w:hAnsi="Verdana" w:cs="Times New Roman"/>
          <w:b/>
          <w:sz w:val="14"/>
          <w:szCs w:val="14"/>
          <w:u w:val="single"/>
        </w:rPr>
      </w:pPr>
    </w:p>
    <w:p w:rsidR="00C4528B" w:rsidRPr="00457B46" w:rsidRDefault="00C4528B" w:rsidP="00C4528B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Pr="00457B46">
        <w:rPr>
          <w:rFonts w:ascii="Verdana" w:hAnsi="Verdana"/>
          <w:sz w:val="16"/>
          <w:szCs w:val="16"/>
        </w:rPr>
        <w:t xml:space="preserve">                                                                                          </w:t>
      </w:r>
    </w:p>
    <w:p w:rsidR="005D4042" w:rsidRPr="00C4528B" w:rsidRDefault="005D4042" w:rsidP="00C4528B">
      <w:r w:rsidRPr="00C4528B">
        <w:t xml:space="preserve"> </w:t>
      </w:r>
    </w:p>
    <w:sectPr w:rsidR="005D4042" w:rsidRPr="00C4528B" w:rsidSect="004E4053">
      <w:headerReference w:type="default" r:id="rId8"/>
      <w:footerReference w:type="default" r:id="rId9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87A" w:rsidRDefault="004A287A" w:rsidP="0063076E">
      <w:r>
        <w:separator/>
      </w:r>
    </w:p>
  </w:endnote>
  <w:endnote w:type="continuationSeparator" w:id="0">
    <w:p w:rsidR="004A287A" w:rsidRDefault="004A287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6E" w:rsidRDefault="00835832">
    <w:pPr>
      <w:pStyle w:val="Stopka"/>
    </w:pPr>
    <w:r>
      <w:rPr>
        <w:noProof/>
        <w:lang w:eastAsia="pl-PL"/>
      </w:rPr>
      <w:drawing>
        <wp:inline distT="0" distB="0" distL="0" distR="0">
          <wp:extent cx="5760720" cy="8185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87A" w:rsidRDefault="004A287A" w:rsidP="0063076E">
      <w:r>
        <w:separator/>
      </w:r>
    </w:p>
  </w:footnote>
  <w:footnote w:type="continuationSeparator" w:id="0">
    <w:p w:rsidR="004A287A" w:rsidRDefault="004A287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BD0948">
    <w:pPr>
      <w:pStyle w:val="Nagwek"/>
    </w:pPr>
    <w:r>
      <w:rPr>
        <w:noProof/>
        <w:lang w:eastAsia="pl-PL"/>
      </w:rPr>
      <w:drawing>
        <wp:inline distT="0" distB="0" distL="0" distR="0" wp14:anchorId="780A7930" wp14:editId="44D82358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99064B"/>
    <w:multiLevelType w:val="hybridMultilevel"/>
    <w:tmpl w:val="D0D407CE"/>
    <w:lvl w:ilvl="0" w:tplc="ED348C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16489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33758"/>
    <w:rsid w:val="0016753F"/>
    <w:rsid w:val="0018174C"/>
    <w:rsid w:val="001F0C87"/>
    <w:rsid w:val="002E7004"/>
    <w:rsid w:val="003770A1"/>
    <w:rsid w:val="00393F01"/>
    <w:rsid w:val="003B118A"/>
    <w:rsid w:val="003C40DA"/>
    <w:rsid w:val="00411D2F"/>
    <w:rsid w:val="004A287A"/>
    <w:rsid w:val="004E4053"/>
    <w:rsid w:val="00582F9B"/>
    <w:rsid w:val="005B383D"/>
    <w:rsid w:val="005D4042"/>
    <w:rsid w:val="005D722D"/>
    <w:rsid w:val="005E4B2D"/>
    <w:rsid w:val="005F53B6"/>
    <w:rsid w:val="0063076E"/>
    <w:rsid w:val="007146E1"/>
    <w:rsid w:val="007F666C"/>
    <w:rsid w:val="00835832"/>
    <w:rsid w:val="0090678B"/>
    <w:rsid w:val="009373B7"/>
    <w:rsid w:val="00987796"/>
    <w:rsid w:val="009D1F2F"/>
    <w:rsid w:val="00A74DEF"/>
    <w:rsid w:val="00BC351D"/>
    <w:rsid w:val="00BD0948"/>
    <w:rsid w:val="00C31EB4"/>
    <w:rsid w:val="00C4528B"/>
    <w:rsid w:val="00CC2CAA"/>
    <w:rsid w:val="00D0688A"/>
    <w:rsid w:val="00D21A54"/>
    <w:rsid w:val="00DB70F0"/>
    <w:rsid w:val="00E15406"/>
    <w:rsid w:val="00E5073B"/>
    <w:rsid w:val="00E9327E"/>
    <w:rsid w:val="00F04D7F"/>
    <w:rsid w:val="00F2082A"/>
    <w:rsid w:val="00FB4B70"/>
    <w:rsid w:val="00FB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2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ela-Siatka">
    <w:name w:val="Table Grid"/>
    <w:basedOn w:val="Standardowy"/>
    <w:uiPriority w:val="59"/>
    <w:rsid w:val="003C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4528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2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ela-Siatka">
    <w:name w:val="Table Grid"/>
    <w:basedOn w:val="Standardowy"/>
    <w:uiPriority w:val="59"/>
    <w:rsid w:val="003C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4528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Jowita Jakóbik</cp:lastModifiedBy>
  <cp:revision>4</cp:revision>
  <cp:lastPrinted>2019-03-22T08:55:00Z</cp:lastPrinted>
  <dcterms:created xsi:type="dcterms:W3CDTF">2019-03-22T12:06:00Z</dcterms:created>
  <dcterms:modified xsi:type="dcterms:W3CDTF">2019-03-22T12:40:00Z</dcterms:modified>
</cp:coreProperties>
</file>